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rPr>
        <w:id w:val="357627510"/>
        <w:docPartObj>
          <w:docPartGallery w:val="Cover Pages"/>
          <w:docPartUnique/>
        </w:docPartObj>
      </w:sdtPr>
      <w:sdtEndPr/>
      <w:sdtContent>
        <w:p w14:paraId="6FAC87BB" w14:textId="12EC95E3" w:rsidR="006A14E7" w:rsidRPr="00A64E0B" w:rsidRDefault="006A14E7" w:rsidP="003866D8">
          <w:pPr>
            <w:tabs>
              <w:tab w:val="left" w:pos="8789"/>
            </w:tabs>
            <w:rPr>
              <w:rFonts w:cstheme="minorHAnsi"/>
            </w:rPr>
          </w:pPr>
          <w:r w:rsidRPr="00A64E0B">
            <w:rPr>
              <w:rFonts w:cstheme="minorHAnsi"/>
              <w:noProof/>
              <w:lang w:val="en-US"/>
            </w:rPr>
            <mc:AlternateContent>
              <mc:Choice Requires="wpg">
                <w:drawing>
                  <wp:anchor distT="0" distB="0" distL="114300" distR="114300" simplePos="0" relativeHeight="251662336" behindDoc="0" locked="0" layoutInCell="1" allowOverlap="1" wp14:anchorId="48E00885" wp14:editId="55B3AC42">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7C3B0CBC"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9" o:title="" recolor="t" rotate="t" type="frame"/>
                    </v:rect>
                    <w10:wrap anchorx="page" anchory="page"/>
                  </v:group>
                </w:pict>
              </mc:Fallback>
            </mc:AlternateContent>
          </w:r>
          <w:r w:rsidRPr="00A64E0B">
            <w:rPr>
              <w:rFonts w:cstheme="minorHAnsi"/>
              <w:noProof/>
              <w:lang w:val="en-US"/>
            </w:rPr>
            <mc:AlternateContent>
              <mc:Choice Requires="wps">
                <w:drawing>
                  <wp:anchor distT="0" distB="0" distL="114300" distR="114300" simplePos="0" relativeHeight="251660288" behindDoc="0" locked="0" layoutInCell="1" allowOverlap="1" wp14:anchorId="68E446ED" wp14:editId="1881E1F8">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344F2B" w14:textId="1583FDD6" w:rsidR="006F2D8B" w:rsidRDefault="006F2D8B">
                                <w:pPr>
                                  <w:pStyle w:val="NoSpacing"/>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68E446ED" id="_x0000_t202" coordsize="21600,21600" o:spt="202" path="m,l,21600r21600,l21600,xe">
                    <v:stroke joinstyle="miter"/>
                    <v:path gradientshapeok="t" o:connecttype="rect"/>
                  </v:shapetype>
                  <v:shape id="Text Box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" filled="f" stroked="f" strokeweight=".5pt">
                    <v:textbox inset="126pt,0,54pt,0">
                      <w:txbxContent>
                        <w:p w14:paraId="44344F2B" w14:textId="1583FDD6" w:rsidR="006F2D8B" w:rsidRDefault="006F2D8B">
                          <w:pPr>
                            <w:pStyle w:val="NoSpacing"/>
                            <w:jc w:val="right"/>
                            <w:rPr>
                              <w:color w:val="595959" w:themeColor="text1" w:themeTint="A6"/>
                              <w:sz w:val="18"/>
                              <w:szCs w:val="18"/>
                            </w:rPr>
                          </w:pPr>
                        </w:p>
                      </w:txbxContent>
                    </v:textbox>
                    <w10:wrap type="square" anchorx="page" anchory="page"/>
                  </v:shape>
                </w:pict>
              </mc:Fallback>
            </mc:AlternateContent>
          </w:r>
        </w:p>
        <w:p w14:paraId="6C9CB0DE" w14:textId="193ECE01" w:rsidR="006A14E7" w:rsidRPr="00A64E0B" w:rsidRDefault="00532EF6">
          <w:pPr>
            <w:rPr>
              <w:rFonts w:eastAsiaTheme="majorEastAsia" w:cstheme="minorHAnsi"/>
              <w:color w:val="2E74B5" w:themeColor="accent1" w:themeShade="BF"/>
              <w:lang w:val="en-US"/>
            </w:rPr>
          </w:pPr>
          <w:r w:rsidRPr="00A64E0B">
            <w:rPr>
              <w:rFonts w:cstheme="minorHAnsi"/>
              <w:noProof/>
              <w:lang w:val="en-US"/>
            </w:rPr>
            <mc:AlternateContent>
              <mc:Choice Requires="wps">
                <w:drawing>
                  <wp:anchor distT="0" distB="0" distL="114300" distR="114300" simplePos="0" relativeHeight="251659264" behindDoc="0" locked="0" layoutInCell="1" allowOverlap="1" wp14:anchorId="587DD2E6" wp14:editId="33E6D67A">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228975"/>
                    <wp:effectExtent l="0" t="0" r="0" b="9525"/>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228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35FC9" w14:textId="19BE1263" w:rsidR="006F2D8B" w:rsidRDefault="00A33C69">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6F2D8B">
                                      <w:rPr>
                                        <w:caps/>
                                        <w:color w:val="5B9BD5" w:themeColor="accent1"/>
                                        <w:sz w:val="64"/>
                                        <w:szCs w:val="64"/>
                                      </w:rPr>
                                      <w:t>GHidul SoliCITANTULUI</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203E7C76" w14:textId="6E564C64" w:rsidR="006F2D8B" w:rsidRDefault="00FD3733">
                                    <w:pPr>
                                      <w:jc w:val="right"/>
                                      <w:rPr>
                                        <w:smallCaps/>
                                        <w:color w:val="404040" w:themeColor="text1" w:themeTint="BF"/>
                                        <w:sz w:val="36"/>
                                        <w:szCs w:val="36"/>
                                      </w:rPr>
                                    </w:pPr>
                                    <w:r w:rsidRPr="00FD3733">
                                      <w:rPr>
                                        <w:color w:val="404040" w:themeColor="text1" w:themeTint="BF"/>
                                        <w:sz w:val="36"/>
                                        <w:szCs w:val="36"/>
                                      </w:rPr>
                                      <w:t xml:space="preserve">Condiții de accesare a finanțării pentru proiectele </w:t>
                                    </w:r>
                                    <w:r>
                                      <w:rPr>
                                        <w:color w:val="404040" w:themeColor="text1" w:themeTint="BF"/>
                                        <w:sz w:val="36"/>
                                        <w:szCs w:val="36"/>
                                      </w:rPr>
                                      <w:t xml:space="preserve">noi </w:t>
                                    </w:r>
                                    <w:r w:rsidRPr="00FD3733">
                                      <w:rPr>
                                        <w:color w:val="404040" w:themeColor="text1" w:themeTint="BF"/>
                                        <w:sz w:val="36"/>
                                        <w:szCs w:val="36"/>
                                      </w:rPr>
                                      <w:t>de apă şi apă uzată</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w14:anchorId="587DD2E6" id="Text Box 154" o:spid="_x0000_s1027" type="#_x0000_t202" style="position:absolute;margin-left:0;margin-top:0;width:8in;height:254.25pt;z-index:251659264;visibility:visible;mso-wrap-style:square;mso-width-percent:941;mso-height-percent:0;mso-top-percent:300;mso-wrap-distance-left:9pt;mso-wrap-distance-top:0;mso-wrap-distance-right:9pt;mso-wrap-distance-bottom:0;mso-position-horizontal:center;mso-position-horizontal-relative:page;mso-position-vertical-relative:page;mso-width-percent:941;mso-height-percent:0;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" filled="f" stroked="f" strokeweight=".5pt">
                    <v:textbox inset="126pt,0,54pt,0">
                      <w:txbxContent>
                        <w:p w14:paraId="56C35FC9" w14:textId="19BE1263" w:rsidR="006F2D8B" w:rsidRDefault="008A2FF9">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6F2D8B">
                                <w:rPr>
                                  <w:caps/>
                                  <w:color w:val="5B9BD5" w:themeColor="accent1"/>
                                  <w:sz w:val="64"/>
                                  <w:szCs w:val="64"/>
                                </w:rPr>
                                <w:t>GHidul SoliCITANTULUI</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203E7C76" w14:textId="6E564C64" w:rsidR="006F2D8B" w:rsidRDefault="00FD3733">
                              <w:pPr>
                                <w:jc w:val="right"/>
                                <w:rPr>
                                  <w:smallCaps/>
                                  <w:color w:val="404040" w:themeColor="text1" w:themeTint="BF"/>
                                  <w:sz w:val="36"/>
                                  <w:szCs w:val="36"/>
                                </w:rPr>
                              </w:pPr>
                              <w:r w:rsidRPr="00FD3733">
                                <w:rPr>
                                  <w:color w:val="404040" w:themeColor="text1" w:themeTint="BF"/>
                                  <w:sz w:val="36"/>
                                  <w:szCs w:val="36"/>
                                </w:rPr>
                                <w:t xml:space="preserve">Condiții de accesare a finanțării pentru proiectele </w:t>
                              </w:r>
                              <w:r>
                                <w:rPr>
                                  <w:color w:val="404040" w:themeColor="text1" w:themeTint="BF"/>
                                  <w:sz w:val="36"/>
                                  <w:szCs w:val="36"/>
                                </w:rPr>
                                <w:t xml:space="preserve">noi </w:t>
                              </w:r>
                              <w:r w:rsidRPr="00FD3733">
                                <w:rPr>
                                  <w:color w:val="404040" w:themeColor="text1" w:themeTint="BF"/>
                                  <w:sz w:val="36"/>
                                  <w:szCs w:val="36"/>
                                </w:rPr>
                                <w:t>de apă şi apă uzată</w:t>
                              </w:r>
                            </w:p>
                          </w:sdtContent>
                        </w:sdt>
                      </w:txbxContent>
                    </v:textbox>
                    <w10:wrap type="square" anchorx="page" anchory="page"/>
                  </v:shape>
                </w:pict>
              </mc:Fallback>
            </mc:AlternateContent>
          </w:r>
          <w:r w:rsidR="008B4100" w:rsidRPr="00A64E0B">
            <w:rPr>
              <w:rFonts w:cstheme="minorHAnsi"/>
              <w:noProof/>
              <w:lang w:val="en-US"/>
            </w:rPr>
            <mc:AlternateContent>
              <mc:Choice Requires="wps">
                <w:drawing>
                  <wp:anchor distT="0" distB="0" distL="114300" distR="114300" simplePos="0" relativeHeight="251661312" behindDoc="0" locked="0" layoutInCell="1" allowOverlap="1" wp14:anchorId="49C6A1D6" wp14:editId="5A7FD97C">
                    <wp:simplePos x="0" y="0"/>
                    <wp:positionH relativeFrom="page">
                      <wp:posOffset>343535</wp:posOffset>
                    </wp:positionH>
                    <wp:positionV relativeFrom="page">
                      <wp:posOffset>6964680</wp:posOffset>
                    </wp:positionV>
                    <wp:extent cx="7315200" cy="100965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D8E6A" w14:textId="522A6C22"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Programul Dezvoltare Durabilă 2021-2027</w:t>
                                </w:r>
                              </w:p>
                              <w:p w14:paraId="1DDE1920" w14:textId="41D6F12A"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Prioritatea 1</w:t>
                                </w:r>
                                <w:r w:rsidRPr="008B4100">
                                  <w:rPr>
                                    <w:color w:val="595959" w:themeColor="text1" w:themeTint="A6"/>
                                    <w:sz w:val="20"/>
                                    <w:szCs w:val="20"/>
                                    <w:lang w:val="ro-RO"/>
                                  </w:rPr>
                                  <w:t xml:space="preserve"> -</w:t>
                                </w:r>
                                <w:r w:rsidR="000E52AC">
                                  <w:rPr>
                                    <w:color w:val="595959" w:themeColor="text1" w:themeTint="A6"/>
                                    <w:sz w:val="20"/>
                                    <w:szCs w:val="20"/>
                                    <w:lang w:val="ro-RO"/>
                                  </w:rPr>
                                  <w:t xml:space="preserve"> </w:t>
                                </w:r>
                                <w:r w:rsidRPr="008B4100">
                                  <w:rPr>
                                    <w:color w:val="595959" w:themeColor="text1" w:themeTint="A6"/>
                                    <w:sz w:val="20"/>
                                    <w:szCs w:val="20"/>
                                    <w:lang w:val="ro-RO"/>
                                  </w:rPr>
                                  <w:t xml:space="preserve">Dezvoltarea infrastructurii de apă și apă uzată și tranziția la o  economie circulară, Obiectivul Specific </w:t>
                                </w:r>
                                <w:r w:rsidR="00F55C70">
                                  <w:rPr>
                                    <w:color w:val="595959" w:themeColor="text1" w:themeTint="A6"/>
                                    <w:sz w:val="20"/>
                                    <w:szCs w:val="20"/>
                                    <w:lang w:val="ro-RO"/>
                                  </w:rPr>
                                  <w:t>RSO</w:t>
                                </w:r>
                                <w:r w:rsidR="000E52AC">
                                  <w:rPr>
                                    <w:color w:val="595959" w:themeColor="text1" w:themeTint="A6"/>
                                    <w:sz w:val="20"/>
                                    <w:szCs w:val="20"/>
                                    <w:lang w:val="ro-RO"/>
                                  </w:rPr>
                                  <w:t>2.5 -</w:t>
                                </w:r>
                                <w:r w:rsidR="000E52AC" w:rsidRPr="008B4100">
                                  <w:rPr>
                                    <w:color w:val="595959" w:themeColor="text1" w:themeTint="A6"/>
                                    <w:sz w:val="20"/>
                                    <w:szCs w:val="20"/>
                                    <w:lang w:val="ro-RO"/>
                                  </w:rPr>
                                  <w:t xml:space="preserve"> </w:t>
                                </w:r>
                                <w:r w:rsidR="000E52AC" w:rsidRPr="000E52AC">
                                  <w:rPr>
                                    <w:color w:val="595959" w:themeColor="text1" w:themeTint="A6"/>
                                    <w:sz w:val="20"/>
                                    <w:szCs w:val="20"/>
                                    <w:lang w:val="ro-RO"/>
                                  </w:rPr>
                                  <w:t xml:space="preserve">Promovarea accesului la apă şi </w:t>
                                </w:r>
                                <w:r w:rsidR="00E2263C" w:rsidRPr="00E2263C">
                                  <w:rPr>
                                    <w:color w:val="595959" w:themeColor="text1" w:themeTint="A6"/>
                                    <w:sz w:val="20"/>
                                    <w:szCs w:val="20"/>
                                    <w:lang w:val="ro-RO"/>
                                  </w:rPr>
                                  <w:t>gospodărire sustenabilă a apelor</w:t>
                                </w:r>
                              </w:p>
                              <w:p w14:paraId="408337B5" w14:textId="38F4DCDB"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(Proiecte noi)</w:t>
                                </w:r>
                                <w:r w:rsidRPr="008B4100">
                                  <w:rPr>
                                    <w:color w:val="595959" w:themeColor="text1" w:themeTint="A6"/>
                                    <w:sz w:val="20"/>
                                    <w:szCs w:val="20"/>
                                    <w:lang w:val="ro-RO"/>
                                  </w:rPr>
                                  <w:t xml:space="preserve"> </w:t>
                                </w:r>
                              </w:p>
                              <w:p w14:paraId="068FC6CC" w14:textId="77777777" w:rsidR="006F2D8B" w:rsidRDefault="006F2D8B" w:rsidP="0020473A">
                                <w:pPr>
                                  <w:ind w:left="360"/>
                                  <w:jc w:val="both"/>
                                  <w:rPr>
                                    <w:rFonts w:cstheme="minorHAnsi"/>
                                    <w:i/>
                                    <w:color w:val="0070C0"/>
                                    <w:sz w:val="20"/>
                                    <w:szCs w:val="20"/>
                                  </w:rPr>
                                </w:pPr>
                                <w:r>
                                  <w:rPr>
                                    <w:color w:val="595959" w:themeColor="text1" w:themeTint="A6"/>
                                    <w:sz w:val="20"/>
                                    <w:szCs w:val="20"/>
                                  </w:rPr>
                                  <w:t>Apeluri:</w:t>
                                </w:r>
                                <w:r w:rsidRPr="0020473A">
                                  <w:rPr>
                                    <w:rFonts w:cstheme="minorHAnsi"/>
                                    <w:i/>
                                    <w:color w:val="0070C0"/>
                                    <w:sz w:val="20"/>
                                    <w:szCs w:val="20"/>
                                  </w:rPr>
                                  <w:t xml:space="preserve"> </w:t>
                                </w:r>
                              </w:p>
                              <w:p w14:paraId="4B012805" w14:textId="6556C048" w:rsidR="006F2D8B" w:rsidRPr="00940D9A" w:rsidRDefault="006F2D8B" w:rsidP="0020473A">
                                <w:pPr>
                                  <w:ind w:left="360"/>
                                  <w:jc w:val="both"/>
                                  <w:rPr>
                                    <w:rFonts w:cstheme="minorHAnsi"/>
                                    <w:i/>
                                    <w:color w:val="0070C0"/>
                                    <w:sz w:val="20"/>
                                    <w:szCs w:val="20"/>
                                  </w:rPr>
                                </w:pPr>
                                <w:r w:rsidRPr="00940D9A">
                                  <w:rPr>
                                    <w:rFonts w:cstheme="minorHAnsi"/>
                                    <w:i/>
                                    <w:color w:val="0070C0"/>
                                    <w:sz w:val="20"/>
                                    <w:szCs w:val="20"/>
                                  </w:rPr>
                                  <w:t>PDD</w:t>
                                </w:r>
                                <w:r w:rsidR="000F5099">
                                  <w:rPr>
                                    <w:rFonts w:cstheme="minorHAnsi"/>
                                    <w:i/>
                                    <w:color w:val="0070C0"/>
                                    <w:sz w:val="20"/>
                                    <w:szCs w:val="20"/>
                                  </w:rPr>
                                  <w:t xml:space="preserve"> </w:t>
                                </w:r>
                                <w:r w:rsidR="003802E3">
                                  <w:rPr>
                                    <w:rFonts w:cstheme="minorHAnsi"/>
                                    <w:i/>
                                    <w:color w:val="0070C0"/>
                                    <w:sz w:val="20"/>
                                    <w:szCs w:val="20"/>
                                  </w:rPr>
                                  <w:t>A.</w:t>
                                </w:r>
                                <w:r w:rsidR="00F505B5">
                                  <w:rPr>
                                    <w:rFonts w:cstheme="minorHAnsi"/>
                                    <w:i/>
                                    <w:color w:val="0070C0"/>
                                    <w:sz w:val="20"/>
                                    <w:szCs w:val="20"/>
                                  </w:rPr>
                                  <w:t xml:space="preserve"> </w:t>
                                </w:r>
                                <w:r w:rsidR="003622DD">
                                  <w:rPr>
                                    <w:rFonts w:cstheme="minorHAnsi"/>
                                    <w:i/>
                                    <w:color w:val="0070C0"/>
                                    <w:sz w:val="20"/>
                                    <w:szCs w:val="20"/>
                                  </w:rPr>
                                  <w:t xml:space="preserve"> </w:t>
                                </w:r>
                                <w:r w:rsidRPr="00940D9A">
                                  <w:rPr>
                                    <w:rFonts w:cstheme="minorHAnsi"/>
                                    <w:i/>
                                    <w:color w:val="0070C0"/>
                                    <w:sz w:val="20"/>
                                    <w:szCs w:val="20"/>
                                  </w:rPr>
                                  <w:t>proiecte noi</w:t>
                                </w:r>
                                <w:r w:rsidR="00DE0247">
                                  <w:rPr>
                                    <w:rFonts w:cstheme="minorHAnsi"/>
                                    <w:i/>
                                    <w:color w:val="0070C0"/>
                                    <w:sz w:val="20"/>
                                    <w:szCs w:val="20"/>
                                  </w:rPr>
                                  <w:t>_infrastructură</w:t>
                                </w:r>
                                <w:r w:rsidRPr="00940D9A">
                                  <w:rPr>
                                    <w:rFonts w:cstheme="minorHAnsi"/>
                                    <w:i/>
                                    <w:color w:val="0070C0"/>
                                    <w:sz w:val="20"/>
                                    <w:szCs w:val="20"/>
                                  </w:rPr>
                                  <w:t xml:space="preserve"> </w:t>
                                </w:r>
                              </w:p>
                              <w:p w14:paraId="5CE256C2" w14:textId="1C287EA4" w:rsidR="006F2D8B" w:rsidRPr="00940D9A" w:rsidRDefault="006F2D8B" w:rsidP="0020473A">
                                <w:pPr>
                                  <w:ind w:left="360"/>
                                  <w:jc w:val="both"/>
                                  <w:rPr>
                                    <w:rFonts w:cstheme="minorHAnsi"/>
                                    <w:i/>
                                    <w:color w:val="0070C0"/>
                                    <w:sz w:val="20"/>
                                    <w:szCs w:val="20"/>
                                  </w:rPr>
                                </w:pPr>
                                <w:r w:rsidRPr="00940D9A">
                                  <w:rPr>
                                    <w:rFonts w:cstheme="minorHAnsi"/>
                                    <w:i/>
                                    <w:color w:val="0070C0"/>
                                    <w:sz w:val="20"/>
                                    <w:szCs w:val="20"/>
                                  </w:rPr>
                                  <w:t>PDD</w:t>
                                </w:r>
                                <w:r w:rsidR="000F5099">
                                  <w:rPr>
                                    <w:rFonts w:cstheme="minorHAnsi"/>
                                    <w:i/>
                                    <w:color w:val="0070C0"/>
                                    <w:sz w:val="20"/>
                                    <w:szCs w:val="20"/>
                                  </w:rPr>
                                  <w:t xml:space="preserve"> </w:t>
                                </w:r>
                                <w:r w:rsidR="003802E3">
                                  <w:rPr>
                                    <w:rFonts w:cstheme="minorHAnsi"/>
                                    <w:i/>
                                    <w:color w:val="0070C0"/>
                                    <w:sz w:val="20"/>
                                    <w:szCs w:val="20"/>
                                  </w:rPr>
                                  <w:t>B</w:t>
                                </w:r>
                                <w:r w:rsidR="003622DD">
                                  <w:rPr>
                                    <w:rFonts w:cstheme="minorHAnsi"/>
                                    <w:i/>
                                    <w:color w:val="0070C0"/>
                                    <w:sz w:val="20"/>
                                    <w:szCs w:val="20"/>
                                  </w:rPr>
                                  <w:t>.</w:t>
                                </w:r>
                                <w:r w:rsidRPr="00940D9A">
                                  <w:rPr>
                                    <w:rFonts w:cstheme="minorHAnsi"/>
                                    <w:i/>
                                    <w:color w:val="0070C0"/>
                                    <w:sz w:val="20"/>
                                    <w:szCs w:val="20"/>
                                  </w:rPr>
                                  <w:t xml:space="preserve"> proiecte noi_modernizarea rețelei naționale de monitorizare a calității apei</w:t>
                                </w:r>
                              </w:p>
                              <w:p w14:paraId="24C99B5F" w14:textId="60D69668" w:rsidR="006F2D8B" w:rsidRPr="008B4100" w:rsidRDefault="006F2D8B">
                                <w:pPr>
                                  <w:pStyle w:val="NoSpacing"/>
                                  <w:jc w:val="right"/>
                                  <w:rPr>
                                    <w:color w:val="595959" w:themeColor="text1" w:themeTint="A6"/>
                                    <w:sz w:val="20"/>
                                    <w:szCs w:val="20"/>
                                    <w:lang w:val="ro-RO"/>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49C6A1D6" id="Text Box 153" o:spid="_x0000_s1028" type="#_x0000_t202" style="position:absolute;margin-left:27.05pt;margin-top:548.4pt;width:8in;height:79.5pt;z-index:251661312;visibility:visible;mso-wrap-style:square;mso-width-percent:941;mso-height-percent:100;mso-wrap-distance-left:9pt;mso-wrap-distance-top:0;mso-wrap-distance-right:9pt;mso-wrap-distance-bottom:0;mso-position-horizontal:absolute;mso-position-horizontal-relative:page;mso-position-vertical:absolute;mso-position-vertical-relative:page;mso-width-percent:941;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" filled="f" stroked="f" strokeweight=".5pt">
                    <v:textbox style="mso-fit-shape-to-text:t" inset="126pt,0,54pt,0">
                      <w:txbxContent>
                        <w:p w14:paraId="2D5D8E6A" w14:textId="522A6C22"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Programul Dezvoltare Durabilă 2021-2027</w:t>
                          </w:r>
                        </w:p>
                        <w:p w14:paraId="1DDE1920" w14:textId="41D6F12A"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Prioritatea 1</w:t>
                          </w:r>
                          <w:r w:rsidRPr="008B4100">
                            <w:rPr>
                              <w:color w:val="595959" w:themeColor="text1" w:themeTint="A6"/>
                              <w:sz w:val="20"/>
                              <w:szCs w:val="20"/>
                              <w:lang w:val="ro-RO"/>
                            </w:rPr>
                            <w:t xml:space="preserve"> -</w:t>
                          </w:r>
                          <w:r w:rsidR="000E52AC">
                            <w:rPr>
                              <w:color w:val="595959" w:themeColor="text1" w:themeTint="A6"/>
                              <w:sz w:val="20"/>
                              <w:szCs w:val="20"/>
                              <w:lang w:val="ro-RO"/>
                            </w:rPr>
                            <w:t xml:space="preserve"> </w:t>
                          </w:r>
                          <w:r w:rsidRPr="008B4100">
                            <w:rPr>
                              <w:color w:val="595959" w:themeColor="text1" w:themeTint="A6"/>
                              <w:sz w:val="20"/>
                              <w:szCs w:val="20"/>
                              <w:lang w:val="ro-RO"/>
                            </w:rPr>
                            <w:t xml:space="preserve">Dezvoltarea infrastructurii de apă și apă uzată și tranziția la o  economie circulară, Obiectivul Specific </w:t>
                          </w:r>
                          <w:r w:rsidR="00F55C70">
                            <w:rPr>
                              <w:color w:val="595959" w:themeColor="text1" w:themeTint="A6"/>
                              <w:sz w:val="20"/>
                              <w:szCs w:val="20"/>
                              <w:lang w:val="ro-RO"/>
                            </w:rPr>
                            <w:t>RSO</w:t>
                          </w:r>
                          <w:r w:rsidR="000E52AC">
                            <w:rPr>
                              <w:color w:val="595959" w:themeColor="text1" w:themeTint="A6"/>
                              <w:sz w:val="20"/>
                              <w:szCs w:val="20"/>
                              <w:lang w:val="ro-RO"/>
                            </w:rPr>
                            <w:t>2.5 -</w:t>
                          </w:r>
                          <w:r w:rsidR="000E52AC" w:rsidRPr="008B4100">
                            <w:rPr>
                              <w:color w:val="595959" w:themeColor="text1" w:themeTint="A6"/>
                              <w:sz w:val="20"/>
                              <w:szCs w:val="20"/>
                              <w:lang w:val="ro-RO"/>
                            </w:rPr>
                            <w:t xml:space="preserve"> </w:t>
                          </w:r>
                          <w:r w:rsidR="000E52AC" w:rsidRPr="000E52AC">
                            <w:rPr>
                              <w:color w:val="595959" w:themeColor="text1" w:themeTint="A6"/>
                              <w:sz w:val="20"/>
                              <w:szCs w:val="20"/>
                              <w:lang w:val="ro-RO"/>
                            </w:rPr>
                            <w:t xml:space="preserve">Promovarea accesului la apă şi </w:t>
                          </w:r>
                          <w:r w:rsidR="00E2263C" w:rsidRPr="00E2263C">
                            <w:rPr>
                              <w:color w:val="595959" w:themeColor="text1" w:themeTint="A6"/>
                              <w:sz w:val="20"/>
                              <w:szCs w:val="20"/>
                              <w:lang w:val="ro-RO"/>
                            </w:rPr>
                            <w:t>gospodărire sustenabilă a apelor</w:t>
                          </w:r>
                        </w:p>
                        <w:p w14:paraId="408337B5" w14:textId="38F4DCDB"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(Proiecte noi)</w:t>
                          </w:r>
                          <w:r w:rsidRPr="008B4100">
                            <w:rPr>
                              <w:color w:val="595959" w:themeColor="text1" w:themeTint="A6"/>
                              <w:sz w:val="20"/>
                              <w:szCs w:val="20"/>
                              <w:lang w:val="ro-RO"/>
                            </w:rPr>
                            <w:t xml:space="preserve"> </w:t>
                          </w:r>
                        </w:p>
                        <w:p w14:paraId="068FC6CC" w14:textId="77777777" w:rsidR="006F2D8B" w:rsidRDefault="006F2D8B" w:rsidP="0020473A">
                          <w:pPr>
                            <w:ind w:left="360"/>
                            <w:jc w:val="both"/>
                            <w:rPr>
                              <w:rFonts w:cstheme="minorHAnsi"/>
                              <w:i/>
                              <w:color w:val="0070C0"/>
                              <w:sz w:val="20"/>
                              <w:szCs w:val="20"/>
                            </w:rPr>
                          </w:pPr>
                          <w:r>
                            <w:rPr>
                              <w:color w:val="595959" w:themeColor="text1" w:themeTint="A6"/>
                              <w:sz w:val="20"/>
                              <w:szCs w:val="20"/>
                            </w:rPr>
                            <w:t>Apeluri:</w:t>
                          </w:r>
                          <w:r w:rsidRPr="0020473A">
                            <w:rPr>
                              <w:rFonts w:cstheme="minorHAnsi"/>
                              <w:i/>
                              <w:color w:val="0070C0"/>
                              <w:sz w:val="20"/>
                              <w:szCs w:val="20"/>
                            </w:rPr>
                            <w:t xml:space="preserve"> </w:t>
                          </w:r>
                        </w:p>
                        <w:p w14:paraId="4B012805" w14:textId="6556C048" w:rsidR="006F2D8B" w:rsidRPr="00940D9A" w:rsidRDefault="006F2D8B" w:rsidP="0020473A">
                          <w:pPr>
                            <w:ind w:left="360"/>
                            <w:jc w:val="both"/>
                            <w:rPr>
                              <w:rFonts w:cstheme="minorHAnsi"/>
                              <w:i/>
                              <w:color w:val="0070C0"/>
                              <w:sz w:val="20"/>
                              <w:szCs w:val="20"/>
                            </w:rPr>
                          </w:pPr>
                          <w:r w:rsidRPr="00940D9A">
                            <w:rPr>
                              <w:rFonts w:cstheme="minorHAnsi"/>
                              <w:i/>
                              <w:color w:val="0070C0"/>
                              <w:sz w:val="20"/>
                              <w:szCs w:val="20"/>
                            </w:rPr>
                            <w:t>PDD</w:t>
                          </w:r>
                          <w:r w:rsidR="000F5099">
                            <w:rPr>
                              <w:rFonts w:cstheme="minorHAnsi"/>
                              <w:i/>
                              <w:color w:val="0070C0"/>
                              <w:sz w:val="20"/>
                              <w:szCs w:val="20"/>
                            </w:rPr>
                            <w:t xml:space="preserve"> </w:t>
                          </w:r>
                          <w:r w:rsidR="003802E3">
                            <w:rPr>
                              <w:rFonts w:cstheme="minorHAnsi"/>
                              <w:i/>
                              <w:color w:val="0070C0"/>
                              <w:sz w:val="20"/>
                              <w:szCs w:val="20"/>
                            </w:rPr>
                            <w:t>A.</w:t>
                          </w:r>
                          <w:r w:rsidR="00F505B5">
                            <w:rPr>
                              <w:rFonts w:cstheme="minorHAnsi"/>
                              <w:i/>
                              <w:color w:val="0070C0"/>
                              <w:sz w:val="20"/>
                              <w:szCs w:val="20"/>
                            </w:rPr>
                            <w:t xml:space="preserve"> </w:t>
                          </w:r>
                          <w:r w:rsidR="003622DD">
                            <w:rPr>
                              <w:rFonts w:cstheme="minorHAnsi"/>
                              <w:i/>
                              <w:color w:val="0070C0"/>
                              <w:sz w:val="20"/>
                              <w:szCs w:val="20"/>
                            </w:rPr>
                            <w:t xml:space="preserve"> </w:t>
                          </w:r>
                          <w:r w:rsidRPr="00940D9A">
                            <w:rPr>
                              <w:rFonts w:cstheme="minorHAnsi"/>
                              <w:i/>
                              <w:color w:val="0070C0"/>
                              <w:sz w:val="20"/>
                              <w:szCs w:val="20"/>
                            </w:rPr>
                            <w:t>proiecte noi</w:t>
                          </w:r>
                          <w:r w:rsidR="00DE0247">
                            <w:rPr>
                              <w:rFonts w:cstheme="minorHAnsi"/>
                              <w:i/>
                              <w:color w:val="0070C0"/>
                              <w:sz w:val="20"/>
                              <w:szCs w:val="20"/>
                            </w:rPr>
                            <w:t>_infrastructură</w:t>
                          </w:r>
                          <w:r w:rsidRPr="00940D9A">
                            <w:rPr>
                              <w:rFonts w:cstheme="minorHAnsi"/>
                              <w:i/>
                              <w:color w:val="0070C0"/>
                              <w:sz w:val="20"/>
                              <w:szCs w:val="20"/>
                            </w:rPr>
                            <w:t xml:space="preserve"> </w:t>
                          </w:r>
                        </w:p>
                        <w:p w14:paraId="5CE256C2" w14:textId="1C287EA4" w:rsidR="006F2D8B" w:rsidRPr="00940D9A" w:rsidRDefault="006F2D8B" w:rsidP="0020473A">
                          <w:pPr>
                            <w:ind w:left="360"/>
                            <w:jc w:val="both"/>
                            <w:rPr>
                              <w:rFonts w:cstheme="minorHAnsi"/>
                              <w:i/>
                              <w:color w:val="0070C0"/>
                              <w:sz w:val="20"/>
                              <w:szCs w:val="20"/>
                            </w:rPr>
                          </w:pPr>
                          <w:r w:rsidRPr="00940D9A">
                            <w:rPr>
                              <w:rFonts w:cstheme="minorHAnsi"/>
                              <w:i/>
                              <w:color w:val="0070C0"/>
                              <w:sz w:val="20"/>
                              <w:szCs w:val="20"/>
                            </w:rPr>
                            <w:t>PDD</w:t>
                          </w:r>
                          <w:r w:rsidR="000F5099">
                            <w:rPr>
                              <w:rFonts w:cstheme="minorHAnsi"/>
                              <w:i/>
                              <w:color w:val="0070C0"/>
                              <w:sz w:val="20"/>
                              <w:szCs w:val="20"/>
                            </w:rPr>
                            <w:t xml:space="preserve"> </w:t>
                          </w:r>
                          <w:r w:rsidR="003802E3">
                            <w:rPr>
                              <w:rFonts w:cstheme="minorHAnsi"/>
                              <w:i/>
                              <w:color w:val="0070C0"/>
                              <w:sz w:val="20"/>
                              <w:szCs w:val="20"/>
                            </w:rPr>
                            <w:t>B</w:t>
                          </w:r>
                          <w:r w:rsidR="003622DD">
                            <w:rPr>
                              <w:rFonts w:cstheme="minorHAnsi"/>
                              <w:i/>
                              <w:color w:val="0070C0"/>
                              <w:sz w:val="20"/>
                              <w:szCs w:val="20"/>
                            </w:rPr>
                            <w:t>.</w:t>
                          </w:r>
                          <w:r w:rsidRPr="00940D9A">
                            <w:rPr>
                              <w:rFonts w:cstheme="minorHAnsi"/>
                              <w:i/>
                              <w:color w:val="0070C0"/>
                              <w:sz w:val="20"/>
                              <w:szCs w:val="20"/>
                            </w:rPr>
                            <w:t xml:space="preserve"> proiecte noi_modernizarea rețelei naționale de monitorizare a calității apei</w:t>
                          </w:r>
                        </w:p>
                        <w:p w14:paraId="24C99B5F" w14:textId="60D69668" w:rsidR="006F2D8B" w:rsidRPr="008B4100" w:rsidRDefault="006F2D8B">
                          <w:pPr>
                            <w:pStyle w:val="NoSpacing"/>
                            <w:jc w:val="right"/>
                            <w:rPr>
                              <w:color w:val="595959" w:themeColor="text1" w:themeTint="A6"/>
                              <w:sz w:val="20"/>
                              <w:szCs w:val="20"/>
                              <w:lang w:val="ro-RO"/>
                            </w:rPr>
                          </w:pPr>
                        </w:p>
                      </w:txbxContent>
                    </v:textbox>
                    <w10:wrap type="square" anchorx="page" anchory="page"/>
                  </v:shape>
                </w:pict>
              </mc:Fallback>
            </mc:AlternateContent>
          </w:r>
          <w:r w:rsidR="006A14E7" w:rsidRPr="00A64E0B">
            <w:rPr>
              <w:rFonts w:cstheme="minorHAnsi"/>
            </w:rPr>
            <w:br w:type="page"/>
          </w:r>
        </w:p>
      </w:sdtContent>
    </w:sdt>
    <w:bookmarkStart w:id="0" w:name="_Toc159225033" w:displacedByCustomXml="next"/>
    <w:sdt>
      <w:sdtPr>
        <w:rPr>
          <w:rFonts w:eastAsiaTheme="minorHAnsi" w:cstheme="minorBidi"/>
          <w:b w:val="0"/>
          <w:bCs w:val="0"/>
          <w:color w:val="auto"/>
          <w:sz w:val="22"/>
          <w:szCs w:val="22"/>
        </w:rPr>
        <w:id w:val="-1669629489"/>
        <w:docPartObj>
          <w:docPartGallery w:val="Table of Contents"/>
          <w:docPartUnique/>
        </w:docPartObj>
      </w:sdtPr>
      <w:sdtEndPr>
        <w:rPr>
          <w:noProof/>
        </w:rPr>
      </w:sdtEndPr>
      <w:sdtContent>
        <w:p w14:paraId="6DC70E57" w14:textId="233969CD" w:rsidR="006A14E7" w:rsidRPr="00A64E0B" w:rsidRDefault="006A14E7" w:rsidP="008679E3">
          <w:pPr>
            <w:pStyle w:val="Heading1"/>
          </w:pPr>
          <w:r w:rsidRPr="00A64E0B">
            <w:t>Contents</w:t>
          </w:r>
          <w:bookmarkEnd w:id="0"/>
        </w:p>
        <w:p w14:paraId="4808A8B2" w14:textId="741E5578" w:rsidR="00926D30" w:rsidRDefault="006A14E7">
          <w:pPr>
            <w:pStyle w:val="TOC1"/>
            <w:rPr>
              <w:rFonts w:eastAsiaTheme="minorEastAsia"/>
              <w:noProof/>
              <w:kern w:val="2"/>
              <w:lang w:val="en-US"/>
              <w14:ligatures w14:val="standardContextual"/>
            </w:rPr>
          </w:pPr>
          <w:r w:rsidRPr="00A64E0B">
            <w:rPr>
              <w:rFonts w:cstheme="minorHAnsi"/>
            </w:rPr>
            <w:fldChar w:fldCharType="begin"/>
          </w:r>
          <w:r w:rsidRPr="00A64E0B">
            <w:rPr>
              <w:rFonts w:cstheme="minorHAnsi"/>
            </w:rPr>
            <w:instrText xml:space="preserve"> TOC \o "1-3" \h \z \u </w:instrText>
          </w:r>
          <w:r w:rsidRPr="00A64E0B">
            <w:rPr>
              <w:rFonts w:cstheme="minorHAnsi"/>
            </w:rPr>
            <w:fldChar w:fldCharType="separate"/>
          </w:r>
          <w:hyperlink w:anchor="_Toc159225033" w:history="1">
            <w:r w:rsidR="00926D30" w:rsidRPr="0095791F">
              <w:rPr>
                <w:rStyle w:val="Hyperlink"/>
                <w:iCs/>
                <w:noProof/>
              </w:rPr>
              <w:t>1.</w:t>
            </w:r>
            <w:r w:rsidR="00926D30">
              <w:rPr>
                <w:rFonts w:eastAsiaTheme="minorEastAsia"/>
                <w:noProof/>
                <w:kern w:val="2"/>
                <w:lang w:val="en-US"/>
                <w14:ligatures w14:val="standardContextual"/>
              </w:rPr>
              <w:tab/>
            </w:r>
            <w:r w:rsidR="00926D30" w:rsidRPr="0095791F">
              <w:rPr>
                <w:rStyle w:val="Hyperlink"/>
                <w:noProof/>
              </w:rPr>
              <w:t>Contents</w:t>
            </w:r>
            <w:r w:rsidR="00926D30">
              <w:rPr>
                <w:noProof/>
                <w:webHidden/>
              </w:rPr>
              <w:tab/>
            </w:r>
            <w:r w:rsidR="00926D30">
              <w:rPr>
                <w:noProof/>
                <w:webHidden/>
              </w:rPr>
              <w:fldChar w:fldCharType="begin"/>
            </w:r>
            <w:r w:rsidR="00926D30">
              <w:rPr>
                <w:noProof/>
                <w:webHidden/>
              </w:rPr>
              <w:instrText xml:space="preserve"> PAGEREF _Toc159225033 \h </w:instrText>
            </w:r>
            <w:r w:rsidR="00926D30">
              <w:rPr>
                <w:noProof/>
                <w:webHidden/>
              </w:rPr>
            </w:r>
            <w:r w:rsidR="00926D30">
              <w:rPr>
                <w:noProof/>
                <w:webHidden/>
              </w:rPr>
              <w:fldChar w:fldCharType="separate"/>
            </w:r>
            <w:r w:rsidR="00926D30">
              <w:rPr>
                <w:noProof/>
                <w:webHidden/>
              </w:rPr>
              <w:t>1</w:t>
            </w:r>
            <w:r w:rsidR="00926D30">
              <w:rPr>
                <w:noProof/>
                <w:webHidden/>
              </w:rPr>
              <w:fldChar w:fldCharType="end"/>
            </w:r>
          </w:hyperlink>
        </w:p>
        <w:p w14:paraId="0F3C879D" w14:textId="1A3F2C7C" w:rsidR="00926D30" w:rsidRDefault="00A33C69">
          <w:pPr>
            <w:pStyle w:val="TOC1"/>
            <w:rPr>
              <w:rFonts w:eastAsiaTheme="minorEastAsia"/>
              <w:noProof/>
              <w:kern w:val="2"/>
              <w:lang w:val="en-US"/>
              <w14:ligatures w14:val="standardContextual"/>
            </w:rPr>
          </w:pPr>
          <w:hyperlink w:anchor="_Toc159225034" w:history="1">
            <w:r w:rsidR="00926D30" w:rsidRPr="0095791F">
              <w:rPr>
                <w:rStyle w:val="Hyperlink"/>
                <w:iCs/>
                <w:noProof/>
              </w:rPr>
              <w:t>1.</w:t>
            </w:r>
            <w:r w:rsidR="00926D30">
              <w:rPr>
                <w:rFonts w:eastAsiaTheme="minorEastAsia"/>
                <w:noProof/>
                <w:kern w:val="2"/>
                <w:lang w:val="en-US"/>
                <w14:ligatures w14:val="standardContextual"/>
              </w:rPr>
              <w:tab/>
            </w:r>
            <w:r w:rsidR="00926D30" w:rsidRPr="0095791F">
              <w:rPr>
                <w:rStyle w:val="Hyperlink"/>
                <w:noProof/>
              </w:rPr>
              <w:t>PREAMBUL, ABREVIERI ȘI GLOSAR</w:t>
            </w:r>
            <w:r w:rsidR="00926D30">
              <w:rPr>
                <w:noProof/>
                <w:webHidden/>
              </w:rPr>
              <w:tab/>
            </w:r>
            <w:r w:rsidR="00926D30">
              <w:rPr>
                <w:noProof/>
                <w:webHidden/>
              </w:rPr>
              <w:fldChar w:fldCharType="begin"/>
            </w:r>
            <w:r w:rsidR="00926D30">
              <w:rPr>
                <w:noProof/>
                <w:webHidden/>
              </w:rPr>
              <w:instrText xml:space="preserve"> PAGEREF _Toc159225034 \h </w:instrText>
            </w:r>
            <w:r w:rsidR="00926D30">
              <w:rPr>
                <w:noProof/>
                <w:webHidden/>
              </w:rPr>
            </w:r>
            <w:r w:rsidR="00926D30">
              <w:rPr>
                <w:noProof/>
                <w:webHidden/>
              </w:rPr>
              <w:fldChar w:fldCharType="separate"/>
            </w:r>
            <w:r w:rsidR="00926D30">
              <w:rPr>
                <w:noProof/>
                <w:webHidden/>
              </w:rPr>
              <w:t>5</w:t>
            </w:r>
            <w:r w:rsidR="00926D30">
              <w:rPr>
                <w:noProof/>
                <w:webHidden/>
              </w:rPr>
              <w:fldChar w:fldCharType="end"/>
            </w:r>
          </w:hyperlink>
        </w:p>
        <w:p w14:paraId="202B486F" w14:textId="2FA4FEF0"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35" w:history="1">
            <w:r w:rsidR="00926D30" w:rsidRPr="0095791F">
              <w:rPr>
                <w:rStyle w:val="Hyperlink"/>
                <w:noProof/>
              </w:rPr>
              <w:t>1.1.</w:t>
            </w:r>
            <w:r w:rsidR="00926D30">
              <w:rPr>
                <w:rFonts w:eastAsiaTheme="minorEastAsia"/>
                <w:noProof/>
                <w:kern w:val="2"/>
                <w:lang w:val="en-US"/>
                <w14:ligatures w14:val="standardContextual"/>
              </w:rPr>
              <w:tab/>
            </w:r>
            <w:r w:rsidR="00926D30" w:rsidRPr="0095791F">
              <w:rPr>
                <w:rStyle w:val="Hyperlink"/>
                <w:noProof/>
              </w:rPr>
              <w:t>Preambul</w:t>
            </w:r>
            <w:r w:rsidR="00926D30">
              <w:rPr>
                <w:noProof/>
                <w:webHidden/>
              </w:rPr>
              <w:tab/>
            </w:r>
            <w:r w:rsidR="00926D30">
              <w:rPr>
                <w:noProof/>
                <w:webHidden/>
              </w:rPr>
              <w:fldChar w:fldCharType="begin"/>
            </w:r>
            <w:r w:rsidR="00926D30">
              <w:rPr>
                <w:noProof/>
                <w:webHidden/>
              </w:rPr>
              <w:instrText xml:space="preserve"> PAGEREF _Toc159225035 \h </w:instrText>
            </w:r>
            <w:r w:rsidR="00926D30">
              <w:rPr>
                <w:noProof/>
                <w:webHidden/>
              </w:rPr>
            </w:r>
            <w:r w:rsidR="00926D30">
              <w:rPr>
                <w:noProof/>
                <w:webHidden/>
              </w:rPr>
              <w:fldChar w:fldCharType="separate"/>
            </w:r>
            <w:r w:rsidR="00926D30">
              <w:rPr>
                <w:noProof/>
                <w:webHidden/>
              </w:rPr>
              <w:t>5</w:t>
            </w:r>
            <w:r w:rsidR="00926D30">
              <w:rPr>
                <w:noProof/>
                <w:webHidden/>
              </w:rPr>
              <w:fldChar w:fldCharType="end"/>
            </w:r>
          </w:hyperlink>
        </w:p>
        <w:p w14:paraId="37869F38" w14:textId="705DAD34"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36" w:history="1">
            <w:r w:rsidR="00926D30" w:rsidRPr="0095791F">
              <w:rPr>
                <w:rStyle w:val="Hyperlink"/>
                <w:noProof/>
              </w:rPr>
              <w:t>1.2.</w:t>
            </w:r>
            <w:r w:rsidR="00926D30">
              <w:rPr>
                <w:rFonts w:eastAsiaTheme="minorEastAsia"/>
                <w:noProof/>
                <w:kern w:val="2"/>
                <w:lang w:val="en-US"/>
                <w14:ligatures w14:val="standardContextual"/>
              </w:rPr>
              <w:tab/>
            </w:r>
            <w:r w:rsidR="00926D30" w:rsidRPr="0095791F">
              <w:rPr>
                <w:rStyle w:val="Hyperlink"/>
                <w:noProof/>
              </w:rPr>
              <w:t>Abrevieri</w:t>
            </w:r>
            <w:r w:rsidR="00926D30">
              <w:rPr>
                <w:noProof/>
                <w:webHidden/>
              </w:rPr>
              <w:tab/>
            </w:r>
            <w:r w:rsidR="00926D30">
              <w:rPr>
                <w:noProof/>
                <w:webHidden/>
              </w:rPr>
              <w:fldChar w:fldCharType="begin"/>
            </w:r>
            <w:r w:rsidR="00926D30">
              <w:rPr>
                <w:noProof/>
                <w:webHidden/>
              </w:rPr>
              <w:instrText xml:space="preserve"> PAGEREF _Toc159225036 \h </w:instrText>
            </w:r>
            <w:r w:rsidR="00926D30">
              <w:rPr>
                <w:noProof/>
                <w:webHidden/>
              </w:rPr>
            </w:r>
            <w:r w:rsidR="00926D30">
              <w:rPr>
                <w:noProof/>
                <w:webHidden/>
              </w:rPr>
              <w:fldChar w:fldCharType="separate"/>
            </w:r>
            <w:r w:rsidR="00926D30">
              <w:rPr>
                <w:noProof/>
                <w:webHidden/>
              </w:rPr>
              <w:t>5</w:t>
            </w:r>
            <w:r w:rsidR="00926D30">
              <w:rPr>
                <w:noProof/>
                <w:webHidden/>
              </w:rPr>
              <w:fldChar w:fldCharType="end"/>
            </w:r>
          </w:hyperlink>
        </w:p>
        <w:p w14:paraId="4296F977" w14:textId="7843354C"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37" w:history="1">
            <w:r w:rsidR="00926D30" w:rsidRPr="0095791F">
              <w:rPr>
                <w:rStyle w:val="Hyperlink"/>
                <w:noProof/>
              </w:rPr>
              <w:t>1.3.</w:t>
            </w:r>
            <w:r w:rsidR="00926D30">
              <w:rPr>
                <w:rFonts w:eastAsiaTheme="minorEastAsia"/>
                <w:noProof/>
                <w:kern w:val="2"/>
                <w:lang w:val="en-US"/>
                <w14:ligatures w14:val="standardContextual"/>
              </w:rPr>
              <w:tab/>
            </w:r>
            <w:r w:rsidR="00926D30" w:rsidRPr="0095791F">
              <w:rPr>
                <w:rStyle w:val="Hyperlink"/>
                <w:noProof/>
              </w:rPr>
              <w:t>Glosar</w:t>
            </w:r>
            <w:r w:rsidR="00926D30">
              <w:rPr>
                <w:noProof/>
                <w:webHidden/>
              </w:rPr>
              <w:tab/>
            </w:r>
            <w:r w:rsidR="00926D30">
              <w:rPr>
                <w:noProof/>
                <w:webHidden/>
              </w:rPr>
              <w:fldChar w:fldCharType="begin"/>
            </w:r>
            <w:r w:rsidR="00926D30">
              <w:rPr>
                <w:noProof/>
                <w:webHidden/>
              </w:rPr>
              <w:instrText xml:space="preserve"> PAGEREF _Toc159225037 \h </w:instrText>
            </w:r>
            <w:r w:rsidR="00926D30">
              <w:rPr>
                <w:noProof/>
                <w:webHidden/>
              </w:rPr>
            </w:r>
            <w:r w:rsidR="00926D30">
              <w:rPr>
                <w:noProof/>
                <w:webHidden/>
              </w:rPr>
              <w:fldChar w:fldCharType="separate"/>
            </w:r>
            <w:r w:rsidR="00926D30">
              <w:rPr>
                <w:noProof/>
                <w:webHidden/>
              </w:rPr>
              <w:t>6</w:t>
            </w:r>
            <w:r w:rsidR="00926D30">
              <w:rPr>
                <w:noProof/>
                <w:webHidden/>
              </w:rPr>
              <w:fldChar w:fldCharType="end"/>
            </w:r>
          </w:hyperlink>
        </w:p>
        <w:p w14:paraId="34ED2711" w14:textId="25FEC423" w:rsidR="00926D30" w:rsidRDefault="00A33C69">
          <w:pPr>
            <w:pStyle w:val="TOC1"/>
            <w:rPr>
              <w:rFonts w:eastAsiaTheme="minorEastAsia"/>
              <w:noProof/>
              <w:kern w:val="2"/>
              <w:lang w:val="en-US"/>
              <w14:ligatures w14:val="standardContextual"/>
            </w:rPr>
          </w:pPr>
          <w:hyperlink w:anchor="_Toc159225038" w:history="1">
            <w:r w:rsidR="00926D30" w:rsidRPr="0095791F">
              <w:rPr>
                <w:rStyle w:val="Hyperlink"/>
                <w:iCs/>
                <w:noProof/>
              </w:rPr>
              <w:t>2.</w:t>
            </w:r>
            <w:r w:rsidR="00926D30">
              <w:rPr>
                <w:rFonts w:eastAsiaTheme="minorEastAsia"/>
                <w:noProof/>
                <w:kern w:val="2"/>
                <w:lang w:val="en-US"/>
                <w14:ligatures w14:val="standardContextual"/>
              </w:rPr>
              <w:tab/>
            </w:r>
            <w:r w:rsidR="00926D30" w:rsidRPr="0095791F">
              <w:rPr>
                <w:rStyle w:val="Hyperlink"/>
                <w:noProof/>
              </w:rPr>
              <w:t>ELEMENTE DE CONTEXT</w:t>
            </w:r>
            <w:r w:rsidR="00926D30">
              <w:rPr>
                <w:noProof/>
                <w:webHidden/>
              </w:rPr>
              <w:tab/>
            </w:r>
            <w:r w:rsidR="00926D30">
              <w:rPr>
                <w:noProof/>
                <w:webHidden/>
              </w:rPr>
              <w:fldChar w:fldCharType="begin"/>
            </w:r>
            <w:r w:rsidR="00926D30">
              <w:rPr>
                <w:noProof/>
                <w:webHidden/>
              </w:rPr>
              <w:instrText xml:space="preserve"> PAGEREF _Toc159225038 \h </w:instrText>
            </w:r>
            <w:r w:rsidR="00926D30">
              <w:rPr>
                <w:noProof/>
                <w:webHidden/>
              </w:rPr>
            </w:r>
            <w:r w:rsidR="00926D30">
              <w:rPr>
                <w:noProof/>
                <w:webHidden/>
              </w:rPr>
              <w:fldChar w:fldCharType="separate"/>
            </w:r>
            <w:r w:rsidR="00926D30">
              <w:rPr>
                <w:noProof/>
                <w:webHidden/>
              </w:rPr>
              <w:t>7</w:t>
            </w:r>
            <w:r w:rsidR="00926D30">
              <w:rPr>
                <w:noProof/>
                <w:webHidden/>
              </w:rPr>
              <w:fldChar w:fldCharType="end"/>
            </w:r>
          </w:hyperlink>
        </w:p>
        <w:p w14:paraId="0900930B" w14:textId="47965A0B"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39" w:history="1">
            <w:r w:rsidR="00926D30" w:rsidRPr="0095791F">
              <w:rPr>
                <w:rStyle w:val="Hyperlink"/>
                <w:noProof/>
              </w:rPr>
              <w:t>2.1.</w:t>
            </w:r>
            <w:r w:rsidR="00926D30">
              <w:rPr>
                <w:rFonts w:eastAsiaTheme="minorEastAsia"/>
                <w:noProof/>
                <w:kern w:val="2"/>
                <w:lang w:val="en-US"/>
                <w14:ligatures w14:val="standardContextual"/>
              </w:rPr>
              <w:tab/>
            </w:r>
            <w:r w:rsidR="00926D30" w:rsidRPr="0095791F">
              <w:rPr>
                <w:rStyle w:val="Hyperlink"/>
                <w:noProof/>
              </w:rPr>
              <w:t>Informații generale Programul Dezvoltare Durabilă 2021-2027</w:t>
            </w:r>
            <w:r w:rsidR="00926D30">
              <w:rPr>
                <w:noProof/>
                <w:webHidden/>
              </w:rPr>
              <w:tab/>
            </w:r>
            <w:r w:rsidR="00926D30">
              <w:rPr>
                <w:noProof/>
                <w:webHidden/>
              </w:rPr>
              <w:fldChar w:fldCharType="begin"/>
            </w:r>
            <w:r w:rsidR="00926D30">
              <w:rPr>
                <w:noProof/>
                <w:webHidden/>
              </w:rPr>
              <w:instrText xml:space="preserve"> PAGEREF _Toc159225039 \h </w:instrText>
            </w:r>
            <w:r w:rsidR="00926D30">
              <w:rPr>
                <w:noProof/>
                <w:webHidden/>
              </w:rPr>
            </w:r>
            <w:r w:rsidR="00926D30">
              <w:rPr>
                <w:noProof/>
                <w:webHidden/>
              </w:rPr>
              <w:fldChar w:fldCharType="separate"/>
            </w:r>
            <w:r w:rsidR="00926D30">
              <w:rPr>
                <w:noProof/>
                <w:webHidden/>
              </w:rPr>
              <w:t>7</w:t>
            </w:r>
            <w:r w:rsidR="00926D30">
              <w:rPr>
                <w:noProof/>
                <w:webHidden/>
              </w:rPr>
              <w:fldChar w:fldCharType="end"/>
            </w:r>
          </w:hyperlink>
        </w:p>
        <w:p w14:paraId="7615B4A1" w14:textId="719312DE"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40" w:history="1">
            <w:r w:rsidR="00926D30" w:rsidRPr="0095791F">
              <w:rPr>
                <w:rStyle w:val="Hyperlink"/>
                <w:noProof/>
              </w:rPr>
              <w:t>2.2.</w:t>
            </w:r>
            <w:r w:rsidR="00926D30">
              <w:rPr>
                <w:rFonts w:eastAsiaTheme="minorEastAsia"/>
                <w:noProof/>
                <w:kern w:val="2"/>
                <w:lang w:val="en-US"/>
                <w14:ligatures w14:val="standardContextual"/>
              </w:rPr>
              <w:tab/>
            </w:r>
            <w:r w:rsidR="00926D30" w:rsidRPr="0095791F">
              <w:rPr>
                <w:rStyle w:val="Hyperlink"/>
                <w:noProof/>
              </w:rPr>
              <w:t>Prioritatea, Fondul, Obiectivul de politică, Obiectivul specific</w:t>
            </w:r>
            <w:r w:rsidR="00926D30">
              <w:rPr>
                <w:noProof/>
                <w:webHidden/>
              </w:rPr>
              <w:tab/>
            </w:r>
            <w:r w:rsidR="00926D30">
              <w:rPr>
                <w:noProof/>
                <w:webHidden/>
              </w:rPr>
              <w:fldChar w:fldCharType="begin"/>
            </w:r>
            <w:r w:rsidR="00926D30">
              <w:rPr>
                <w:noProof/>
                <w:webHidden/>
              </w:rPr>
              <w:instrText xml:space="preserve"> PAGEREF _Toc159225040 \h </w:instrText>
            </w:r>
            <w:r w:rsidR="00926D30">
              <w:rPr>
                <w:noProof/>
                <w:webHidden/>
              </w:rPr>
            </w:r>
            <w:r w:rsidR="00926D30">
              <w:rPr>
                <w:noProof/>
                <w:webHidden/>
              </w:rPr>
              <w:fldChar w:fldCharType="separate"/>
            </w:r>
            <w:r w:rsidR="00926D30">
              <w:rPr>
                <w:noProof/>
                <w:webHidden/>
              </w:rPr>
              <w:t>8</w:t>
            </w:r>
            <w:r w:rsidR="00926D30">
              <w:rPr>
                <w:noProof/>
                <w:webHidden/>
              </w:rPr>
              <w:fldChar w:fldCharType="end"/>
            </w:r>
          </w:hyperlink>
        </w:p>
        <w:p w14:paraId="39BF8810" w14:textId="080550E0"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41" w:history="1">
            <w:r w:rsidR="00926D30" w:rsidRPr="0095791F">
              <w:rPr>
                <w:rStyle w:val="Hyperlink"/>
                <w:noProof/>
              </w:rPr>
              <w:t>2.3.</w:t>
            </w:r>
            <w:r w:rsidR="00926D30">
              <w:rPr>
                <w:rFonts w:eastAsiaTheme="minorEastAsia"/>
                <w:noProof/>
                <w:kern w:val="2"/>
                <w:lang w:val="en-US"/>
                <w14:ligatures w14:val="standardContextual"/>
              </w:rPr>
              <w:tab/>
            </w:r>
            <w:r w:rsidR="00926D30" w:rsidRPr="0095791F">
              <w:rPr>
                <w:rStyle w:val="Hyperlink"/>
                <w:noProof/>
              </w:rPr>
              <w:t>Reglementări europene și naționale, cadru strategic, documente programatice aplicabile - lista indicativă</w:t>
            </w:r>
            <w:r w:rsidR="00926D30">
              <w:rPr>
                <w:noProof/>
                <w:webHidden/>
              </w:rPr>
              <w:tab/>
            </w:r>
            <w:r w:rsidR="00926D30">
              <w:rPr>
                <w:noProof/>
                <w:webHidden/>
              </w:rPr>
              <w:fldChar w:fldCharType="begin"/>
            </w:r>
            <w:r w:rsidR="00926D30">
              <w:rPr>
                <w:noProof/>
                <w:webHidden/>
              </w:rPr>
              <w:instrText xml:space="preserve"> PAGEREF _Toc159225041 \h </w:instrText>
            </w:r>
            <w:r w:rsidR="00926D30">
              <w:rPr>
                <w:noProof/>
                <w:webHidden/>
              </w:rPr>
            </w:r>
            <w:r w:rsidR="00926D30">
              <w:rPr>
                <w:noProof/>
                <w:webHidden/>
              </w:rPr>
              <w:fldChar w:fldCharType="separate"/>
            </w:r>
            <w:r w:rsidR="00926D30">
              <w:rPr>
                <w:noProof/>
                <w:webHidden/>
              </w:rPr>
              <w:t>9</w:t>
            </w:r>
            <w:r w:rsidR="00926D30">
              <w:rPr>
                <w:noProof/>
                <w:webHidden/>
              </w:rPr>
              <w:fldChar w:fldCharType="end"/>
            </w:r>
          </w:hyperlink>
        </w:p>
        <w:p w14:paraId="03D3A628" w14:textId="43E802FE" w:rsidR="00926D30" w:rsidRDefault="00A33C69">
          <w:pPr>
            <w:pStyle w:val="TOC1"/>
            <w:rPr>
              <w:rFonts w:eastAsiaTheme="minorEastAsia"/>
              <w:noProof/>
              <w:kern w:val="2"/>
              <w:lang w:val="en-US"/>
              <w14:ligatures w14:val="standardContextual"/>
            </w:rPr>
          </w:pPr>
          <w:hyperlink w:anchor="_Toc159225042" w:history="1">
            <w:r w:rsidR="00926D30" w:rsidRPr="0095791F">
              <w:rPr>
                <w:rStyle w:val="Hyperlink"/>
                <w:iCs/>
                <w:noProof/>
              </w:rPr>
              <w:t>3.</w:t>
            </w:r>
            <w:r w:rsidR="00926D30">
              <w:rPr>
                <w:rFonts w:eastAsiaTheme="minorEastAsia"/>
                <w:noProof/>
                <w:kern w:val="2"/>
                <w:lang w:val="en-US"/>
                <w14:ligatures w14:val="standardContextual"/>
              </w:rPr>
              <w:tab/>
            </w:r>
            <w:r w:rsidR="00926D30" w:rsidRPr="0095791F">
              <w:rPr>
                <w:rStyle w:val="Hyperlink"/>
                <w:noProof/>
              </w:rPr>
              <w:t>ASPECTE SPECIFICE APELULUI DE PROIECTE</w:t>
            </w:r>
            <w:r w:rsidR="00926D30">
              <w:rPr>
                <w:noProof/>
                <w:webHidden/>
              </w:rPr>
              <w:tab/>
            </w:r>
            <w:r w:rsidR="00926D30">
              <w:rPr>
                <w:noProof/>
                <w:webHidden/>
              </w:rPr>
              <w:fldChar w:fldCharType="begin"/>
            </w:r>
            <w:r w:rsidR="00926D30">
              <w:rPr>
                <w:noProof/>
                <w:webHidden/>
              </w:rPr>
              <w:instrText xml:space="preserve"> PAGEREF _Toc159225042 \h </w:instrText>
            </w:r>
            <w:r w:rsidR="00926D30">
              <w:rPr>
                <w:noProof/>
                <w:webHidden/>
              </w:rPr>
            </w:r>
            <w:r w:rsidR="00926D30">
              <w:rPr>
                <w:noProof/>
                <w:webHidden/>
              </w:rPr>
              <w:fldChar w:fldCharType="separate"/>
            </w:r>
            <w:r w:rsidR="00926D30">
              <w:rPr>
                <w:noProof/>
                <w:webHidden/>
              </w:rPr>
              <w:t>10</w:t>
            </w:r>
            <w:r w:rsidR="00926D30">
              <w:rPr>
                <w:noProof/>
                <w:webHidden/>
              </w:rPr>
              <w:fldChar w:fldCharType="end"/>
            </w:r>
          </w:hyperlink>
        </w:p>
        <w:p w14:paraId="699A05ED" w14:textId="24EF92B3"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43" w:history="1">
            <w:r w:rsidR="00926D30" w:rsidRPr="0095791F">
              <w:rPr>
                <w:rStyle w:val="Hyperlink"/>
                <w:noProof/>
              </w:rPr>
              <w:t>3.1</w:t>
            </w:r>
            <w:r w:rsidR="00926D30">
              <w:rPr>
                <w:rFonts w:eastAsiaTheme="minorEastAsia"/>
                <w:noProof/>
                <w:kern w:val="2"/>
                <w:lang w:val="en-US"/>
                <w14:ligatures w14:val="standardContextual"/>
              </w:rPr>
              <w:tab/>
            </w:r>
            <w:r w:rsidR="00926D30" w:rsidRPr="0095791F">
              <w:rPr>
                <w:rStyle w:val="Hyperlink"/>
                <w:noProof/>
              </w:rPr>
              <w:t>Tipul de apel de proiecte</w:t>
            </w:r>
            <w:r w:rsidR="00926D30">
              <w:rPr>
                <w:noProof/>
                <w:webHidden/>
              </w:rPr>
              <w:tab/>
            </w:r>
            <w:r w:rsidR="00926D30">
              <w:rPr>
                <w:noProof/>
                <w:webHidden/>
              </w:rPr>
              <w:fldChar w:fldCharType="begin"/>
            </w:r>
            <w:r w:rsidR="00926D30">
              <w:rPr>
                <w:noProof/>
                <w:webHidden/>
              </w:rPr>
              <w:instrText xml:space="preserve"> PAGEREF _Toc159225043 \h </w:instrText>
            </w:r>
            <w:r w:rsidR="00926D30">
              <w:rPr>
                <w:noProof/>
                <w:webHidden/>
              </w:rPr>
            </w:r>
            <w:r w:rsidR="00926D30">
              <w:rPr>
                <w:noProof/>
                <w:webHidden/>
              </w:rPr>
              <w:fldChar w:fldCharType="separate"/>
            </w:r>
            <w:r w:rsidR="00926D30">
              <w:rPr>
                <w:noProof/>
                <w:webHidden/>
              </w:rPr>
              <w:t>11</w:t>
            </w:r>
            <w:r w:rsidR="00926D30">
              <w:rPr>
                <w:noProof/>
                <w:webHidden/>
              </w:rPr>
              <w:fldChar w:fldCharType="end"/>
            </w:r>
          </w:hyperlink>
        </w:p>
        <w:p w14:paraId="54E2342E" w14:textId="25B8FA37"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44" w:history="1">
            <w:r w:rsidR="00926D30" w:rsidRPr="0095791F">
              <w:rPr>
                <w:rStyle w:val="Hyperlink"/>
                <w:noProof/>
              </w:rPr>
              <w:t>3.2</w:t>
            </w:r>
            <w:r w:rsidR="00926D30">
              <w:rPr>
                <w:rFonts w:eastAsiaTheme="minorEastAsia"/>
                <w:noProof/>
                <w:kern w:val="2"/>
                <w:lang w:val="en-US"/>
                <w14:ligatures w14:val="standardContextual"/>
              </w:rPr>
              <w:tab/>
            </w:r>
            <w:r w:rsidR="00926D30" w:rsidRPr="0095791F">
              <w:rPr>
                <w:rStyle w:val="Hyperlink"/>
                <w:noProof/>
              </w:rPr>
              <w:t>Forma de sprijin (grant)</w:t>
            </w:r>
            <w:r w:rsidR="00926D30">
              <w:rPr>
                <w:noProof/>
                <w:webHidden/>
              </w:rPr>
              <w:tab/>
            </w:r>
            <w:r w:rsidR="00926D30">
              <w:rPr>
                <w:noProof/>
                <w:webHidden/>
              </w:rPr>
              <w:fldChar w:fldCharType="begin"/>
            </w:r>
            <w:r w:rsidR="00926D30">
              <w:rPr>
                <w:noProof/>
                <w:webHidden/>
              </w:rPr>
              <w:instrText xml:space="preserve"> PAGEREF _Toc159225044 \h </w:instrText>
            </w:r>
            <w:r w:rsidR="00926D30">
              <w:rPr>
                <w:noProof/>
                <w:webHidden/>
              </w:rPr>
            </w:r>
            <w:r w:rsidR="00926D30">
              <w:rPr>
                <w:noProof/>
                <w:webHidden/>
              </w:rPr>
              <w:fldChar w:fldCharType="separate"/>
            </w:r>
            <w:r w:rsidR="00926D30">
              <w:rPr>
                <w:noProof/>
                <w:webHidden/>
              </w:rPr>
              <w:t>11</w:t>
            </w:r>
            <w:r w:rsidR="00926D30">
              <w:rPr>
                <w:noProof/>
                <w:webHidden/>
              </w:rPr>
              <w:fldChar w:fldCharType="end"/>
            </w:r>
          </w:hyperlink>
        </w:p>
        <w:p w14:paraId="04F8B5CF" w14:textId="44F77287"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45" w:history="1">
            <w:r w:rsidR="00926D30" w:rsidRPr="0095791F">
              <w:rPr>
                <w:rStyle w:val="Hyperlink"/>
                <w:noProof/>
              </w:rPr>
              <w:t>3.3</w:t>
            </w:r>
            <w:r w:rsidR="00926D30">
              <w:rPr>
                <w:rFonts w:eastAsiaTheme="minorEastAsia"/>
                <w:noProof/>
                <w:kern w:val="2"/>
                <w:lang w:val="en-US"/>
                <w14:ligatures w14:val="standardContextual"/>
              </w:rPr>
              <w:tab/>
            </w:r>
            <w:r w:rsidR="00926D30" w:rsidRPr="0095791F">
              <w:rPr>
                <w:rStyle w:val="Hyperlink"/>
                <w:noProof/>
              </w:rPr>
              <w:t>Bugetul alocat apelului de proiecte</w:t>
            </w:r>
            <w:r w:rsidR="00926D30">
              <w:rPr>
                <w:noProof/>
                <w:webHidden/>
              </w:rPr>
              <w:tab/>
            </w:r>
            <w:r w:rsidR="00926D30">
              <w:rPr>
                <w:noProof/>
                <w:webHidden/>
              </w:rPr>
              <w:fldChar w:fldCharType="begin"/>
            </w:r>
            <w:r w:rsidR="00926D30">
              <w:rPr>
                <w:noProof/>
                <w:webHidden/>
              </w:rPr>
              <w:instrText xml:space="preserve"> PAGEREF _Toc159225045 \h </w:instrText>
            </w:r>
            <w:r w:rsidR="00926D30">
              <w:rPr>
                <w:noProof/>
                <w:webHidden/>
              </w:rPr>
            </w:r>
            <w:r w:rsidR="00926D30">
              <w:rPr>
                <w:noProof/>
                <w:webHidden/>
              </w:rPr>
              <w:fldChar w:fldCharType="separate"/>
            </w:r>
            <w:r w:rsidR="00926D30">
              <w:rPr>
                <w:noProof/>
                <w:webHidden/>
              </w:rPr>
              <w:t>12</w:t>
            </w:r>
            <w:r w:rsidR="00926D30">
              <w:rPr>
                <w:noProof/>
                <w:webHidden/>
              </w:rPr>
              <w:fldChar w:fldCharType="end"/>
            </w:r>
          </w:hyperlink>
        </w:p>
        <w:p w14:paraId="54638BA8" w14:textId="3FE8B4F1"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46" w:history="1">
            <w:r w:rsidR="00926D30" w:rsidRPr="0095791F">
              <w:rPr>
                <w:rStyle w:val="Hyperlink"/>
                <w:noProof/>
              </w:rPr>
              <w:t>3.4</w:t>
            </w:r>
            <w:r w:rsidR="00926D30">
              <w:rPr>
                <w:rFonts w:eastAsiaTheme="minorEastAsia"/>
                <w:noProof/>
                <w:kern w:val="2"/>
                <w:lang w:val="en-US"/>
                <w14:ligatures w14:val="standardContextual"/>
              </w:rPr>
              <w:tab/>
            </w:r>
            <w:r w:rsidR="00926D30" w:rsidRPr="0095791F">
              <w:rPr>
                <w:rStyle w:val="Hyperlink"/>
                <w:noProof/>
              </w:rPr>
              <w:t>Rata de cofinanțare</w:t>
            </w:r>
            <w:r w:rsidR="00926D30">
              <w:rPr>
                <w:noProof/>
                <w:webHidden/>
              </w:rPr>
              <w:tab/>
            </w:r>
            <w:r w:rsidR="00926D30">
              <w:rPr>
                <w:noProof/>
                <w:webHidden/>
              </w:rPr>
              <w:fldChar w:fldCharType="begin"/>
            </w:r>
            <w:r w:rsidR="00926D30">
              <w:rPr>
                <w:noProof/>
                <w:webHidden/>
              </w:rPr>
              <w:instrText xml:space="preserve"> PAGEREF _Toc159225046 \h </w:instrText>
            </w:r>
            <w:r w:rsidR="00926D30">
              <w:rPr>
                <w:noProof/>
                <w:webHidden/>
              </w:rPr>
            </w:r>
            <w:r w:rsidR="00926D30">
              <w:rPr>
                <w:noProof/>
                <w:webHidden/>
              </w:rPr>
              <w:fldChar w:fldCharType="separate"/>
            </w:r>
            <w:r w:rsidR="00926D30">
              <w:rPr>
                <w:noProof/>
                <w:webHidden/>
              </w:rPr>
              <w:t>12</w:t>
            </w:r>
            <w:r w:rsidR="00926D30">
              <w:rPr>
                <w:noProof/>
                <w:webHidden/>
              </w:rPr>
              <w:fldChar w:fldCharType="end"/>
            </w:r>
          </w:hyperlink>
        </w:p>
        <w:p w14:paraId="09F1947C" w14:textId="0673C527"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47" w:history="1">
            <w:r w:rsidR="00926D30" w:rsidRPr="0095791F">
              <w:rPr>
                <w:rStyle w:val="Hyperlink"/>
                <w:noProof/>
              </w:rPr>
              <w:t>3.5</w:t>
            </w:r>
            <w:r w:rsidR="00926D30">
              <w:rPr>
                <w:rFonts w:eastAsiaTheme="minorEastAsia"/>
                <w:noProof/>
                <w:kern w:val="2"/>
                <w:lang w:val="en-US"/>
                <w14:ligatures w14:val="standardContextual"/>
              </w:rPr>
              <w:tab/>
            </w:r>
            <w:r w:rsidR="00926D30" w:rsidRPr="0095791F">
              <w:rPr>
                <w:rStyle w:val="Hyperlink"/>
                <w:noProof/>
              </w:rPr>
              <w:t>Zonele geografice vizate de apelul de proiecte</w:t>
            </w:r>
            <w:r w:rsidR="00926D30">
              <w:rPr>
                <w:noProof/>
                <w:webHidden/>
              </w:rPr>
              <w:tab/>
            </w:r>
            <w:r w:rsidR="00926D30">
              <w:rPr>
                <w:noProof/>
                <w:webHidden/>
              </w:rPr>
              <w:fldChar w:fldCharType="begin"/>
            </w:r>
            <w:r w:rsidR="00926D30">
              <w:rPr>
                <w:noProof/>
                <w:webHidden/>
              </w:rPr>
              <w:instrText xml:space="preserve"> PAGEREF _Toc159225047 \h </w:instrText>
            </w:r>
            <w:r w:rsidR="00926D30">
              <w:rPr>
                <w:noProof/>
                <w:webHidden/>
              </w:rPr>
            </w:r>
            <w:r w:rsidR="00926D30">
              <w:rPr>
                <w:noProof/>
                <w:webHidden/>
              </w:rPr>
              <w:fldChar w:fldCharType="separate"/>
            </w:r>
            <w:r w:rsidR="00926D30">
              <w:rPr>
                <w:noProof/>
                <w:webHidden/>
              </w:rPr>
              <w:t>12</w:t>
            </w:r>
            <w:r w:rsidR="00926D30">
              <w:rPr>
                <w:noProof/>
                <w:webHidden/>
              </w:rPr>
              <w:fldChar w:fldCharType="end"/>
            </w:r>
          </w:hyperlink>
        </w:p>
        <w:p w14:paraId="13DA1478" w14:textId="347367C8"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48" w:history="1">
            <w:r w:rsidR="00926D30" w:rsidRPr="0095791F">
              <w:rPr>
                <w:rStyle w:val="Hyperlink"/>
                <w:noProof/>
              </w:rPr>
              <w:t>3.6</w:t>
            </w:r>
            <w:r w:rsidR="00926D30">
              <w:rPr>
                <w:rFonts w:eastAsiaTheme="minorEastAsia"/>
                <w:noProof/>
                <w:kern w:val="2"/>
                <w:lang w:val="en-US"/>
                <w14:ligatures w14:val="standardContextual"/>
              </w:rPr>
              <w:tab/>
            </w:r>
            <w:r w:rsidR="00926D30" w:rsidRPr="0095791F">
              <w:rPr>
                <w:rStyle w:val="Hyperlink"/>
                <w:noProof/>
              </w:rPr>
              <w:t>Acțiuni sprijinite în cadrul apelului</w:t>
            </w:r>
            <w:r w:rsidR="00926D30">
              <w:rPr>
                <w:noProof/>
                <w:webHidden/>
              </w:rPr>
              <w:tab/>
            </w:r>
            <w:r w:rsidR="00926D30">
              <w:rPr>
                <w:noProof/>
                <w:webHidden/>
              </w:rPr>
              <w:fldChar w:fldCharType="begin"/>
            </w:r>
            <w:r w:rsidR="00926D30">
              <w:rPr>
                <w:noProof/>
                <w:webHidden/>
              </w:rPr>
              <w:instrText xml:space="preserve"> PAGEREF _Toc159225048 \h </w:instrText>
            </w:r>
            <w:r w:rsidR="00926D30">
              <w:rPr>
                <w:noProof/>
                <w:webHidden/>
              </w:rPr>
            </w:r>
            <w:r w:rsidR="00926D30">
              <w:rPr>
                <w:noProof/>
                <w:webHidden/>
              </w:rPr>
              <w:fldChar w:fldCharType="separate"/>
            </w:r>
            <w:r w:rsidR="00926D30">
              <w:rPr>
                <w:noProof/>
                <w:webHidden/>
              </w:rPr>
              <w:t>13</w:t>
            </w:r>
            <w:r w:rsidR="00926D30">
              <w:rPr>
                <w:noProof/>
                <w:webHidden/>
              </w:rPr>
              <w:fldChar w:fldCharType="end"/>
            </w:r>
          </w:hyperlink>
        </w:p>
        <w:p w14:paraId="304FF4A5" w14:textId="0C25897B"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49" w:history="1">
            <w:r w:rsidR="00926D30" w:rsidRPr="0095791F">
              <w:rPr>
                <w:rStyle w:val="Hyperlink"/>
                <w:noProof/>
              </w:rPr>
              <w:t>3.7</w:t>
            </w:r>
            <w:r w:rsidR="00926D30">
              <w:rPr>
                <w:rFonts w:eastAsiaTheme="minorEastAsia"/>
                <w:noProof/>
                <w:kern w:val="2"/>
                <w:lang w:val="en-US"/>
                <w14:ligatures w14:val="standardContextual"/>
              </w:rPr>
              <w:tab/>
            </w:r>
            <w:r w:rsidR="00926D30" w:rsidRPr="0095791F">
              <w:rPr>
                <w:rStyle w:val="Hyperlink"/>
                <w:noProof/>
              </w:rPr>
              <w:t>Grupul țintă vizat de apelul de proiecte</w:t>
            </w:r>
            <w:r w:rsidR="00926D30">
              <w:rPr>
                <w:noProof/>
                <w:webHidden/>
              </w:rPr>
              <w:tab/>
            </w:r>
            <w:r w:rsidR="00926D30">
              <w:rPr>
                <w:noProof/>
                <w:webHidden/>
              </w:rPr>
              <w:fldChar w:fldCharType="begin"/>
            </w:r>
            <w:r w:rsidR="00926D30">
              <w:rPr>
                <w:noProof/>
                <w:webHidden/>
              </w:rPr>
              <w:instrText xml:space="preserve"> PAGEREF _Toc159225049 \h </w:instrText>
            </w:r>
            <w:r w:rsidR="00926D30">
              <w:rPr>
                <w:noProof/>
                <w:webHidden/>
              </w:rPr>
            </w:r>
            <w:r w:rsidR="00926D30">
              <w:rPr>
                <w:noProof/>
                <w:webHidden/>
              </w:rPr>
              <w:fldChar w:fldCharType="separate"/>
            </w:r>
            <w:r w:rsidR="00926D30">
              <w:rPr>
                <w:noProof/>
                <w:webHidden/>
              </w:rPr>
              <w:t>14</w:t>
            </w:r>
            <w:r w:rsidR="00926D30">
              <w:rPr>
                <w:noProof/>
                <w:webHidden/>
              </w:rPr>
              <w:fldChar w:fldCharType="end"/>
            </w:r>
          </w:hyperlink>
        </w:p>
        <w:p w14:paraId="06692880" w14:textId="0BA9FA75"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50" w:history="1">
            <w:r w:rsidR="00926D30" w:rsidRPr="0095791F">
              <w:rPr>
                <w:rStyle w:val="Hyperlink"/>
                <w:noProof/>
              </w:rPr>
              <w:t>3.8</w:t>
            </w:r>
            <w:r w:rsidR="00926D30">
              <w:rPr>
                <w:rFonts w:eastAsiaTheme="minorEastAsia"/>
                <w:noProof/>
                <w:kern w:val="2"/>
                <w:lang w:val="en-US"/>
                <w14:ligatures w14:val="standardContextual"/>
              </w:rPr>
              <w:tab/>
            </w:r>
            <w:r w:rsidR="00926D30" w:rsidRPr="0095791F">
              <w:rPr>
                <w:rStyle w:val="Hyperlink"/>
                <w:noProof/>
              </w:rPr>
              <w:t>Indicatori</w:t>
            </w:r>
            <w:r w:rsidR="00926D30">
              <w:rPr>
                <w:noProof/>
                <w:webHidden/>
              </w:rPr>
              <w:tab/>
            </w:r>
            <w:r w:rsidR="00926D30">
              <w:rPr>
                <w:noProof/>
                <w:webHidden/>
              </w:rPr>
              <w:fldChar w:fldCharType="begin"/>
            </w:r>
            <w:r w:rsidR="00926D30">
              <w:rPr>
                <w:noProof/>
                <w:webHidden/>
              </w:rPr>
              <w:instrText xml:space="preserve"> PAGEREF _Toc159225050 \h </w:instrText>
            </w:r>
            <w:r w:rsidR="00926D30">
              <w:rPr>
                <w:noProof/>
                <w:webHidden/>
              </w:rPr>
            </w:r>
            <w:r w:rsidR="00926D30">
              <w:rPr>
                <w:noProof/>
                <w:webHidden/>
              </w:rPr>
              <w:fldChar w:fldCharType="separate"/>
            </w:r>
            <w:r w:rsidR="00926D30">
              <w:rPr>
                <w:noProof/>
                <w:webHidden/>
              </w:rPr>
              <w:t>14</w:t>
            </w:r>
            <w:r w:rsidR="00926D30">
              <w:rPr>
                <w:noProof/>
                <w:webHidden/>
              </w:rPr>
              <w:fldChar w:fldCharType="end"/>
            </w:r>
          </w:hyperlink>
        </w:p>
        <w:p w14:paraId="0B435FB7" w14:textId="1E6D028E" w:rsidR="00926D30" w:rsidRDefault="00A33C69">
          <w:pPr>
            <w:pStyle w:val="TOC3"/>
            <w:rPr>
              <w:rFonts w:eastAsiaTheme="minorEastAsia"/>
              <w:noProof/>
              <w:kern w:val="2"/>
              <w:lang w:val="en-US"/>
              <w14:ligatures w14:val="standardContextual"/>
            </w:rPr>
          </w:pPr>
          <w:hyperlink w:anchor="_Toc159225051" w:history="1">
            <w:r w:rsidR="00926D30" w:rsidRPr="0095791F">
              <w:rPr>
                <w:rStyle w:val="Hyperlink"/>
                <w:noProof/>
              </w:rPr>
              <w:t>3.8.1.</w:t>
            </w:r>
            <w:r w:rsidR="00926D30">
              <w:rPr>
                <w:rFonts w:eastAsiaTheme="minorEastAsia"/>
                <w:noProof/>
                <w:kern w:val="2"/>
                <w:lang w:val="en-US"/>
                <w14:ligatures w14:val="standardContextual"/>
              </w:rPr>
              <w:tab/>
            </w:r>
            <w:r w:rsidR="00926D30" w:rsidRPr="0095791F">
              <w:rPr>
                <w:rStyle w:val="Hyperlink"/>
                <w:noProof/>
              </w:rPr>
              <w:t>Indicatori de realizare</w:t>
            </w:r>
            <w:r w:rsidR="00926D30">
              <w:rPr>
                <w:noProof/>
                <w:webHidden/>
              </w:rPr>
              <w:tab/>
            </w:r>
            <w:r w:rsidR="00926D30">
              <w:rPr>
                <w:noProof/>
                <w:webHidden/>
              </w:rPr>
              <w:fldChar w:fldCharType="begin"/>
            </w:r>
            <w:r w:rsidR="00926D30">
              <w:rPr>
                <w:noProof/>
                <w:webHidden/>
              </w:rPr>
              <w:instrText xml:space="preserve"> PAGEREF _Toc159225051 \h </w:instrText>
            </w:r>
            <w:r w:rsidR="00926D30">
              <w:rPr>
                <w:noProof/>
                <w:webHidden/>
              </w:rPr>
            </w:r>
            <w:r w:rsidR="00926D30">
              <w:rPr>
                <w:noProof/>
                <w:webHidden/>
              </w:rPr>
              <w:fldChar w:fldCharType="separate"/>
            </w:r>
            <w:r w:rsidR="00926D30">
              <w:rPr>
                <w:noProof/>
                <w:webHidden/>
              </w:rPr>
              <w:t>14</w:t>
            </w:r>
            <w:r w:rsidR="00926D30">
              <w:rPr>
                <w:noProof/>
                <w:webHidden/>
              </w:rPr>
              <w:fldChar w:fldCharType="end"/>
            </w:r>
          </w:hyperlink>
        </w:p>
        <w:p w14:paraId="32BB9F36" w14:textId="611571D0" w:rsidR="00926D30" w:rsidRDefault="00A33C69">
          <w:pPr>
            <w:pStyle w:val="TOC3"/>
            <w:rPr>
              <w:rFonts w:eastAsiaTheme="minorEastAsia"/>
              <w:noProof/>
              <w:kern w:val="2"/>
              <w:lang w:val="en-US"/>
              <w14:ligatures w14:val="standardContextual"/>
            </w:rPr>
          </w:pPr>
          <w:hyperlink w:anchor="_Toc159225052" w:history="1">
            <w:r w:rsidR="00926D30" w:rsidRPr="0095791F">
              <w:rPr>
                <w:rStyle w:val="Hyperlink"/>
                <w:noProof/>
              </w:rPr>
              <w:t>3.8.2.</w:t>
            </w:r>
            <w:r w:rsidR="00926D30">
              <w:rPr>
                <w:rFonts w:eastAsiaTheme="minorEastAsia"/>
                <w:noProof/>
                <w:kern w:val="2"/>
                <w:lang w:val="en-US"/>
                <w14:ligatures w14:val="standardContextual"/>
              </w:rPr>
              <w:tab/>
            </w:r>
            <w:r w:rsidR="00926D30" w:rsidRPr="0095791F">
              <w:rPr>
                <w:rStyle w:val="Hyperlink"/>
                <w:noProof/>
              </w:rPr>
              <w:t>Indicatori de rezultat</w:t>
            </w:r>
            <w:r w:rsidR="00926D30">
              <w:rPr>
                <w:noProof/>
                <w:webHidden/>
              </w:rPr>
              <w:tab/>
            </w:r>
            <w:r w:rsidR="00926D30">
              <w:rPr>
                <w:noProof/>
                <w:webHidden/>
              </w:rPr>
              <w:fldChar w:fldCharType="begin"/>
            </w:r>
            <w:r w:rsidR="00926D30">
              <w:rPr>
                <w:noProof/>
                <w:webHidden/>
              </w:rPr>
              <w:instrText xml:space="preserve"> PAGEREF _Toc159225052 \h </w:instrText>
            </w:r>
            <w:r w:rsidR="00926D30">
              <w:rPr>
                <w:noProof/>
                <w:webHidden/>
              </w:rPr>
            </w:r>
            <w:r w:rsidR="00926D30">
              <w:rPr>
                <w:noProof/>
                <w:webHidden/>
              </w:rPr>
              <w:fldChar w:fldCharType="separate"/>
            </w:r>
            <w:r w:rsidR="00926D30">
              <w:rPr>
                <w:noProof/>
                <w:webHidden/>
              </w:rPr>
              <w:t>16</w:t>
            </w:r>
            <w:r w:rsidR="00926D30">
              <w:rPr>
                <w:noProof/>
                <w:webHidden/>
              </w:rPr>
              <w:fldChar w:fldCharType="end"/>
            </w:r>
          </w:hyperlink>
        </w:p>
        <w:p w14:paraId="62D7A924" w14:textId="6519F18A" w:rsidR="00926D30" w:rsidRDefault="00A33C69">
          <w:pPr>
            <w:pStyle w:val="TOC3"/>
            <w:rPr>
              <w:rFonts w:eastAsiaTheme="minorEastAsia"/>
              <w:noProof/>
              <w:kern w:val="2"/>
              <w:lang w:val="en-US"/>
              <w14:ligatures w14:val="standardContextual"/>
            </w:rPr>
          </w:pPr>
          <w:hyperlink w:anchor="_Toc159225053" w:history="1">
            <w:r w:rsidR="00926D30" w:rsidRPr="0095791F">
              <w:rPr>
                <w:rStyle w:val="Hyperlink"/>
                <w:noProof/>
              </w:rPr>
              <w:t>3.8.3.</w:t>
            </w:r>
            <w:r w:rsidR="00926D30">
              <w:rPr>
                <w:rFonts w:eastAsiaTheme="minorEastAsia"/>
                <w:noProof/>
                <w:kern w:val="2"/>
                <w:lang w:val="en-US"/>
                <w14:ligatures w14:val="standardContextual"/>
              </w:rPr>
              <w:tab/>
            </w:r>
            <w:r w:rsidR="00926D30" w:rsidRPr="0095791F">
              <w:rPr>
                <w:rStyle w:val="Hyperlink"/>
                <w:noProof/>
              </w:rPr>
              <w:t>Indicatori suplimentari specifici Apelului de Proiecte</w:t>
            </w:r>
            <w:r w:rsidR="00926D30">
              <w:rPr>
                <w:noProof/>
                <w:webHidden/>
              </w:rPr>
              <w:tab/>
            </w:r>
            <w:r w:rsidR="00926D30">
              <w:rPr>
                <w:noProof/>
                <w:webHidden/>
              </w:rPr>
              <w:fldChar w:fldCharType="begin"/>
            </w:r>
            <w:r w:rsidR="00926D30">
              <w:rPr>
                <w:noProof/>
                <w:webHidden/>
              </w:rPr>
              <w:instrText xml:space="preserve"> PAGEREF _Toc159225053 \h </w:instrText>
            </w:r>
            <w:r w:rsidR="00926D30">
              <w:rPr>
                <w:noProof/>
                <w:webHidden/>
              </w:rPr>
            </w:r>
            <w:r w:rsidR="00926D30">
              <w:rPr>
                <w:noProof/>
                <w:webHidden/>
              </w:rPr>
              <w:fldChar w:fldCharType="separate"/>
            </w:r>
            <w:r w:rsidR="00926D30">
              <w:rPr>
                <w:noProof/>
                <w:webHidden/>
              </w:rPr>
              <w:t>16</w:t>
            </w:r>
            <w:r w:rsidR="00926D30">
              <w:rPr>
                <w:noProof/>
                <w:webHidden/>
              </w:rPr>
              <w:fldChar w:fldCharType="end"/>
            </w:r>
          </w:hyperlink>
        </w:p>
        <w:p w14:paraId="0680B1B5" w14:textId="48C679D8"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54" w:history="1">
            <w:r w:rsidR="00926D30" w:rsidRPr="0095791F">
              <w:rPr>
                <w:rStyle w:val="Hyperlink"/>
                <w:noProof/>
              </w:rPr>
              <w:t>3.9.</w:t>
            </w:r>
            <w:r w:rsidR="00926D30">
              <w:rPr>
                <w:rFonts w:eastAsiaTheme="minorEastAsia"/>
                <w:noProof/>
                <w:kern w:val="2"/>
                <w:lang w:val="en-US"/>
                <w14:ligatures w14:val="standardContextual"/>
              </w:rPr>
              <w:tab/>
            </w:r>
            <w:r w:rsidR="00926D30" w:rsidRPr="0095791F">
              <w:rPr>
                <w:rStyle w:val="Hyperlink"/>
                <w:noProof/>
              </w:rPr>
              <w:t>Rezultatele așteptate</w:t>
            </w:r>
            <w:r w:rsidR="00926D30">
              <w:rPr>
                <w:noProof/>
                <w:webHidden/>
              </w:rPr>
              <w:tab/>
            </w:r>
            <w:r w:rsidR="00926D30">
              <w:rPr>
                <w:noProof/>
                <w:webHidden/>
              </w:rPr>
              <w:fldChar w:fldCharType="begin"/>
            </w:r>
            <w:r w:rsidR="00926D30">
              <w:rPr>
                <w:noProof/>
                <w:webHidden/>
              </w:rPr>
              <w:instrText xml:space="preserve"> PAGEREF _Toc159225054 \h </w:instrText>
            </w:r>
            <w:r w:rsidR="00926D30">
              <w:rPr>
                <w:noProof/>
                <w:webHidden/>
              </w:rPr>
            </w:r>
            <w:r w:rsidR="00926D30">
              <w:rPr>
                <w:noProof/>
                <w:webHidden/>
              </w:rPr>
              <w:fldChar w:fldCharType="separate"/>
            </w:r>
            <w:r w:rsidR="00926D30">
              <w:rPr>
                <w:noProof/>
                <w:webHidden/>
              </w:rPr>
              <w:t>17</w:t>
            </w:r>
            <w:r w:rsidR="00926D30">
              <w:rPr>
                <w:noProof/>
                <w:webHidden/>
              </w:rPr>
              <w:fldChar w:fldCharType="end"/>
            </w:r>
          </w:hyperlink>
        </w:p>
        <w:p w14:paraId="122E2840" w14:textId="21C0EFBA" w:rsidR="00926D30" w:rsidRDefault="00A33C69">
          <w:pPr>
            <w:pStyle w:val="TOC2"/>
            <w:tabs>
              <w:tab w:val="right" w:leader="dot" w:pos="9630"/>
            </w:tabs>
            <w:rPr>
              <w:rFonts w:eastAsiaTheme="minorEastAsia"/>
              <w:noProof/>
              <w:kern w:val="2"/>
              <w:lang w:val="en-US"/>
              <w14:ligatures w14:val="standardContextual"/>
            </w:rPr>
          </w:pPr>
          <w:hyperlink w:anchor="_Toc159225055" w:history="1">
            <w:r w:rsidR="00926D30" w:rsidRPr="0095791F">
              <w:rPr>
                <w:rStyle w:val="Hyperlink"/>
                <w:noProof/>
              </w:rPr>
              <w:t>3.10. Operațiune de importanță strategică</w:t>
            </w:r>
            <w:r w:rsidR="00926D30">
              <w:rPr>
                <w:noProof/>
                <w:webHidden/>
              </w:rPr>
              <w:tab/>
            </w:r>
            <w:r w:rsidR="00926D30">
              <w:rPr>
                <w:noProof/>
                <w:webHidden/>
              </w:rPr>
              <w:fldChar w:fldCharType="begin"/>
            </w:r>
            <w:r w:rsidR="00926D30">
              <w:rPr>
                <w:noProof/>
                <w:webHidden/>
              </w:rPr>
              <w:instrText xml:space="preserve"> PAGEREF _Toc159225055 \h </w:instrText>
            </w:r>
            <w:r w:rsidR="00926D30">
              <w:rPr>
                <w:noProof/>
                <w:webHidden/>
              </w:rPr>
            </w:r>
            <w:r w:rsidR="00926D30">
              <w:rPr>
                <w:noProof/>
                <w:webHidden/>
              </w:rPr>
              <w:fldChar w:fldCharType="separate"/>
            </w:r>
            <w:r w:rsidR="00926D30">
              <w:rPr>
                <w:noProof/>
                <w:webHidden/>
              </w:rPr>
              <w:t>17</w:t>
            </w:r>
            <w:r w:rsidR="00926D30">
              <w:rPr>
                <w:noProof/>
                <w:webHidden/>
              </w:rPr>
              <w:fldChar w:fldCharType="end"/>
            </w:r>
          </w:hyperlink>
        </w:p>
        <w:p w14:paraId="0FCADB45" w14:textId="45CB1B23" w:rsidR="00926D30" w:rsidRDefault="00A33C69">
          <w:pPr>
            <w:pStyle w:val="TOC2"/>
            <w:tabs>
              <w:tab w:val="right" w:leader="dot" w:pos="9630"/>
            </w:tabs>
            <w:rPr>
              <w:rFonts w:eastAsiaTheme="minorEastAsia"/>
              <w:noProof/>
              <w:kern w:val="2"/>
              <w:lang w:val="en-US"/>
              <w14:ligatures w14:val="standardContextual"/>
            </w:rPr>
          </w:pPr>
          <w:hyperlink w:anchor="_Toc159225056" w:history="1">
            <w:r w:rsidR="00926D30" w:rsidRPr="0095791F">
              <w:rPr>
                <w:rStyle w:val="Hyperlink"/>
                <w:noProof/>
              </w:rPr>
              <w:t>3.11. Investiții teritoriale integrate</w:t>
            </w:r>
            <w:r w:rsidR="00926D30">
              <w:rPr>
                <w:noProof/>
                <w:webHidden/>
              </w:rPr>
              <w:tab/>
            </w:r>
            <w:r w:rsidR="00926D30">
              <w:rPr>
                <w:noProof/>
                <w:webHidden/>
              </w:rPr>
              <w:fldChar w:fldCharType="begin"/>
            </w:r>
            <w:r w:rsidR="00926D30">
              <w:rPr>
                <w:noProof/>
                <w:webHidden/>
              </w:rPr>
              <w:instrText xml:space="preserve"> PAGEREF _Toc159225056 \h </w:instrText>
            </w:r>
            <w:r w:rsidR="00926D30">
              <w:rPr>
                <w:noProof/>
                <w:webHidden/>
              </w:rPr>
            </w:r>
            <w:r w:rsidR="00926D30">
              <w:rPr>
                <w:noProof/>
                <w:webHidden/>
              </w:rPr>
              <w:fldChar w:fldCharType="separate"/>
            </w:r>
            <w:r w:rsidR="00926D30">
              <w:rPr>
                <w:noProof/>
                <w:webHidden/>
              </w:rPr>
              <w:t>17</w:t>
            </w:r>
            <w:r w:rsidR="00926D30">
              <w:rPr>
                <w:noProof/>
                <w:webHidden/>
              </w:rPr>
              <w:fldChar w:fldCharType="end"/>
            </w:r>
          </w:hyperlink>
        </w:p>
        <w:p w14:paraId="744AAC7F" w14:textId="05D87DB6" w:rsidR="00926D30" w:rsidRDefault="00A33C69">
          <w:pPr>
            <w:pStyle w:val="TOC2"/>
            <w:tabs>
              <w:tab w:val="right" w:leader="dot" w:pos="9630"/>
            </w:tabs>
            <w:rPr>
              <w:rFonts w:eastAsiaTheme="minorEastAsia"/>
              <w:noProof/>
              <w:kern w:val="2"/>
              <w:lang w:val="en-US"/>
              <w14:ligatures w14:val="standardContextual"/>
            </w:rPr>
          </w:pPr>
          <w:hyperlink w:anchor="_Toc159225057" w:history="1">
            <w:r w:rsidR="00926D30" w:rsidRPr="0095791F">
              <w:rPr>
                <w:rStyle w:val="Hyperlink"/>
                <w:noProof/>
              </w:rPr>
              <w:t>3.12 Dezvoltare locală plasată sub responsabilitatea comunității</w:t>
            </w:r>
            <w:r w:rsidR="00926D30">
              <w:rPr>
                <w:noProof/>
                <w:webHidden/>
              </w:rPr>
              <w:tab/>
            </w:r>
            <w:r w:rsidR="00926D30">
              <w:rPr>
                <w:noProof/>
                <w:webHidden/>
              </w:rPr>
              <w:fldChar w:fldCharType="begin"/>
            </w:r>
            <w:r w:rsidR="00926D30">
              <w:rPr>
                <w:noProof/>
                <w:webHidden/>
              </w:rPr>
              <w:instrText xml:space="preserve"> PAGEREF _Toc159225057 \h </w:instrText>
            </w:r>
            <w:r w:rsidR="00926D30">
              <w:rPr>
                <w:noProof/>
                <w:webHidden/>
              </w:rPr>
            </w:r>
            <w:r w:rsidR="00926D30">
              <w:rPr>
                <w:noProof/>
                <w:webHidden/>
              </w:rPr>
              <w:fldChar w:fldCharType="separate"/>
            </w:r>
            <w:r w:rsidR="00926D30">
              <w:rPr>
                <w:noProof/>
                <w:webHidden/>
              </w:rPr>
              <w:t>17</w:t>
            </w:r>
            <w:r w:rsidR="00926D30">
              <w:rPr>
                <w:noProof/>
                <w:webHidden/>
              </w:rPr>
              <w:fldChar w:fldCharType="end"/>
            </w:r>
          </w:hyperlink>
        </w:p>
        <w:p w14:paraId="6FC87A72" w14:textId="1863360E" w:rsidR="00926D30" w:rsidRDefault="00A33C69">
          <w:pPr>
            <w:pStyle w:val="TOC2"/>
            <w:tabs>
              <w:tab w:val="left" w:pos="1100"/>
              <w:tab w:val="right" w:leader="dot" w:pos="9630"/>
            </w:tabs>
            <w:rPr>
              <w:rFonts w:eastAsiaTheme="minorEastAsia"/>
              <w:noProof/>
              <w:kern w:val="2"/>
              <w:lang w:val="en-US"/>
              <w14:ligatures w14:val="standardContextual"/>
            </w:rPr>
          </w:pPr>
          <w:hyperlink w:anchor="_Toc159225058" w:history="1">
            <w:r w:rsidR="00926D30" w:rsidRPr="0095791F">
              <w:rPr>
                <w:rStyle w:val="Hyperlink"/>
                <w:noProof/>
              </w:rPr>
              <w:t>3.13.</w:t>
            </w:r>
            <w:r w:rsidR="00926D30">
              <w:rPr>
                <w:rFonts w:eastAsiaTheme="minorEastAsia"/>
                <w:noProof/>
                <w:kern w:val="2"/>
                <w:lang w:val="en-US"/>
                <w14:ligatures w14:val="standardContextual"/>
              </w:rPr>
              <w:tab/>
            </w:r>
            <w:r w:rsidR="00926D30" w:rsidRPr="0095791F">
              <w:rPr>
                <w:rStyle w:val="Hyperlink"/>
                <w:noProof/>
              </w:rPr>
              <w:t>Aplicarea regulilor privind ajutorul de stat</w:t>
            </w:r>
            <w:r w:rsidR="00926D30">
              <w:rPr>
                <w:noProof/>
                <w:webHidden/>
              </w:rPr>
              <w:tab/>
            </w:r>
            <w:r w:rsidR="00926D30">
              <w:rPr>
                <w:noProof/>
                <w:webHidden/>
              </w:rPr>
              <w:fldChar w:fldCharType="begin"/>
            </w:r>
            <w:r w:rsidR="00926D30">
              <w:rPr>
                <w:noProof/>
                <w:webHidden/>
              </w:rPr>
              <w:instrText xml:space="preserve"> PAGEREF _Toc159225058 \h </w:instrText>
            </w:r>
            <w:r w:rsidR="00926D30">
              <w:rPr>
                <w:noProof/>
                <w:webHidden/>
              </w:rPr>
            </w:r>
            <w:r w:rsidR="00926D30">
              <w:rPr>
                <w:noProof/>
                <w:webHidden/>
              </w:rPr>
              <w:fldChar w:fldCharType="separate"/>
            </w:r>
            <w:r w:rsidR="00926D30">
              <w:rPr>
                <w:noProof/>
                <w:webHidden/>
              </w:rPr>
              <w:t>17</w:t>
            </w:r>
            <w:r w:rsidR="00926D30">
              <w:rPr>
                <w:noProof/>
                <w:webHidden/>
              </w:rPr>
              <w:fldChar w:fldCharType="end"/>
            </w:r>
          </w:hyperlink>
        </w:p>
        <w:p w14:paraId="790E606C" w14:textId="50BEC5C9" w:rsidR="00926D30" w:rsidRDefault="00A33C69">
          <w:pPr>
            <w:pStyle w:val="TOC2"/>
            <w:tabs>
              <w:tab w:val="right" w:leader="dot" w:pos="9630"/>
            </w:tabs>
            <w:rPr>
              <w:rFonts w:eastAsiaTheme="minorEastAsia"/>
              <w:noProof/>
              <w:kern w:val="2"/>
              <w:lang w:val="en-US"/>
              <w14:ligatures w14:val="standardContextual"/>
            </w:rPr>
          </w:pPr>
          <w:hyperlink w:anchor="_Toc159225059" w:history="1">
            <w:r w:rsidR="00926D30" w:rsidRPr="0095791F">
              <w:rPr>
                <w:rStyle w:val="Hyperlink"/>
                <w:noProof/>
              </w:rPr>
              <w:t>3.14 Reguli privind instrumentele financiare</w:t>
            </w:r>
            <w:r w:rsidR="00926D30">
              <w:rPr>
                <w:noProof/>
                <w:webHidden/>
              </w:rPr>
              <w:tab/>
            </w:r>
            <w:r w:rsidR="00926D30">
              <w:rPr>
                <w:noProof/>
                <w:webHidden/>
              </w:rPr>
              <w:fldChar w:fldCharType="begin"/>
            </w:r>
            <w:r w:rsidR="00926D30">
              <w:rPr>
                <w:noProof/>
                <w:webHidden/>
              </w:rPr>
              <w:instrText xml:space="preserve"> PAGEREF _Toc159225059 \h </w:instrText>
            </w:r>
            <w:r w:rsidR="00926D30">
              <w:rPr>
                <w:noProof/>
                <w:webHidden/>
              </w:rPr>
            </w:r>
            <w:r w:rsidR="00926D30">
              <w:rPr>
                <w:noProof/>
                <w:webHidden/>
              </w:rPr>
              <w:fldChar w:fldCharType="separate"/>
            </w:r>
            <w:r w:rsidR="00926D30">
              <w:rPr>
                <w:noProof/>
                <w:webHidden/>
              </w:rPr>
              <w:t>18</w:t>
            </w:r>
            <w:r w:rsidR="00926D30">
              <w:rPr>
                <w:noProof/>
                <w:webHidden/>
              </w:rPr>
              <w:fldChar w:fldCharType="end"/>
            </w:r>
          </w:hyperlink>
        </w:p>
        <w:p w14:paraId="3795F690" w14:textId="13C223DD" w:rsidR="00926D30" w:rsidRDefault="00A33C69">
          <w:pPr>
            <w:pStyle w:val="TOC2"/>
            <w:tabs>
              <w:tab w:val="right" w:leader="dot" w:pos="9630"/>
            </w:tabs>
            <w:rPr>
              <w:rFonts w:eastAsiaTheme="minorEastAsia"/>
              <w:noProof/>
              <w:kern w:val="2"/>
              <w:lang w:val="en-US"/>
              <w14:ligatures w14:val="standardContextual"/>
            </w:rPr>
          </w:pPr>
          <w:hyperlink w:anchor="_Toc159225060" w:history="1">
            <w:r w:rsidR="00926D30" w:rsidRPr="0095791F">
              <w:rPr>
                <w:rStyle w:val="Hyperlink"/>
                <w:noProof/>
              </w:rPr>
              <w:t>3.15 Acțiuni interregionale, transfrontaliere și transnaționale</w:t>
            </w:r>
            <w:r w:rsidR="00926D30">
              <w:rPr>
                <w:noProof/>
                <w:webHidden/>
              </w:rPr>
              <w:tab/>
            </w:r>
            <w:r w:rsidR="00926D30">
              <w:rPr>
                <w:noProof/>
                <w:webHidden/>
              </w:rPr>
              <w:fldChar w:fldCharType="begin"/>
            </w:r>
            <w:r w:rsidR="00926D30">
              <w:rPr>
                <w:noProof/>
                <w:webHidden/>
              </w:rPr>
              <w:instrText xml:space="preserve"> PAGEREF _Toc159225060 \h </w:instrText>
            </w:r>
            <w:r w:rsidR="00926D30">
              <w:rPr>
                <w:noProof/>
                <w:webHidden/>
              </w:rPr>
            </w:r>
            <w:r w:rsidR="00926D30">
              <w:rPr>
                <w:noProof/>
                <w:webHidden/>
              </w:rPr>
              <w:fldChar w:fldCharType="separate"/>
            </w:r>
            <w:r w:rsidR="00926D30">
              <w:rPr>
                <w:noProof/>
                <w:webHidden/>
              </w:rPr>
              <w:t>18</w:t>
            </w:r>
            <w:r w:rsidR="00926D30">
              <w:rPr>
                <w:noProof/>
                <w:webHidden/>
              </w:rPr>
              <w:fldChar w:fldCharType="end"/>
            </w:r>
          </w:hyperlink>
        </w:p>
        <w:p w14:paraId="0F20B860" w14:textId="3C83CDBA" w:rsidR="00926D30" w:rsidRDefault="00A33C69">
          <w:pPr>
            <w:pStyle w:val="TOC2"/>
            <w:tabs>
              <w:tab w:val="right" w:leader="dot" w:pos="9630"/>
            </w:tabs>
            <w:rPr>
              <w:rFonts w:eastAsiaTheme="minorEastAsia"/>
              <w:noProof/>
              <w:kern w:val="2"/>
              <w:lang w:val="en-US"/>
              <w14:ligatures w14:val="standardContextual"/>
            </w:rPr>
          </w:pPr>
          <w:hyperlink w:anchor="_Toc159225061" w:history="1">
            <w:r w:rsidR="00926D30" w:rsidRPr="0095791F">
              <w:rPr>
                <w:rStyle w:val="Hyperlink"/>
                <w:noProof/>
              </w:rPr>
              <w:t>3.16 Principii orizontale</w:t>
            </w:r>
            <w:r w:rsidR="00926D30">
              <w:rPr>
                <w:noProof/>
                <w:webHidden/>
              </w:rPr>
              <w:tab/>
            </w:r>
            <w:r w:rsidR="00926D30">
              <w:rPr>
                <w:noProof/>
                <w:webHidden/>
              </w:rPr>
              <w:fldChar w:fldCharType="begin"/>
            </w:r>
            <w:r w:rsidR="00926D30">
              <w:rPr>
                <w:noProof/>
                <w:webHidden/>
              </w:rPr>
              <w:instrText xml:space="preserve"> PAGEREF _Toc159225061 \h </w:instrText>
            </w:r>
            <w:r w:rsidR="00926D30">
              <w:rPr>
                <w:noProof/>
                <w:webHidden/>
              </w:rPr>
            </w:r>
            <w:r w:rsidR="00926D30">
              <w:rPr>
                <w:noProof/>
                <w:webHidden/>
              </w:rPr>
              <w:fldChar w:fldCharType="separate"/>
            </w:r>
            <w:r w:rsidR="00926D30">
              <w:rPr>
                <w:noProof/>
                <w:webHidden/>
              </w:rPr>
              <w:t>18</w:t>
            </w:r>
            <w:r w:rsidR="00926D30">
              <w:rPr>
                <w:noProof/>
                <w:webHidden/>
              </w:rPr>
              <w:fldChar w:fldCharType="end"/>
            </w:r>
          </w:hyperlink>
        </w:p>
        <w:p w14:paraId="754DE7FB" w14:textId="4946D6E9" w:rsidR="00926D30" w:rsidRDefault="00A33C69">
          <w:pPr>
            <w:pStyle w:val="TOC2"/>
            <w:tabs>
              <w:tab w:val="right" w:leader="dot" w:pos="9630"/>
            </w:tabs>
            <w:rPr>
              <w:rFonts w:eastAsiaTheme="minorEastAsia"/>
              <w:noProof/>
              <w:kern w:val="2"/>
              <w:lang w:val="en-US"/>
              <w14:ligatures w14:val="standardContextual"/>
            </w:rPr>
          </w:pPr>
          <w:hyperlink w:anchor="_Toc159225062" w:history="1">
            <w:r w:rsidR="00926D30" w:rsidRPr="0095791F">
              <w:rPr>
                <w:rStyle w:val="Hyperlink"/>
                <w:noProof/>
              </w:rPr>
              <w:t>3.17. Aspecte de mediu (inclusiv aplicarea Directivei 2011/92/UE a Parlamentului European și a Consiliului). Aplicarea principiului DNSH. Imunizarea la schimbările climatice</w:t>
            </w:r>
            <w:r w:rsidR="00926D30">
              <w:rPr>
                <w:noProof/>
                <w:webHidden/>
              </w:rPr>
              <w:tab/>
            </w:r>
            <w:r w:rsidR="00926D30">
              <w:rPr>
                <w:noProof/>
                <w:webHidden/>
              </w:rPr>
              <w:fldChar w:fldCharType="begin"/>
            </w:r>
            <w:r w:rsidR="00926D30">
              <w:rPr>
                <w:noProof/>
                <w:webHidden/>
              </w:rPr>
              <w:instrText xml:space="preserve"> PAGEREF _Toc159225062 \h </w:instrText>
            </w:r>
            <w:r w:rsidR="00926D30">
              <w:rPr>
                <w:noProof/>
                <w:webHidden/>
              </w:rPr>
            </w:r>
            <w:r w:rsidR="00926D30">
              <w:rPr>
                <w:noProof/>
                <w:webHidden/>
              </w:rPr>
              <w:fldChar w:fldCharType="separate"/>
            </w:r>
            <w:r w:rsidR="00926D30">
              <w:rPr>
                <w:noProof/>
                <w:webHidden/>
              </w:rPr>
              <w:t>19</w:t>
            </w:r>
            <w:r w:rsidR="00926D30">
              <w:rPr>
                <w:noProof/>
                <w:webHidden/>
              </w:rPr>
              <w:fldChar w:fldCharType="end"/>
            </w:r>
          </w:hyperlink>
        </w:p>
        <w:p w14:paraId="48C96F5C" w14:textId="12897113" w:rsidR="00926D30" w:rsidRDefault="00A33C69">
          <w:pPr>
            <w:pStyle w:val="TOC2"/>
            <w:tabs>
              <w:tab w:val="right" w:leader="dot" w:pos="9630"/>
            </w:tabs>
            <w:rPr>
              <w:rFonts w:eastAsiaTheme="minorEastAsia"/>
              <w:noProof/>
              <w:kern w:val="2"/>
              <w:lang w:val="en-US"/>
              <w14:ligatures w14:val="standardContextual"/>
            </w:rPr>
          </w:pPr>
          <w:hyperlink w:anchor="_Toc159225063" w:history="1">
            <w:r w:rsidR="00926D30" w:rsidRPr="0095791F">
              <w:rPr>
                <w:rStyle w:val="Hyperlink"/>
                <w:noProof/>
              </w:rPr>
              <w:t>3.18. Caracterul durabil al proiectului</w:t>
            </w:r>
            <w:r w:rsidR="00926D30">
              <w:rPr>
                <w:noProof/>
                <w:webHidden/>
              </w:rPr>
              <w:tab/>
            </w:r>
            <w:r w:rsidR="00926D30">
              <w:rPr>
                <w:noProof/>
                <w:webHidden/>
              </w:rPr>
              <w:fldChar w:fldCharType="begin"/>
            </w:r>
            <w:r w:rsidR="00926D30">
              <w:rPr>
                <w:noProof/>
                <w:webHidden/>
              </w:rPr>
              <w:instrText xml:space="preserve"> PAGEREF _Toc159225063 \h </w:instrText>
            </w:r>
            <w:r w:rsidR="00926D30">
              <w:rPr>
                <w:noProof/>
                <w:webHidden/>
              </w:rPr>
            </w:r>
            <w:r w:rsidR="00926D30">
              <w:rPr>
                <w:noProof/>
                <w:webHidden/>
              </w:rPr>
              <w:fldChar w:fldCharType="separate"/>
            </w:r>
            <w:r w:rsidR="00926D30">
              <w:rPr>
                <w:noProof/>
                <w:webHidden/>
              </w:rPr>
              <w:t>21</w:t>
            </w:r>
            <w:r w:rsidR="00926D30">
              <w:rPr>
                <w:noProof/>
                <w:webHidden/>
              </w:rPr>
              <w:fldChar w:fldCharType="end"/>
            </w:r>
          </w:hyperlink>
        </w:p>
        <w:p w14:paraId="72C1FAE7" w14:textId="13D1908F" w:rsidR="00926D30" w:rsidRDefault="00A33C69">
          <w:pPr>
            <w:pStyle w:val="TOC2"/>
            <w:tabs>
              <w:tab w:val="left" w:pos="1100"/>
              <w:tab w:val="right" w:leader="dot" w:pos="9630"/>
            </w:tabs>
            <w:rPr>
              <w:rFonts w:eastAsiaTheme="minorEastAsia"/>
              <w:noProof/>
              <w:kern w:val="2"/>
              <w:lang w:val="en-US"/>
              <w14:ligatures w14:val="standardContextual"/>
            </w:rPr>
          </w:pPr>
          <w:hyperlink w:anchor="_Toc159225064" w:history="1">
            <w:r w:rsidR="00926D30" w:rsidRPr="0095791F">
              <w:rPr>
                <w:rStyle w:val="Hyperlink"/>
                <w:noProof/>
              </w:rPr>
              <w:t>3.19.</w:t>
            </w:r>
            <w:r w:rsidR="00926D30">
              <w:rPr>
                <w:rFonts w:eastAsiaTheme="minorEastAsia"/>
                <w:noProof/>
                <w:kern w:val="2"/>
                <w:lang w:val="en-US"/>
                <w14:ligatures w14:val="standardContextual"/>
              </w:rPr>
              <w:tab/>
            </w:r>
            <w:r w:rsidR="00926D30" w:rsidRPr="0095791F">
              <w:rPr>
                <w:rStyle w:val="Hyperlink"/>
                <w:noProof/>
              </w:rPr>
              <w:t>Acțiuni menite să garanteze egalitatea de șanse, de gen, incluziunea și nediscriminarea</w:t>
            </w:r>
            <w:r w:rsidR="00926D30">
              <w:rPr>
                <w:noProof/>
                <w:webHidden/>
              </w:rPr>
              <w:tab/>
            </w:r>
            <w:r w:rsidR="00926D30">
              <w:rPr>
                <w:noProof/>
                <w:webHidden/>
              </w:rPr>
              <w:fldChar w:fldCharType="begin"/>
            </w:r>
            <w:r w:rsidR="00926D30">
              <w:rPr>
                <w:noProof/>
                <w:webHidden/>
              </w:rPr>
              <w:instrText xml:space="preserve"> PAGEREF _Toc159225064 \h </w:instrText>
            </w:r>
            <w:r w:rsidR="00926D30">
              <w:rPr>
                <w:noProof/>
                <w:webHidden/>
              </w:rPr>
            </w:r>
            <w:r w:rsidR="00926D30">
              <w:rPr>
                <w:noProof/>
                <w:webHidden/>
              </w:rPr>
              <w:fldChar w:fldCharType="separate"/>
            </w:r>
            <w:r w:rsidR="00926D30">
              <w:rPr>
                <w:noProof/>
                <w:webHidden/>
              </w:rPr>
              <w:t>21</w:t>
            </w:r>
            <w:r w:rsidR="00926D30">
              <w:rPr>
                <w:noProof/>
                <w:webHidden/>
              </w:rPr>
              <w:fldChar w:fldCharType="end"/>
            </w:r>
          </w:hyperlink>
        </w:p>
        <w:p w14:paraId="16C371FF" w14:textId="4148717B" w:rsidR="00926D30" w:rsidRDefault="00A33C69">
          <w:pPr>
            <w:pStyle w:val="TOC2"/>
            <w:tabs>
              <w:tab w:val="left" w:pos="1100"/>
              <w:tab w:val="right" w:leader="dot" w:pos="9630"/>
            </w:tabs>
            <w:rPr>
              <w:rFonts w:eastAsiaTheme="minorEastAsia"/>
              <w:noProof/>
              <w:kern w:val="2"/>
              <w:lang w:val="en-US"/>
              <w14:ligatures w14:val="standardContextual"/>
            </w:rPr>
          </w:pPr>
          <w:hyperlink w:anchor="_Toc159225065" w:history="1">
            <w:r w:rsidR="00926D30" w:rsidRPr="0095791F">
              <w:rPr>
                <w:rStyle w:val="Hyperlink"/>
                <w:noProof/>
              </w:rPr>
              <w:t>3.20.</w:t>
            </w:r>
            <w:r w:rsidR="00926D30">
              <w:rPr>
                <w:rFonts w:eastAsiaTheme="minorEastAsia"/>
                <w:noProof/>
                <w:kern w:val="2"/>
                <w:lang w:val="en-US"/>
                <w14:ligatures w14:val="standardContextual"/>
              </w:rPr>
              <w:tab/>
            </w:r>
            <w:r w:rsidR="00926D30" w:rsidRPr="0095791F">
              <w:rPr>
                <w:rStyle w:val="Hyperlink"/>
                <w:noProof/>
              </w:rPr>
              <w:t>Teme secundare</w:t>
            </w:r>
            <w:r w:rsidR="00926D30">
              <w:rPr>
                <w:noProof/>
                <w:webHidden/>
              </w:rPr>
              <w:tab/>
            </w:r>
            <w:r w:rsidR="00926D30">
              <w:rPr>
                <w:noProof/>
                <w:webHidden/>
              </w:rPr>
              <w:fldChar w:fldCharType="begin"/>
            </w:r>
            <w:r w:rsidR="00926D30">
              <w:rPr>
                <w:noProof/>
                <w:webHidden/>
              </w:rPr>
              <w:instrText xml:space="preserve"> PAGEREF _Toc159225065 \h </w:instrText>
            </w:r>
            <w:r w:rsidR="00926D30">
              <w:rPr>
                <w:noProof/>
                <w:webHidden/>
              </w:rPr>
            </w:r>
            <w:r w:rsidR="00926D30">
              <w:rPr>
                <w:noProof/>
                <w:webHidden/>
              </w:rPr>
              <w:fldChar w:fldCharType="separate"/>
            </w:r>
            <w:r w:rsidR="00926D30">
              <w:rPr>
                <w:noProof/>
                <w:webHidden/>
              </w:rPr>
              <w:t>22</w:t>
            </w:r>
            <w:r w:rsidR="00926D30">
              <w:rPr>
                <w:noProof/>
                <w:webHidden/>
              </w:rPr>
              <w:fldChar w:fldCharType="end"/>
            </w:r>
          </w:hyperlink>
        </w:p>
        <w:p w14:paraId="62F903B3" w14:textId="2702E146" w:rsidR="00926D30" w:rsidRDefault="00A33C69">
          <w:pPr>
            <w:pStyle w:val="TOC2"/>
            <w:tabs>
              <w:tab w:val="left" w:pos="1100"/>
              <w:tab w:val="right" w:leader="dot" w:pos="9630"/>
            </w:tabs>
            <w:rPr>
              <w:rFonts w:eastAsiaTheme="minorEastAsia"/>
              <w:noProof/>
              <w:kern w:val="2"/>
              <w:lang w:val="en-US"/>
              <w14:ligatures w14:val="standardContextual"/>
            </w:rPr>
          </w:pPr>
          <w:hyperlink w:anchor="_Toc159225066" w:history="1">
            <w:r w:rsidR="00926D30" w:rsidRPr="0095791F">
              <w:rPr>
                <w:rStyle w:val="Hyperlink"/>
                <w:noProof/>
              </w:rPr>
              <w:t>3.21.</w:t>
            </w:r>
            <w:r w:rsidR="00926D30">
              <w:rPr>
                <w:rFonts w:eastAsiaTheme="minorEastAsia"/>
                <w:noProof/>
                <w:kern w:val="2"/>
                <w:lang w:val="en-US"/>
                <w14:ligatures w14:val="standardContextual"/>
              </w:rPr>
              <w:tab/>
            </w:r>
            <w:r w:rsidR="00926D30" w:rsidRPr="0095791F">
              <w:rPr>
                <w:rStyle w:val="Hyperlink"/>
                <w:noProof/>
              </w:rPr>
              <w:t>Informarea și vizibilitatea sprijinului din fonduri</w:t>
            </w:r>
            <w:r w:rsidR="00926D30">
              <w:rPr>
                <w:noProof/>
                <w:webHidden/>
              </w:rPr>
              <w:tab/>
            </w:r>
            <w:r w:rsidR="00926D30">
              <w:rPr>
                <w:noProof/>
                <w:webHidden/>
              </w:rPr>
              <w:fldChar w:fldCharType="begin"/>
            </w:r>
            <w:r w:rsidR="00926D30">
              <w:rPr>
                <w:noProof/>
                <w:webHidden/>
              </w:rPr>
              <w:instrText xml:space="preserve"> PAGEREF _Toc159225066 \h </w:instrText>
            </w:r>
            <w:r w:rsidR="00926D30">
              <w:rPr>
                <w:noProof/>
                <w:webHidden/>
              </w:rPr>
            </w:r>
            <w:r w:rsidR="00926D30">
              <w:rPr>
                <w:noProof/>
                <w:webHidden/>
              </w:rPr>
              <w:fldChar w:fldCharType="separate"/>
            </w:r>
            <w:r w:rsidR="00926D30">
              <w:rPr>
                <w:noProof/>
                <w:webHidden/>
              </w:rPr>
              <w:t>22</w:t>
            </w:r>
            <w:r w:rsidR="00926D30">
              <w:rPr>
                <w:noProof/>
                <w:webHidden/>
              </w:rPr>
              <w:fldChar w:fldCharType="end"/>
            </w:r>
          </w:hyperlink>
        </w:p>
        <w:p w14:paraId="060FCF7C" w14:textId="098250C0" w:rsidR="00926D30" w:rsidRDefault="00A33C69">
          <w:pPr>
            <w:pStyle w:val="TOC1"/>
            <w:rPr>
              <w:rFonts w:eastAsiaTheme="minorEastAsia"/>
              <w:noProof/>
              <w:kern w:val="2"/>
              <w:lang w:val="en-US"/>
              <w14:ligatures w14:val="standardContextual"/>
            </w:rPr>
          </w:pPr>
          <w:hyperlink w:anchor="_Toc159225067" w:history="1">
            <w:r w:rsidR="00926D30" w:rsidRPr="0095791F">
              <w:rPr>
                <w:rStyle w:val="Hyperlink"/>
                <w:iCs/>
                <w:noProof/>
              </w:rPr>
              <w:t>4.</w:t>
            </w:r>
            <w:r w:rsidR="00926D30">
              <w:rPr>
                <w:rFonts w:eastAsiaTheme="minorEastAsia"/>
                <w:noProof/>
                <w:kern w:val="2"/>
                <w:lang w:val="en-US"/>
                <w14:ligatures w14:val="standardContextual"/>
              </w:rPr>
              <w:tab/>
            </w:r>
            <w:r w:rsidR="00926D30" w:rsidRPr="0095791F">
              <w:rPr>
                <w:rStyle w:val="Hyperlink"/>
                <w:noProof/>
              </w:rPr>
              <w:t>INFORMAȚII ADMINISTRATIVE DESPRE APELUL DE PROIECTE</w:t>
            </w:r>
            <w:r w:rsidR="00926D30">
              <w:rPr>
                <w:noProof/>
                <w:webHidden/>
              </w:rPr>
              <w:tab/>
            </w:r>
            <w:r w:rsidR="00926D30">
              <w:rPr>
                <w:noProof/>
                <w:webHidden/>
              </w:rPr>
              <w:fldChar w:fldCharType="begin"/>
            </w:r>
            <w:r w:rsidR="00926D30">
              <w:rPr>
                <w:noProof/>
                <w:webHidden/>
              </w:rPr>
              <w:instrText xml:space="preserve"> PAGEREF _Toc159225067 \h </w:instrText>
            </w:r>
            <w:r w:rsidR="00926D30">
              <w:rPr>
                <w:noProof/>
                <w:webHidden/>
              </w:rPr>
            </w:r>
            <w:r w:rsidR="00926D30">
              <w:rPr>
                <w:noProof/>
                <w:webHidden/>
              </w:rPr>
              <w:fldChar w:fldCharType="separate"/>
            </w:r>
            <w:r w:rsidR="00926D30">
              <w:rPr>
                <w:noProof/>
                <w:webHidden/>
              </w:rPr>
              <w:t>23</w:t>
            </w:r>
            <w:r w:rsidR="00926D30">
              <w:rPr>
                <w:noProof/>
                <w:webHidden/>
              </w:rPr>
              <w:fldChar w:fldCharType="end"/>
            </w:r>
          </w:hyperlink>
        </w:p>
        <w:p w14:paraId="27977947" w14:textId="7F51D2A9"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68" w:history="1">
            <w:r w:rsidR="00926D30" w:rsidRPr="0095791F">
              <w:rPr>
                <w:rStyle w:val="Hyperlink"/>
                <w:noProof/>
              </w:rPr>
              <w:t>4.1</w:t>
            </w:r>
            <w:r w:rsidR="00926D30">
              <w:rPr>
                <w:rFonts w:eastAsiaTheme="minorEastAsia"/>
                <w:noProof/>
                <w:kern w:val="2"/>
                <w:lang w:val="en-US"/>
                <w14:ligatures w14:val="standardContextual"/>
              </w:rPr>
              <w:tab/>
            </w:r>
            <w:r w:rsidR="00926D30" w:rsidRPr="0095791F">
              <w:rPr>
                <w:rStyle w:val="Hyperlink"/>
                <w:noProof/>
              </w:rPr>
              <w:t>Data deschiderii apelului de proiecte</w:t>
            </w:r>
            <w:r w:rsidR="00926D30">
              <w:rPr>
                <w:noProof/>
                <w:webHidden/>
              </w:rPr>
              <w:tab/>
            </w:r>
            <w:r w:rsidR="00926D30">
              <w:rPr>
                <w:noProof/>
                <w:webHidden/>
              </w:rPr>
              <w:fldChar w:fldCharType="begin"/>
            </w:r>
            <w:r w:rsidR="00926D30">
              <w:rPr>
                <w:noProof/>
                <w:webHidden/>
              </w:rPr>
              <w:instrText xml:space="preserve"> PAGEREF _Toc159225068 \h </w:instrText>
            </w:r>
            <w:r w:rsidR="00926D30">
              <w:rPr>
                <w:noProof/>
                <w:webHidden/>
              </w:rPr>
            </w:r>
            <w:r w:rsidR="00926D30">
              <w:rPr>
                <w:noProof/>
                <w:webHidden/>
              </w:rPr>
              <w:fldChar w:fldCharType="separate"/>
            </w:r>
            <w:r w:rsidR="00926D30">
              <w:rPr>
                <w:noProof/>
                <w:webHidden/>
              </w:rPr>
              <w:t>23</w:t>
            </w:r>
            <w:r w:rsidR="00926D30">
              <w:rPr>
                <w:noProof/>
                <w:webHidden/>
              </w:rPr>
              <w:fldChar w:fldCharType="end"/>
            </w:r>
          </w:hyperlink>
        </w:p>
        <w:p w14:paraId="7914593A" w14:textId="32AA4AC9" w:rsidR="00926D30" w:rsidRDefault="00A33C69">
          <w:pPr>
            <w:pStyle w:val="TOC3"/>
            <w:rPr>
              <w:rFonts w:eastAsiaTheme="minorEastAsia"/>
              <w:noProof/>
              <w:kern w:val="2"/>
              <w:lang w:val="en-US"/>
              <w14:ligatures w14:val="standardContextual"/>
            </w:rPr>
          </w:pPr>
          <w:hyperlink w:anchor="_Toc159225069" w:history="1">
            <w:r w:rsidR="00926D30" w:rsidRPr="0095791F">
              <w:rPr>
                <w:rStyle w:val="Hyperlink"/>
                <w:noProof/>
              </w:rPr>
              <w:t>Data deschiderii apelului de proiecte</w:t>
            </w:r>
            <w:r w:rsidR="00926D30">
              <w:rPr>
                <w:noProof/>
                <w:webHidden/>
              </w:rPr>
              <w:tab/>
            </w:r>
            <w:r w:rsidR="00926D30">
              <w:rPr>
                <w:noProof/>
                <w:webHidden/>
              </w:rPr>
              <w:fldChar w:fldCharType="begin"/>
            </w:r>
            <w:r w:rsidR="00926D30">
              <w:rPr>
                <w:noProof/>
                <w:webHidden/>
              </w:rPr>
              <w:instrText xml:space="preserve"> PAGEREF _Toc159225069 \h </w:instrText>
            </w:r>
            <w:r w:rsidR="00926D30">
              <w:rPr>
                <w:noProof/>
                <w:webHidden/>
              </w:rPr>
            </w:r>
            <w:r w:rsidR="00926D30">
              <w:rPr>
                <w:noProof/>
                <w:webHidden/>
              </w:rPr>
              <w:fldChar w:fldCharType="separate"/>
            </w:r>
            <w:r w:rsidR="00926D30">
              <w:rPr>
                <w:noProof/>
                <w:webHidden/>
              </w:rPr>
              <w:t>23</w:t>
            </w:r>
            <w:r w:rsidR="00926D30">
              <w:rPr>
                <w:noProof/>
                <w:webHidden/>
              </w:rPr>
              <w:fldChar w:fldCharType="end"/>
            </w:r>
          </w:hyperlink>
        </w:p>
        <w:p w14:paraId="1CB00E5E" w14:textId="0F0A3CF4"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70" w:history="1">
            <w:r w:rsidR="00926D30" w:rsidRPr="0095791F">
              <w:rPr>
                <w:rStyle w:val="Hyperlink"/>
                <w:noProof/>
              </w:rPr>
              <w:t>4.2</w:t>
            </w:r>
            <w:r w:rsidR="00926D30">
              <w:rPr>
                <w:rFonts w:eastAsiaTheme="minorEastAsia"/>
                <w:noProof/>
                <w:kern w:val="2"/>
                <w:lang w:val="en-US"/>
                <w14:ligatures w14:val="standardContextual"/>
              </w:rPr>
              <w:tab/>
            </w:r>
            <w:r w:rsidR="00926D30" w:rsidRPr="0095791F">
              <w:rPr>
                <w:rStyle w:val="Hyperlink"/>
                <w:noProof/>
              </w:rPr>
              <w:t>Perioada de pregătire a proiectelor</w:t>
            </w:r>
            <w:r w:rsidR="00926D30">
              <w:rPr>
                <w:noProof/>
                <w:webHidden/>
              </w:rPr>
              <w:tab/>
            </w:r>
            <w:r w:rsidR="00926D30">
              <w:rPr>
                <w:noProof/>
                <w:webHidden/>
              </w:rPr>
              <w:fldChar w:fldCharType="begin"/>
            </w:r>
            <w:r w:rsidR="00926D30">
              <w:rPr>
                <w:noProof/>
                <w:webHidden/>
              </w:rPr>
              <w:instrText xml:space="preserve"> PAGEREF _Toc159225070 \h </w:instrText>
            </w:r>
            <w:r w:rsidR="00926D30">
              <w:rPr>
                <w:noProof/>
                <w:webHidden/>
              </w:rPr>
            </w:r>
            <w:r w:rsidR="00926D30">
              <w:rPr>
                <w:noProof/>
                <w:webHidden/>
              </w:rPr>
              <w:fldChar w:fldCharType="separate"/>
            </w:r>
            <w:r w:rsidR="00926D30">
              <w:rPr>
                <w:noProof/>
                <w:webHidden/>
              </w:rPr>
              <w:t>23</w:t>
            </w:r>
            <w:r w:rsidR="00926D30">
              <w:rPr>
                <w:noProof/>
                <w:webHidden/>
              </w:rPr>
              <w:fldChar w:fldCharType="end"/>
            </w:r>
          </w:hyperlink>
        </w:p>
        <w:p w14:paraId="2923EF36" w14:textId="70695DC7"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71" w:history="1">
            <w:r w:rsidR="00926D30" w:rsidRPr="0095791F">
              <w:rPr>
                <w:rStyle w:val="Hyperlink"/>
                <w:noProof/>
              </w:rPr>
              <w:t>4.3</w:t>
            </w:r>
            <w:r w:rsidR="00926D30">
              <w:rPr>
                <w:rFonts w:eastAsiaTheme="minorEastAsia"/>
                <w:noProof/>
                <w:kern w:val="2"/>
                <w:lang w:val="en-US"/>
                <w14:ligatures w14:val="standardContextual"/>
              </w:rPr>
              <w:tab/>
            </w:r>
            <w:r w:rsidR="00926D30" w:rsidRPr="0095791F">
              <w:rPr>
                <w:rStyle w:val="Hyperlink"/>
                <w:noProof/>
              </w:rPr>
              <w:t>Perioada de depunere a proiectelor</w:t>
            </w:r>
            <w:r w:rsidR="00926D30">
              <w:rPr>
                <w:noProof/>
                <w:webHidden/>
              </w:rPr>
              <w:tab/>
            </w:r>
            <w:r w:rsidR="00926D30">
              <w:rPr>
                <w:noProof/>
                <w:webHidden/>
              </w:rPr>
              <w:fldChar w:fldCharType="begin"/>
            </w:r>
            <w:r w:rsidR="00926D30">
              <w:rPr>
                <w:noProof/>
                <w:webHidden/>
              </w:rPr>
              <w:instrText xml:space="preserve"> PAGEREF _Toc159225071 \h </w:instrText>
            </w:r>
            <w:r w:rsidR="00926D30">
              <w:rPr>
                <w:noProof/>
                <w:webHidden/>
              </w:rPr>
            </w:r>
            <w:r w:rsidR="00926D30">
              <w:rPr>
                <w:noProof/>
                <w:webHidden/>
              </w:rPr>
              <w:fldChar w:fldCharType="separate"/>
            </w:r>
            <w:r w:rsidR="00926D30">
              <w:rPr>
                <w:noProof/>
                <w:webHidden/>
              </w:rPr>
              <w:t>23</w:t>
            </w:r>
            <w:r w:rsidR="00926D30">
              <w:rPr>
                <w:noProof/>
                <w:webHidden/>
              </w:rPr>
              <w:fldChar w:fldCharType="end"/>
            </w:r>
          </w:hyperlink>
        </w:p>
        <w:p w14:paraId="629CB3E5" w14:textId="44C442E1" w:rsidR="00926D30" w:rsidRDefault="00A33C69">
          <w:pPr>
            <w:pStyle w:val="TOC3"/>
            <w:rPr>
              <w:rFonts w:eastAsiaTheme="minorEastAsia"/>
              <w:noProof/>
              <w:kern w:val="2"/>
              <w:lang w:val="en-US"/>
              <w14:ligatures w14:val="standardContextual"/>
            </w:rPr>
          </w:pPr>
          <w:hyperlink w:anchor="_Toc159225072" w:history="1">
            <w:r w:rsidR="00926D30" w:rsidRPr="0095791F">
              <w:rPr>
                <w:rStyle w:val="Hyperlink"/>
                <w:noProof/>
              </w:rPr>
              <w:t>4.3.1. Data și ora deschiderii/închiderii depunerii de proiecte</w:t>
            </w:r>
            <w:r w:rsidR="00926D30">
              <w:rPr>
                <w:noProof/>
                <w:webHidden/>
              </w:rPr>
              <w:tab/>
            </w:r>
            <w:r w:rsidR="00926D30">
              <w:rPr>
                <w:noProof/>
                <w:webHidden/>
              </w:rPr>
              <w:fldChar w:fldCharType="begin"/>
            </w:r>
            <w:r w:rsidR="00926D30">
              <w:rPr>
                <w:noProof/>
                <w:webHidden/>
              </w:rPr>
              <w:instrText xml:space="preserve"> PAGEREF _Toc159225072 \h </w:instrText>
            </w:r>
            <w:r w:rsidR="00926D30">
              <w:rPr>
                <w:noProof/>
                <w:webHidden/>
              </w:rPr>
            </w:r>
            <w:r w:rsidR="00926D30">
              <w:rPr>
                <w:noProof/>
                <w:webHidden/>
              </w:rPr>
              <w:fldChar w:fldCharType="separate"/>
            </w:r>
            <w:r w:rsidR="00926D30">
              <w:rPr>
                <w:noProof/>
                <w:webHidden/>
              </w:rPr>
              <w:t>23</w:t>
            </w:r>
            <w:r w:rsidR="00926D30">
              <w:rPr>
                <w:noProof/>
                <w:webHidden/>
              </w:rPr>
              <w:fldChar w:fldCharType="end"/>
            </w:r>
          </w:hyperlink>
        </w:p>
        <w:p w14:paraId="30AE4AC2" w14:textId="07230A65"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73" w:history="1">
            <w:r w:rsidR="00926D30" w:rsidRPr="0095791F">
              <w:rPr>
                <w:rStyle w:val="Hyperlink"/>
                <w:noProof/>
              </w:rPr>
              <w:t>4.4.</w:t>
            </w:r>
            <w:r w:rsidR="00926D30">
              <w:rPr>
                <w:rFonts w:eastAsiaTheme="minorEastAsia"/>
                <w:noProof/>
                <w:kern w:val="2"/>
                <w:lang w:val="en-US"/>
                <w14:ligatures w14:val="standardContextual"/>
              </w:rPr>
              <w:tab/>
            </w:r>
            <w:r w:rsidR="00926D30" w:rsidRPr="0095791F">
              <w:rPr>
                <w:rStyle w:val="Hyperlink"/>
                <w:noProof/>
              </w:rPr>
              <w:t>Modalitatea de depunere a proiectelor</w:t>
            </w:r>
            <w:r w:rsidR="00926D30">
              <w:rPr>
                <w:noProof/>
                <w:webHidden/>
              </w:rPr>
              <w:tab/>
            </w:r>
            <w:r w:rsidR="00926D30">
              <w:rPr>
                <w:noProof/>
                <w:webHidden/>
              </w:rPr>
              <w:fldChar w:fldCharType="begin"/>
            </w:r>
            <w:r w:rsidR="00926D30">
              <w:rPr>
                <w:noProof/>
                <w:webHidden/>
              </w:rPr>
              <w:instrText xml:space="preserve"> PAGEREF _Toc159225073 \h </w:instrText>
            </w:r>
            <w:r w:rsidR="00926D30">
              <w:rPr>
                <w:noProof/>
                <w:webHidden/>
              </w:rPr>
            </w:r>
            <w:r w:rsidR="00926D30">
              <w:rPr>
                <w:noProof/>
                <w:webHidden/>
              </w:rPr>
              <w:fldChar w:fldCharType="separate"/>
            </w:r>
            <w:r w:rsidR="00926D30">
              <w:rPr>
                <w:noProof/>
                <w:webHidden/>
              </w:rPr>
              <w:t>24</w:t>
            </w:r>
            <w:r w:rsidR="00926D30">
              <w:rPr>
                <w:noProof/>
                <w:webHidden/>
              </w:rPr>
              <w:fldChar w:fldCharType="end"/>
            </w:r>
          </w:hyperlink>
        </w:p>
        <w:p w14:paraId="2976C3E7" w14:textId="06CA24EC" w:rsidR="00926D30" w:rsidRDefault="00A33C69">
          <w:pPr>
            <w:pStyle w:val="TOC1"/>
            <w:rPr>
              <w:rFonts w:eastAsiaTheme="minorEastAsia"/>
              <w:noProof/>
              <w:kern w:val="2"/>
              <w:lang w:val="en-US"/>
              <w14:ligatures w14:val="standardContextual"/>
            </w:rPr>
          </w:pPr>
          <w:hyperlink w:anchor="_Toc159225074" w:history="1">
            <w:r w:rsidR="00926D30" w:rsidRPr="0095791F">
              <w:rPr>
                <w:rStyle w:val="Hyperlink"/>
                <w:noProof/>
              </w:rPr>
              <w:t>5.</w:t>
            </w:r>
            <w:r w:rsidR="00926D30">
              <w:rPr>
                <w:rFonts w:eastAsiaTheme="minorEastAsia"/>
                <w:noProof/>
                <w:kern w:val="2"/>
                <w:lang w:val="en-US"/>
                <w14:ligatures w14:val="standardContextual"/>
              </w:rPr>
              <w:tab/>
            </w:r>
            <w:r w:rsidR="00926D30" w:rsidRPr="0095791F">
              <w:rPr>
                <w:rStyle w:val="Hyperlink"/>
                <w:noProof/>
              </w:rPr>
              <w:t>CRITERII DE ELIGIBILITATE</w:t>
            </w:r>
            <w:r w:rsidR="00926D30">
              <w:rPr>
                <w:noProof/>
                <w:webHidden/>
              </w:rPr>
              <w:tab/>
            </w:r>
            <w:r w:rsidR="00926D30">
              <w:rPr>
                <w:noProof/>
                <w:webHidden/>
              </w:rPr>
              <w:fldChar w:fldCharType="begin"/>
            </w:r>
            <w:r w:rsidR="00926D30">
              <w:rPr>
                <w:noProof/>
                <w:webHidden/>
              </w:rPr>
              <w:instrText xml:space="preserve"> PAGEREF _Toc159225074 \h </w:instrText>
            </w:r>
            <w:r w:rsidR="00926D30">
              <w:rPr>
                <w:noProof/>
                <w:webHidden/>
              </w:rPr>
            </w:r>
            <w:r w:rsidR="00926D30">
              <w:rPr>
                <w:noProof/>
                <w:webHidden/>
              </w:rPr>
              <w:fldChar w:fldCharType="separate"/>
            </w:r>
            <w:r w:rsidR="00926D30">
              <w:rPr>
                <w:noProof/>
                <w:webHidden/>
              </w:rPr>
              <w:t>24</w:t>
            </w:r>
            <w:r w:rsidR="00926D30">
              <w:rPr>
                <w:noProof/>
                <w:webHidden/>
              </w:rPr>
              <w:fldChar w:fldCharType="end"/>
            </w:r>
          </w:hyperlink>
        </w:p>
        <w:p w14:paraId="4C463D13" w14:textId="0DAE5F86"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75" w:history="1">
            <w:r w:rsidR="00926D30" w:rsidRPr="0095791F">
              <w:rPr>
                <w:rStyle w:val="Hyperlink"/>
                <w:noProof/>
              </w:rPr>
              <w:t>5.1.</w:t>
            </w:r>
            <w:r w:rsidR="00926D30">
              <w:rPr>
                <w:rFonts w:eastAsiaTheme="minorEastAsia"/>
                <w:noProof/>
                <w:kern w:val="2"/>
                <w:lang w:val="en-US"/>
                <w14:ligatures w14:val="standardContextual"/>
              </w:rPr>
              <w:tab/>
            </w:r>
            <w:r w:rsidR="00926D30" w:rsidRPr="0095791F">
              <w:rPr>
                <w:rStyle w:val="Hyperlink"/>
                <w:noProof/>
              </w:rPr>
              <w:t>Eligibilitatea solicitanților și partenerilor</w:t>
            </w:r>
            <w:r w:rsidR="00926D30">
              <w:rPr>
                <w:noProof/>
                <w:webHidden/>
              </w:rPr>
              <w:tab/>
            </w:r>
            <w:r w:rsidR="00926D30">
              <w:rPr>
                <w:noProof/>
                <w:webHidden/>
              </w:rPr>
              <w:fldChar w:fldCharType="begin"/>
            </w:r>
            <w:r w:rsidR="00926D30">
              <w:rPr>
                <w:noProof/>
                <w:webHidden/>
              </w:rPr>
              <w:instrText xml:space="preserve"> PAGEREF _Toc159225075 \h </w:instrText>
            </w:r>
            <w:r w:rsidR="00926D30">
              <w:rPr>
                <w:noProof/>
                <w:webHidden/>
              </w:rPr>
            </w:r>
            <w:r w:rsidR="00926D30">
              <w:rPr>
                <w:noProof/>
                <w:webHidden/>
              </w:rPr>
              <w:fldChar w:fldCharType="separate"/>
            </w:r>
            <w:r w:rsidR="00926D30">
              <w:rPr>
                <w:noProof/>
                <w:webHidden/>
              </w:rPr>
              <w:t>24</w:t>
            </w:r>
            <w:r w:rsidR="00926D30">
              <w:rPr>
                <w:noProof/>
                <w:webHidden/>
              </w:rPr>
              <w:fldChar w:fldCharType="end"/>
            </w:r>
          </w:hyperlink>
        </w:p>
        <w:p w14:paraId="3DA1D8AB" w14:textId="2D49FFA1" w:rsidR="00926D30" w:rsidRDefault="00A33C69">
          <w:pPr>
            <w:pStyle w:val="TOC3"/>
            <w:rPr>
              <w:rFonts w:eastAsiaTheme="minorEastAsia"/>
              <w:noProof/>
              <w:kern w:val="2"/>
              <w:lang w:val="en-US"/>
              <w14:ligatures w14:val="standardContextual"/>
            </w:rPr>
          </w:pPr>
          <w:hyperlink w:anchor="_Toc159225076" w:history="1">
            <w:r w:rsidR="00926D30" w:rsidRPr="0095791F">
              <w:rPr>
                <w:rStyle w:val="Hyperlink"/>
                <w:noProof/>
              </w:rPr>
              <w:t>5.1.1. Cerințe privind elibigilitatea solicitanților și partenerilor</w:t>
            </w:r>
            <w:r w:rsidR="00926D30">
              <w:rPr>
                <w:noProof/>
                <w:webHidden/>
              </w:rPr>
              <w:tab/>
            </w:r>
            <w:r w:rsidR="00926D30">
              <w:rPr>
                <w:noProof/>
                <w:webHidden/>
              </w:rPr>
              <w:fldChar w:fldCharType="begin"/>
            </w:r>
            <w:r w:rsidR="00926D30">
              <w:rPr>
                <w:noProof/>
                <w:webHidden/>
              </w:rPr>
              <w:instrText xml:space="preserve"> PAGEREF _Toc159225076 \h </w:instrText>
            </w:r>
            <w:r w:rsidR="00926D30">
              <w:rPr>
                <w:noProof/>
                <w:webHidden/>
              </w:rPr>
            </w:r>
            <w:r w:rsidR="00926D30">
              <w:rPr>
                <w:noProof/>
                <w:webHidden/>
              </w:rPr>
              <w:fldChar w:fldCharType="separate"/>
            </w:r>
            <w:r w:rsidR="00926D30">
              <w:rPr>
                <w:noProof/>
                <w:webHidden/>
              </w:rPr>
              <w:t>24</w:t>
            </w:r>
            <w:r w:rsidR="00926D30">
              <w:rPr>
                <w:noProof/>
                <w:webHidden/>
              </w:rPr>
              <w:fldChar w:fldCharType="end"/>
            </w:r>
          </w:hyperlink>
        </w:p>
        <w:p w14:paraId="0501FF00" w14:textId="63E40980" w:rsidR="00926D30" w:rsidRDefault="00A33C69">
          <w:pPr>
            <w:pStyle w:val="TOC3"/>
            <w:rPr>
              <w:rFonts w:eastAsiaTheme="minorEastAsia"/>
              <w:noProof/>
              <w:kern w:val="2"/>
              <w:lang w:val="en-US"/>
              <w14:ligatures w14:val="standardContextual"/>
            </w:rPr>
          </w:pPr>
          <w:hyperlink w:anchor="_Toc159225077" w:history="1">
            <w:r w:rsidR="00926D30" w:rsidRPr="0095791F">
              <w:rPr>
                <w:rStyle w:val="Hyperlink"/>
                <w:noProof/>
              </w:rPr>
              <w:t>5.1.2 Categorii de solicitanți eligibili</w:t>
            </w:r>
            <w:r w:rsidR="00926D30">
              <w:rPr>
                <w:noProof/>
                <w:webHidden/>
              </w:rPr>
              <w:tab/>
            </w:r>
            <w:r w:rsidR="00926D30">
              <w:rPr>
                <w:noProof/>
                <w:webHidden/>
              </w:rPr>
              <w:fldChar w:fldCharType="begin"/>
            </w:r>
            <w:r w:rsidR="00926D30">
              <w:rPr>
                <w:noProof/>
                <w:webHidden/>
              </w:rPr>
              <w:instrText xml:space="preserve"> PAGEREF _Toc159225077 \h </w:instrText>
            </w:r>
            <w:r w:rsidR="00926D30">
              <w:rPr>
                <w:noProof/>
                <w:webHidden/>
              </w:rPr>
            </w:r>
            <w:r w:rsidR="00926D30">
              <w:rPr>
                <w:noProof/>
                <w:webHidden/>
              </w:rPr>
              <w:fldChar w:fldCharType="separate"/>
            </w:r>
            <w:r w:rsidR="00926D30">
              <w:rPr>
                <w:noProof/>
                <w:webHidden/>
              </w:rPr>
              <w:t>29</w:t>
            </w:r>
            <w:r w:rsidR="00926D30">
              <w:rPr>
                <w:noProof/>
                <w:webHidden/>
              </w:rPr>
              <w:fldChar w:fldCharType="end"/>
            </w:r>
          </w:hyperlink>
        </w:p>
        <w:p w14:paraId="38A06589" w14:textId="37AB081F" w:rsidR="00926D30" w:rsidRDefault="00A33C69">
          <w:pPr>
            <w:pStyle w:val="TOC3"/>
            <w:rPr>
              <w:rFonts w:eastAsiaTheme="minorEastAsia"/>
              <w:noProof/>
              <w:kern w:val="2"/>
              <w:lang w:val="en-US"/>
              <w14:ligatures w14:val="standardContextual"/>
            </w:rPr>
          </w:pPr>
          <w:hyperlink w:anchor="_Toc159225078" w:history="1">
            <w:r w:rsidR="00926D30" w:rsidRPr="0095791F">
              <w:rPr>
                <w:rStyle w:val="Hyperlink"/>
                <w:noProof/>
              </w:rPr>
              <w:t>Tip solicitant</w:t>
            </w:r>
            <w:r w:rsidR="00926D30">
              <w:rPr>
                <w:noProof/>
                <w:webHidden/>
              </w:rPr>
              <w:tab/>
            </w:r>
            <w:r w:rsidR="00926D30">
              <w:rPr>
                <w:noProof/>
                <w:webHidden/>
              </w:rPr>
              <w:fldChar w:fldCharType="begin"/>
            </w:r>
            <w:r w:rsidR="00926D30">
              <w:rPr>
                <w:noProof/>
                <w:webHidden/>
              </w:rPr>
              <w:instrText xml:space="preserve"> PAGEREF _Toc159225078 \h </w:instrText>
            </w:r>
            <w:r w:rsidR="00926D30">
              <w:rPr>
                <w:noProof/>
                <w:webHidden/>
              </w:rPr>
            </w:r>
            <w:r w:rsidR="00926D30">
              <w:rPr>
                <w:noProof/>
                <w:webHidden/>
              </w:rPr>
              <w:fldChar w:fldCharType="separate"/>
            </w:r>
            <w:r w:rsidR="00926D30">
              <w:rPr>
                <w:noProof/>
                <w:webHidden/>
              </w:rPr>
              <w:t>29</w:t>
            </w:r>
            <w:r w:rsidR="00926D30">
              <w:rPr>
                <w:noProof/>
                <w:webHidden/>
              </w:rPr>
              <w:fldChar w:fldCharType="end"/>
            </w:r>
          </w:hyperlink>
        </w:p>
        <w:p w14:paraId="7C641DFF" w14:textId="7AD6295B" w:rsidR="00926D30" w:rsidRDefault="00A33C69">
          <w:pPr>
            <w:pStyle w:val="TOC3"/>
            <w:rPr>
              <w:rFonts w:eastAsiaTheme="minorEastAsia"/>
              <w:noProof/>
              <w:kern w:val="2"/>
              <w:lang w:val="en-US"/>
              <w14:ligatures w14:val="standardContextual"/>
            </w:rPr>
          </w:pPr>
          <w:hyperlink w:anchor="_Toc159225079" w:history="1">
            <w:r w:rsidR="00926D30" w:rsidRPr="0095791F">
              <w:rPr>
                <w:rStyle w:val="Hyperlink"/>
                <w:noProof/>
              </w:rPr>
              <w:t>5.1.3 Categorii de parteneri eligibili</w:t>
            </w:r>
            <w:r w:rsidR="00926D30">
              <w:rPr>
                <w:noProof/>
                <w:webHidden/>
              </w:rPr>
              <w:tab/>
            </w:r>
            <w:r w:rsidR="00926D30">
              <w:rPr>
                <w:noProof/>
                <w:webHidden/>
              </w:rPr>
              <w:fldChar w:fldCharType="begin"/>
            </w:r>
            <w:r w:rsidR="00926D30">
              <w:rPr>
                <w:noProof/>
                <w:webHidden/>
              </w:rPr>
              <w:instrText xml:space="preserve"> PAGEREF _Toc159225079 \h </w:instrText>
            </w:r>
            <w:r w:rsidR="00926D30">
              <w:rPr>
                <w:noProof/>
                <w:webHidden/>
              </w:rPr>
            </w:r>
            <w:r w:rsidR="00926D30">
              <w:rPr>
                <w:noProof/>
                <w:webHidden/>
              </w:rPr>
              <w:fldChar w:fldCharType="separate"/>
            </w:r>
            <w:r w:rsidR="00926D30">
              <w:rPr>
                <w:noProof/>
                <w:webHidden/>
              </w:rPr>
              <w:t>30</w:t>
            </w:r>
            <w:r w:rsidR="00926D30">
              <w:rPr>
                <w:noProof/>
                <w:webHidden/>
              </w:rPr>
              <w:fldChar w:fldCharType="end"/>
            </w:r>
          </w:hyperlink>
        </w:p>
        <w:p w14:paraId="27DFA8B0" w14:textId="0D6703D5" w:rsidR="00926D30" w:rsidRDefault="00A33C69">
          <w:pPr>
            <w:pStyle w:val="TOC3"/>
            <w:rPr>
              <w:rFonts w:eastAsiaTheme="minorEastAsia"/>
              <w:noProof/>
              <w:kern w:val="2"/>
              <w:lang w:val="en-US"/>
              <w14:ligatures w14:val="standardContextual"/>
            </w:rPr>
          </w:pPr>
          <w:hyperlink w:anchor="_Toc159225080" w:history="1">
            <w:r w:rsidR="00926D30" w:rsidRPr="0095791F">
              <w:rPr>
                <w:rStyle w:val="Hyperlink"/>
                <w:noProof/>
              </w:rPr>
              <w:t xml:space="preserve">5.1.4 Reguli și cerințe privind parteneriatul (pentru proiectele de </w:t>
            </w:r>
            <w:r w:rsidR="00926D30" w:rsidRPr="0095791F">
              <w:rPr>
                <w:rStyle w:val="Hyperlink"/>
                <w:b/>
                <w:bCs/>
                <w:noProof/>
              </w:rPr>
              <w:t>tip B</w:t>
            </w:r>
            <w:r w:rsidR="00926D30" w:rsidRPr="0095791F">
              <w:rPr>
                <w:rStyle w:val="Hyperlink"/>
                <w:noProof/>
              </w:rPr>
              <w:t>)</w:t>
            </w:r>
            <w:r w:rsidR="00926D30">
              <w:rPr>
                <w:noProof/>
                <w:webHidden/>
              </w:rPr>
              <w:tab/>
            </w:r>
            <w:r w:rsidR="00926D30">
              <w:rPr>
                <w:noProof/>
                <w:webHidden/>
              </w:rPr>
              <w:fldChar w:fldCharType="begin"/>
            </w:r>
            <w:r w:rsidR="00926D30">
              <w:rPr>
                <w:noProof/>
                <w:webHidden/>
              </w:rPr>
              <w:instrText xml:space="preserve"> PAGEREF _Toc159225080 \h </w:instrText>
            </w:r>
            <w:r w:rsidR="00926D30">
              <w:rPr>
                <w:noProof/>
                <w:webHidden/>
              </w:rPr>
            </w:r>
            <w:r w:rsidR="00926D30">
              <w:rPr>
                <w:noProof/>
                <w:webHidden/>
              </w:rPr>
              <w:fldChar w:fldCharType="separate"/>
            </w:r>
            <w:r w:rsidR="00926D30">
              <w:rPr>
                <w:noProof/>
                <w:webHidden/>
              </w:rPr>
              <w:t>30</w:t>
            </w:r>
            <w:r w:rsidR="00926D30">
              <w:rPr>
                <w:noProof/>
                <w:webHidden/>
              </w:rPr>
              <w:fldChar w:fldCharType="end"/>
            </w:r>
          </w:hyperlink>
        </w:p>
        <w:p w14:paraId="4A5734E3" w14:textId="69AD4734"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81" w:history="1">
            <w:r w:rsidR="00926D30" w:rsidRPr="0095791F">
              <w:rPr>
                <w:rStyle w:val="Hyperlink"/>
                <w:noProof/>
              </w:rPr>
              <w:t>5.2.</w:t>
            </w:r>
            <w:r w:rsidR="00926D30">
              <w:rPr>
                <w:rFonts w:eastAsiaTheme="minorEastAsia"/>
                <w:noProof/>
                <w:kern w:val="2"/>
                <w:lang w:val="en-US"/>
                <w14:ligatures w14:val="standardContextual"/>
              </w:rPr>
              <w:tab/>
            </w:r>
            <w:r w:rsidR="00926D30" w:rsidRPr="0095791F">
              <w:rPr>
                <w:rStyle w:val="Hyperlink"/>
                <w:noProof/>
              </w:rPr>
              <w:t>Eligibilitatea activităților</w:t>
            </w:r>
            <w:r w:rsidR="00926D30">
              <w:rPr>
                <w:noProof/>
                <w:webHidden/>
              </w:rPr>
              <w:tab/>
            </w:r>
            <w:r w:rsidR="00926D30">
              <w:rPr>
                <w:noProof/>
                <w:webHidden/>
              </w:rPr>
              <w:fldChar w:fldCharType="begin"/>
            </w:r>
            <w:r w:rsidR="00926D30">
              <w:rPr>
                <w:noProof/>
                <w:webHidden/>
              </w:rPr>
              <w:instrText xml:space="preserve"> PAGEREF _Toc159225081 \h </w:instrText>
            </w:r>
            <w:r w:rsidR="00926D30">
              <w:rPr>
                <w:noProof/>
                <w:webHidden/>
              </w:rPr>
            </w:r>
            <w:r w:rsidR="00926D30">
              <w:rPr>
                <w:noProof/>
                <w:webHidden/>
              </w:rPr>
              <w:fldChar w:fldCharType="separate"/>
            </w:r>
            <w:r w:rsidR="00926D30">
              <w:rPr>
                <w:noProof/>
                <w:webHidden/>
              </w:rPr>
              <w:t>30</w:t>
            </w:r>
            <w:r w:rsidR="00926D30">
              <w:rPr>
                <w:noProof/>
                <w:webHidden/>
              </w:rPr>
              <w:fldChar w:fldCharType="end"/>
            </w:r>
          </w:hyperlink>
        </w:p>
        <w:p w14:paraId="0E94D736" w14:textId="641BAC36" w:rsidR="00926D30" w:rsidRDefault="00A33C69">
          <w:pPr>
            <w:pStyle w:val="TOC3"/>
            <w:rPr>
              <w:rFonts w:eastAsiaTheme="minorEastAsia"/>
              <w:noProof/>
              <w:kern w:val="2"/>
              <w:lang w:val="en-US"/>
              <w14:ligatures w14:val="standardContextual"/>
            </w:rPr>
          </w:pPr>
          <w:hyperlink w:anchor="_Toc159225082" w:history="1">
            <w:r w:rsidR="00926D30" w:rsidRPr="0095791F">
              <w:rPr>
                <w:rStyle w:val="Hyperlink"/>
                <w:noProof/>
              </w:rPr>
              <w:t>5.2.1 Cerințe generale privind elibigilitatea</w:t>
            </w:r>
            <w:r w:rsidR="00926D30">
              <w:rPr>
                <w:noProof/>
                <w:webHidden/>
              </w:rPr>
              <w:tab/>
            </w:r>
            <w:r w:rsidR="00926D30">
              <w:rPr>
                <w:noProof/>
                <w:webHidden/>
              </w:rPr>
              <w:fldChar w:fldCharType="begin"/>
            </w:r>
            <w:r w:rsidR="00926D30">
              <w:rPr>
                <w:noProof/>
                <w:webHidden/>
              </w:rPr>
              <w:instrText xml:space="preserve"> PAGEREF _Toc159225082 \h </w:instrText>
            </w:r>
            <w:r w:rsidR="00926D30">
              <w:rPr>
                <w:noProof/>
                <w:webHidden/>
              </w:rPr>
            </w:r>
            <w:r w:rsidR="00926D30">
              <w:rPr>
                <w:noProof/>
                <w:webHidden/>
              </w:rPr>
              <w:fldChar w:fldCharType="separate"/>
            </w:r>
            <w:r w:rsidR="00926D30">
              <w:rPr>
                <w:noProof/>
                <w:webHidden/>
              </w:rPr>
              <w:t>30</w:t>
            </w:r>
            <w:r w:rsidR="00926D30">
              <w:rPr>
                <w:noProof/>
                <w:webHidden/>
              </w:rPr>
              <w:fldChar w:fldCharType="end"/>
            </w:r>
          </w:hyperlink>
        </w:p>
        <w:p w14:paraId="7F10F7EC" w14:textId="6D7D21E6" w:rsidR="00926D30" w:rsidRDefault="00A33C69">
          <w:pPr>
            <w:pStyle w:val="TOC3"/>
            <w:rPr>
              <w:rFonts w:eastAsiaTheme="minorEastAsia"/>
              <w:noProof/>
              <w:kern w:val="2"/>
              <w:lang w:val="en-US"/>
              <w14:ligatures w14:val="standardContextual"/>
            </w:rPr>
          </w:pPr>
          <w:hyperlink w:anchor="_Toc159225083" w:history="1">
            <w:r w:rsidR="00926D30" w:rsidRPr="0095791F">
              <w:rPr>
                <w:rStyle w:val="Hyperlink"/>
                <w:noProof/>
              </w:rPr>
              <w:t>5.2.3. Activitatea de bază</w:t>
            </w:r>
            <w:r w:rsidR="00926D30">
              <w:rPr>
                <w:noProof/>
                <w:webHidden/>
              </w:rPr>
              <w:tab/>
            </w:r>
            <w:r w:rsidR="00926D30">
              <w:rPr>
                <w:noProof/>
                <w:webHidden/>
              </w:rPr>
              <w:fldChar w:fldCharType="begin"/>
            </w:r>
            <w:r w:rsidR="00926D30">
              <w:rPr>
                <w:noProof/>
                <w:webHidden/>
              </w:rPr>
              <w:instrText xml:space="preserve"> PAGEREF _Toc159225083 \h </w:instrText>
            </w:r>
            <w:r w:rsidR="00926D30">
              <w:rPr>
                <w:noProof/>
                <w:webHidden/>
              </w:rPr>
            </w:r>
            <w:r w:rsidR="00926D30">
              <w:rPr>
                <w:noProof/>
                <w:webHidden/>
              </w:rPr>
              <w:fldChar w:fldCharType="separate"/>
            </w:r>
            <w:r w:rsidR="00926D30">
              <w:rPr>
                <w:noProof/>
                <w:webHidden/>
              </w:rPr>
              <w:t>32</w:t>
            </w:r>
            <w:r w:rsidR="00926D30">
              <w:rPr>
                <w:noProof/>
                <w:webHidden/>
              </w:rPr>
              <w:fldChar w:fldCharType="end"/>
            </w:r>
          </w:hyperlink>
        </w:p>
        <w:p w14:paraId="4904199C" w14:textId="7F072449" w:rsidR="00926D30" w:rsidRDefault="00A33C69">
          <w:pPr>
            <w:pStyle w:val="TOC3"/>
            <w:rPr>
              <w:rFonts w:eastAsiaTheme="minorEastAsia"/>
              <w:noProof/>
              <w:kern w:val="2"/>
              <w:lang w:val="en-US"/>
              <w14:ligatures w14:val="standardContextual"/>
            </w:rPr>
          </w:pPr>
          <w:hyperlink w:anchor="_Toc159225084" w:history="1">
            <w:r w:rsidR="00926D30" w:rsidRPr="0095791F">
              <w:rPr>
                <w:rStyle w:val="Hyperlink"/>
                <w:noProof/>
              </w:rPr>
              <w:t>5.2.4 Activități neeligibile</w:t>
            </w:r>
            <w:r w:rsidR="00926D30">
              <w:rPr>
                <w:noProof/>
                <w:webHidden/>
              </w:rPr>
              <w:tab/>
            </w:r>
            <w:r w:rsidR="00926D30">
              <w:rPr>
                <w:noProof/>
                <w:webHidden/>
              </w:rPr>
              <w:fldChar w:fldCharType="begin"/>
            </w:r>
            <w:r w:rsidR="00926D30">
              <w:rPr>
                <w:noProof/>
                <w:webHidden/>
              </w:rPr>
              <w:instrText xml:space="preserve"> PAGEREF _Toc159225084 \h </w:instrText>
            </w:r>
            <w:r w:rsidR="00926D30">
              <w:rPr>
                <w:noProof/>
                <w:webHidden/>
              </w:rPr>
            </w:r>
            <w:r w:rsidR="00926D30">
              <w:rPr>
                <w:noProof/>
                <w:webHidden/>
              </w:rPr>
              <w:fldChar w:fldCharType="separate"/>
            </w:r>
            <w:r w:rsidR="00926D30">
              <w:rPr>
                <w:noProof/>
                <w:webHidden/>
              </w:rPr>
              <w:t>32</w:t>
            </w:r>
            <w:r w:rsidR="00926D30">
              <w:rPr>
                <w:noProof/>
                <w:webHidden/>
              </w:rPr>
              <w:fldChar w:fldCharType="end"/>
            </w:r>
          </w:hyperlink>
        </w:p>
        <w:p w14:paraId="3D575FB2" w14:textId="5ECC7D66"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85" w:history="1">
            <w:r w:rsidR="00926D30" w:rsidRPr="0095791F">
              <w:rPr>
                <w:rStyle w:val="Hyperlink"/>
                <w:noProof/>
              </w:rPr>
              <w:t>5.3.</w:t>
            </w:r>
            <w:r w:rsidR="00926D30">
              <w:rPr>
                <w:rFonts w:eastAsiaTheme="minorEastAsia"/>
                <w:noProof/>
                <w:kern w:val="2"/>
                <w:lang w:val="en-US"/>
                <w14:ligatures w14:val="standardContextual"/>
              </w:rPr>
              <w:tab/>
            </w:r>
            <w:r w:rsidR="00926D30" w:rsidRPr="0095791F">
              <w:rPr>
                <w:rStyle w:val="Hyperlink"/>
                <w:noProof/>
              </w:rPr>
              <w:t>Eligibilitatea cheltuielilor</w:t>
            </w:r>
            <w:r w:rsidR="00926D30">
              <w:rPr>
                <w:noProof/>
                <w:webHidden/>
              </w:rPr>
              <w:tab/>
            </w:r>
            <w:r w:rsidR="00926D30">
              <w:rPr>
                <w:noProof/>
                <w:webHidden/>
              </w:rPr>
              <w:fldChar w:fldCharType="begin"/>
            </w:r>
            <w:r w:rsidR="00926D30">
              <w:rPr>
                <w:noProof/>
                <w:webHidden/>
              </w:rPr>
              <w:instrText xml:space="preserve"> PAGEREF _Toc159225085 \h </w:instrText>
            </w:r>
            <w:r w:rsidR="00926D30">
              <w:rPr>
                <w:noProof/>
                <w:webHidden/>
              </w:rPr>
            </w:r>
            <w:r w:rsidR="00926D30">
              <w:rPr>
                <w:noProof/>
                <w:webHidden/>
              </w:rPr>
              <w:fldChar w:fldCharType="separate"/>
            </w:r>
            <w:r w:rsidR="00926D30">
              <w:rPr>
                <w:noProof/>
                <w:webHidden/>
              </w:rPr>
              <w:t>32</w:t>
            </w:r>
            <w:r w:rsidR="00926D30">
              <w:rPr>
                <w:noProof/>
                <w:webHidden/>
              </w:rPr>
              <w:fldChar w:fldCharType="end"/>
            </w:r>
          </w:hyperlink>
        </w:p>
        <w:p w14:paraId="5BFF0A53" w14:textId="505B0789" w:rsidR="00926D30" w:rsidRDefault="00A33C69">
          <w:pPr>
            <w:pStyle w:val="TOC3"/>
            <w:rPr>
              <w:rFonts w:eastAsiaTheme="minorEastAsia"/>
              <w:noProof/>
              <w:kern w:val="2"/>
              <w:lang w:val="en-US"/>
              <w14:ligatures w14:val="standardContextual"/>
            </w:rPr>
          </w:pPr>
          <w:hyperlink w:anchor="_Toc159225086" w:history="1">
            <w:r w:rsidR="00926D30" w:rsidRPr="0095791F">
              <w:rPr>
                <w:rStyle w:val="Hyperlink"/>
                <w:noProof/>
              </w:rPr>
              <w:t>5.3.1.</w:t>
            </w:r>
            <w:r w:rsidR="00926D30">
              <w:rPr>
                <w:rFonts w:eastAsiaTheme="minorEastAsia"/>
                <w:noProof/>
                <w:kern w:val="2"/>
                <w:lang w:val="en-US"/>
                <w14:ligatures w14:val="standardContextual"/>
              </w:rPr>
              <w:tab/>
            </w:r>
            <w:r w:rsidR="00926D30" w:rsidRPr="0095791F">
              <w:rPr>
                <w:rStyle w:val="Hyperlink"/>
                <w:noProof/>
              </w:rPr>
              <w:t>Baza legală pentru stabilirea eligibilității cheltuielilor</w:t>
            </w:r>
            <w:r w:rsidR="00926D30">
              <w:rPr>
                <w:noProof/>
                <w:webHidden/>
              </w:rPr>
              <w:tab/>
            </w:r>
            <w:r w:rsidR="00926D30">
              <w:rPr>
                <w:noProof/>
                <w:webHidden/>
              </w:rPr>
              <w:fldChar w:fldCharType="begin"/>
            </w:r>
            <w:r w:rsidR="00926D30">
              <w:rPr>
                <w:noProof/>
                <w:webHidden/>
              </w:rPr>
              <w:instrText xml:space="preserve"> PAGEREF _Toc159225086 \h </w:instrText>
            </w:r>
            <w:r w:rsidR="00926D30">
              <w:rPr>
                <w:noProof/>
                <w:webHidden/>
              </w:rPr>
            </w:r>
            <w:r w:rsidR="00926D30">
              <w:rPr>
                <w:noProof/>
                <w:webHidden/>
              </w:rPr>
              <w:fldChar w:fldCharType="separate"/>
            </w:r>
            <w:r w:rsidR="00926D30">
              <w:rPr>
                <w:noProof/>
                <w:webHidden/>
              </w:rPr>
              <w:t>33</w:t>
            </w:r>
            <w:r w:rsidR="00926D30">
              <w:rPr>
                <w:noProof/>
                <w:webHidden/>
              </w:rPr>
              <w:fldChar w:fldCharType="end"/>
            </w:r>
          </w:hyperlink>
        </w:p>
        <w:p w14:paraId="623C0A1C" w14:textId="726A2A85" w:rsidR="00926D30" w:rsidRDefault="00A33C69">
          <w:pPr>
            <w:pStyle w:val="TOC3"/>
            <w:rPr>
              <w:rFonts w:eastAsiaTheme="minorEastAsia"/>
              <w:noProof/>
              <w:kern w:val="2"/>
              <w:lang w:val="en-US"/>
              <w14:ligatures w14:val="standardContextual"/>
            </w:rPr>
          </w:pPr>
          <w:hyperlink w:anchor="_Toc159225087" w:history="1">
            <w:r w:rsidR="00926D30" w:rsidRPr="0095791F">
              <w:rPr>
                <w:rStyle w:val="Hyperlink"/>
                <w:noProof/>
              </w:rPr>
              <w:t>5.3.2 Categorii și plafoane de cheltuieli eligibile</w:t>
            </w:r>
            <w:r w:rsidR="00926D30">
              <w:rPr>
                <w:noProof/>
                <w:webHidden/>
              </w:rPr>
              <w:tab/>
            </w:r>
            <w:r w:rsidR="00926D30">
              <w:rPr>
                <w:noProof/>
                <w:webHidden/>
              </w:rPr>
              <w:fldChar w:fldCharType="begin"/>
            </w:r>
            <w:r w:rsidR="00926D30">
              <w:rPr>
                <w:noProof/>
                <w:webHidden/>
              </w:rPr>
              <w:instrText xml:space="preserve"> PAGEREF _Toc159225087 \h </w:instrText>
            </w:r>
            <w:r w:rsidR="00926D30">
              <w:rPr>
                <w:noProof/>
                <w:webHidden/>
              </w:rPr>
            </w:r>
            <w:r w:rsidR="00926D30">
              <w:rPr>
                <w:noProof/>
                <w:webHidden/>
              </w:rPr>
              <w:fldChar w:fldCharType="separate"/>
            </w:r>
            <w:r w:rsidR="00926D30">
              <w:rPr>
                <w:noProof/>
                <w:webHidden/>
              </w:rPr>
              <w:t>34</w:t>
            </w:r>
            <w:r w:rsidR="00926D30">
              <w:rPr>
                <w:noProof/>
                <w:webHidden/>
              </w:rPr>
              <w:fldChar w:fldCharType="end"/>
            </w:r>
          </w:hyperlink>
        </w:p>
        <w:p w14:paraId="345CCCF5" w14:textId="615E82F6" w:rsidR="00926D30" w:rsidRDefault="00A33C69">
          <w:pPr>
            <w:pStyle w:val="TOC3"/>
            <w:rPr>
              <w:rFonts w:eastAsiaTheme="minorEastAsia"/>
              <w:noProof/>
              <w:kern w:val="2"/>
              <w:lang w:val="en-US"/>
              <w14:ligatures w14:val="standardContextual"/>
            </w:rPr>
          </w:pPr>
          <w:hyperlink w:anchor="_Toc159225088" w:history="1">
            <w:r w:rsidR="00926D30" w:rsidRPr="0095791F">
              <w:rPr>
                <w:rStyle w:val="Hyperlink"/>
                <w:noProof/>
              </w:rPr>
              <w:t>5.3.3 Categorii de cheltuieli neeligibile</w:t>
            </w:r>
            <w:r w:rsidR="00926D30">
              <w:rPr>
                <w:noProof/>
                <w:webHidden/>
              </w:rPr>
              <w:tab/>
            </w:r>
            <w:r w:rsidR="00926D30">
              <w:rPr>
                <w:noProof/>
                <w:webHidden/>
              </w:rPr>
              <w:fldChar w:fldCharType="begin"/>
            </w:r>
            <w:r w:rsidR="00926D30">
              <w:rPr>
                <w:noProof/>
                <w:webHidden/>
              </w:rPr>
              <w:instrText xml:space="preserve"> PAGEREF _Toc159225088 \h </w:instrText>
            </w:r>
            <w:r w:rsidR="00926D30">
              <w:rPr>
                <w:noProof/>
                <w:webHidden/>
              </w:rPr>
            </w:r>
            <w:r w:rsidR="00926D30">
              <w:rPr>
                <w:noProof/>
                <w:webHidden/>
              </w:rPr>
              <w:fldChar w:fldCharType="separate"/>
            </w:r>
            <w:r w:rsidR="00926D30">
              <w:rPr>
                <w:noProof/>
                <w:webHidden/>
              </w:rPr>
              <w:t>34</w:t>
            </w:r>
            <w:r w:rsidR="00926D30">
              <w:rPr>
                <w:noProof/>
                <w:webHidden/>
              </w:rPr>
              <w:fldChar w:fldCharType="end"/>
            </w:r>
          </w:hyperlink>
        </w:p>
        <w:p w14:paraId="672FA559" w14:textId="17C3AA2A" w:rsidR="00926D30" w:rsidRDefault="00A33C69">
          <w:pPr>
            <w:pStyle w:val="TOC3"/>
            <w:rPr>
              <w:rFonts w:eastAsiaTheme="minorEastAsia"/>
              <w:noProof/>
              <w:kern w:val="2"/>
              <w:lang w:val="en-US"/>
              <w14:ligatures w14:val="standardContextual"/>
            </w:rPr>
          </w:pPr>
          <w:hyperlink w:anchor="_Toc159225089" w:history="1">
            <w:r w:rsidR="00926D30" w:rsidRPr="0095791F">
              <w:rPr>
                <w:rStyle w:val="Hyperlink"/>
                <w:noProof/>
              </w:rPr>
              <w:t>5.3.4 Opțiuni de costuri simplificate. Costuri directe și costuri indirecte</w:t>
            </w:r>
            <w:r w:rsidR="00926D30">
              <w:rPr>
                <w:noProof/>
                <w:webHidden/>
              </w:rPr>
              <w:tab/>
            </w:r>
            <w:r w:rsidR="00926D30">
              <w:rPr>
                <w:noProof/>
                <w:webHidden/>
              </w:rPr>
              <w:fldChar w:fldCharType="begin"/>
            </w:r>
            <w:r w:rsidR="00926D30">
              <w:rPr>
                <w:noProof/>
                <w:webHidden/>
              </w:rPr>
              <w:instrText xml:space="preserve"> PAGEREF _Toc159225089 \h </w:instrText>
            </w:r>
            <w:r w:rsidR="00926D30">
              <w:rPr>
                <w:noProof/>
                <w:webHidden/>
              </w:rPr>
            </w:r>
            <w:r w:rsidR="00926D30">
              <w:rPr>
                <w:noProof/>
                <w:webHidden/>
              </w:rPr>
              <w:fldChar w:fldCharType="separate"/>
            </w:r>
            <w:r w:rsidR="00926D30">
              <w:rPr>
                <w:noProof/>
                <w:webHidden/>
              </w:rPr>
              <w:t>34</w:t>
            </w:r>
            <w:r w:rsidR="00926D30">
              <w:rPr>
                <w:noProof/>
                <w:webHidden/>
              </w:rPr>
              <w:fldChar w:fldCharType="end"/>
            </w:r>
          </w:hyperlink>
        </w:p>
        <w:p w14:paraId="29E73913" w14:textId="3977EBD9" w:rsidR="00926D30" w:rsidRDefault="00A33C69">
          <w:pPr>
            <w:pStyle w:val="TOC3"/>
            <w:rPr>
              <w:rFonts w:eastAsiaTheme="minorEastAsia"/>
              <w:noProof/>
              <w:kern w:val="2"/>
              <w:lang w:val="en-US"/>
              <w14:ligatures w14:val="standardContextual"/>
            </w:rPr>
          </w:pPr>
          <w:hyperlink w:anchor="_Toc159225090" w:history="1">
            <w:r w:rsidR="00926D30" w:rsidRPr="0095791F">
              <w:rPr>
                <w:rStyle w:val="Hyperlink"/>
                <w:noProof/>
              </w:rPr>
              <w:t>5.3.5</w:t>
            </w:r>
            <w:r w:rsidR="00926D30">
              <w:rPr>
                <w:rFonts w:eastAsiaTheme="minorEastAsia"/>
                <w:noProof/>
                <w:kern w:val="2"/>
                <w:lang w:val="en-US"/>
                <w14:ligatures w14:val="standardContextual"/>
              </w:rPr>
              <w:tab/>
            </w:r>
            <w:r w:rsidR="00926D30" w:rsidRPr="0095791F">
              <w:rPr>
                <w:rStyle w:val="Hyperlink"/>
                <w:noProof/>
              </w:rPr>
              <w:t>Opțiuni de costuri simplificate. Costuri unitare/sume forfetare și rate forfetare</w:t>
            </w:r>
            <w:r w:rsidR="00926D30">
              <w:rPr>
                <w:noProof/>
                <w:webHidden/>
              </w:rPr>
              <w:tab/>
            </w:r>
            <w:r w:rsidR="00926D30">
              <w:rPr>
                <w:noProof/>
                <w:webHidden/>
              </w:rPr>
              <w:fldChar w:fldCharType="begin"/>
            </w:r>
            <w:r w:rsidR="00926D30">
              <w:rPr>
                <w:noProof/>
                <w:webHidden/>
              </w:rPr>
              <w:instrText xml:space="preserve"> PAGEREF _Toc159225090 \h </w:instrText>
            </w:r>
            <w:r w:rsidR="00926D30">
              <w:rPr>
                <w:noProof/>
                <w:webHidden/>
              </w:rPr>
            </w:r>
            <w:r w:rsidR="00926D30">
              <w:rPr>
                <w:noProof/>
                <w:webHidden/>
              </w:rPr>
              <w:fldChar w:fldCharType="separate"/>
            </w:r>
            <w:r w:rsidR="00926D30">
              <w:rPr>
                <w:noProof/>
                <w:webHidden/>
              </w:rPr>
              <w:t>34</w:t>
            </w:r>
            <w:r w:rsidR="00926D30">
              <w:rPr>
                <w:noProof/>
                <w:webHidden/>
              </w:rPr>
              <w:fldChar w:fldCharType="end"/>
            </w:r>
          </w:hyperlink>
        </w:p>
        <w:p w14:paraId="26855D67" w14:textId="30E37C30" w:rsidR="00926D30" w:rsidRDefault="00A33C69">
          <w:pPr>
            <w:pStyle w:val="TOC3"/>
            <w:rPr>
              <w:rFonts w:eastAsiaTheme="minorEastAsia"/>
              <w:noProof/>
              <w:kern w:val="2"/>
              <w:lang w:val="en-US"/>
              <w14:ligatures w14:val="standardContextual"/>
            </w:rPr>
          </w:pPr>
          <w:hyperlink w:anchor="_Toc159225091" w:history="1">
            <w:r w:rsidR="00926D30" w:rsidRPr="0095791F">
              <w:rPr>
                <w:rStyle w:val="Hyperlink"/>
                <w:noProof/>
              </w:rPr>
              <w:t>5.3.6</w:t>
            </w:r>
            <w:r w:rsidR="00926D30">
              <w:rPr>
                <w:rFonts w:eastAsiaTheme="minorEastAsia"/>
                <w:noProof/>
                <w:kern w:val="2"/>
                <w:lang w:val="en-US"/>
                <w14:ligatures w14:val="standardContextual"/>
              </w:rPr>
              <w:tab/>
            </w:r>
            <w:r w:rsidR="00926D30" w:rsidRPr="0095791F">
              <w:rPr>
                <w:rStyle w:val="Hyperlink"/>
                <w:noProof/>
              </w:rPr>
              <w:t>Finanțare nelegată de costuri</w:t>
            </w:r>
            <w:r w:rsidR="00926D30">
              <w:rPr>
                <w:noProof/>
                <w:webHidden/>
              </w:rPr>
              <w:tab/>
            </w:r>
            <w:r w:rsidR="00926D30">
              <w:rPr>
                <w:noProof/>
                <w:webHidden/>
              </w:rPr>
              <w:fldChar w:fldCharType="begin"/>
            </w:r>
            <w:r w:rsidR="00926D30">
              <w:rPr>
                <w:noProof/>
                <w:webHidden/>
              </w:rPr>
              <w:instrText xml:space="preserve"> PAGEREF _Toc159225091 \h </w:instrText>
            </w:r>
            <w:r w:rsidR="00926D30">
              <w:rPr>
                <w:noProof/>
                <w:webHidden/>
              </w:rPr>
            </w:r>
            <w:r w:rsidR="00926D30">
              <w:rPr>
                <w:noProof/>
                <w:webHidden/>
              </w:rPr>
              <w:fldChar w:fldCharType="separate"/>
            </w:r>
            <w:r w:rsidR="00926D30">
              <w:rPr>
                <w:noProof/>
                <w:webHidden/>
              </w:rPr>
              <w:t>34</w:t>
            </w:r>
            <w:r w:rsidR="00926D30">
              <w:rPr>
                <w:noProof/>
                <w:webHidden/>
              </w:rPr>
              <w:fldChar w:fldCharType="end"/>
            </w:r>
          </w:hyperlink>
        </w:p>
        <w:p w14:paraId="655D078A" w14:textId="40F0D595" w:rsidR="00926D30" w:rsidRDefault="00A33C69">
          <w:pPr>
            <w:pStyle w:val="TOC2"/>
            <w:tabs>
              <w:tab w:val="right" w:leader="dot" w:pos="9630"/>
            </w:tabs>
            <w:rPr>
              <w:rFonts w:eastAsiaTheme="minorEastAsia"/>
              <w:noProof/>
              <w:kern w:val="2"/>
              <w:lang w:val="en-US"/>
              <w14:ligatures w14:val="standardContextual"/>
            </w:rPr>
          </w:pPr>
          <w:hyperlink w:anchor="_Toc159225092" w:history="1">
            <w:r w:rsidR="00926D30" w:rsidRPr="0095791F">
              <w:rPr>
                <w:rStyle w:val="Hyperlink"/>
                <w:noProof/>
              </w:rPr>
              <w:t>5.4. Valoarea minimă și maximă nerambursabilă a unui proiect</w:t>
            </w:r>
            <w:r w:rsidR="00926D30">
              <w:rPr>
                <w:noProof/>
                <w:webHidden/>
              </w:rPr>
              <w:tab/>
            </w:r>
            <w:r w:rsidR="00926D30">
              <w:rPr>
                <w:noProof/>
                <w:webHidden/>
              </w:rPr>
              <w:fldChar w:fldCharType="begin"/>
            </w:r>
            <w:r w:rsidR="00926D30">
              <w:rPr>
                <w:noProof/>
                <w:webHidden/>
              </w:rPr>
              <w:instrText xml:space="preserve"> PAGEREF _Toc159225092 \h </w:instrText>
            </w:r>
            <w:r w:rsidR="00926D30">
              <w:rPr>
                <w:noProof/>
                <w:webHidden/>
              </w:rPr>
            </w:r>
            <w:r w:rsidR="00926D30">
              <w:rPr>
                <w:noProof/>
                <w:webHidden/>
              </w:rPr>
              <w:fldChar w:fldCharType="separate"/>
            </w:r>
            <w:r w:rsidR="00926D30">
              <w:rPr>
                <w:noProof/>
                <w:webHidden/>
              </w:rPr>
              <w:t>35</w:t>
            </w:r>
            <w:r w:rsidR="00926D30">
              <w:rPr>
                <w:noProof/>
                <w:webHidden/>
              </w:rPr>
              <w:fldChar w:fldCharType="end"/>
            </w:r>
          </w:hyperlink>
        </w:p>
        <w:p w14:paraId="3CF73224" w14:textId="63F43DCB" w:rsidR="00926D30" w:rsidRDefault="00A33C69">
          <w:pPr>
            <w:pStyle w:val="TOC2"/>
            <w:tabs>
              <w:tab w:val="right" w:leader="dot" w:pos="9630"/>
            </w:tabs>
            <w:rPr>
              <w:rFonts w:eastAsiaTheme="minorEastAsia"/>
              <w:noProof/>
              <w:kern w:val="2"/>
              <w:lang w:val="en-US"/>
              <w14:ligatures w14:val="standardContextual"/>
            </w:rPr>
          </w:pPr>
          <w:hyperlink w:anchor="_Toc159225093" w:history="1">
            <w:r w:rsidR="00926D30" w:rsidRPr="0095791F">
              <w:rPr>
                <w:rStyle w:val="Hyperlink"/>
                <w:noProof/>
              </w:rPr>
              <w:t>5.5 Cuantumul cofinanțării acordate</w:t>
            </w:r>
            <w:r w:rsidR="00926D30">
              <w:rPr>
                <w:noProof/>
                <w:webHidden/>
              </w:rPr>
              <w:tab/>
            </w:r>
            <w:r w:rsidR="00926D30">
              <w:rPr>
                <w:noProof/>
                <w:webHidden/>
              </w:rPr>
              <w:fldChar w:fldCharType="begin"/>
            </w:r>
            <w:r w:rsidR="00926D30">
              <w:rPr>
                <w:noProof/>
                <w:webHidden/>
              </w:rPr>
              <w:instrText xml:space="preserve"> PAGEREF _Toc159225093 \h </w:instrText>
            </w:r>
            <w:r w:rsidR="00926D30">
              <w:rPr>
                <w:noProof/>
                <w:webHidden/>
              </w:rPr>
            </w:r>
            <w:r w:rsidR="00926D30">
              <w:rPr>
                <w:noProof/>
                <w:webHidden/>
              </w:rPr>
              <w:fldChar w:fldCharType="separate"/>
            </w:r>
            <w:r w:rsidR="00926D30">
              <w:rPr>
                <w:noProof/>
                <w:webHidden/>
              </w:rPr>
              <w:t>36</w:t>
            </w:r>
            <w:r w:rsidR="00926D30">
              <w:rPr>
                <w:noProof/>
                <w:webHidden/>
              </w:rPr>
              <w:fldChar w:fldCharType="end"/>
            </w:r>
          </w:hyperlink>
        </w:p>
        <w:p w14:paraId="724B7654" w14:textId="34C98375" w:rsidR="00926D30" w:rsidRDefault="00A33C69">
          <w:pPr>
            <w:pStyle w:val="TOC2"/>
            <w:tabs>
              <w:tab w:val="right" w:leader="dot" w:pos="9630"/>
            </w:tabs>
            <w:rPr>
              <w:rFonts w:eastAsiaTheme="minorEastAsia"/>
              <w:noProof/>
              <w:kern w:val="2"/>
              <w:lang w:val="en-US"/>
              <w14:ligatures w14:val="standardContextual"/>
            </w:rPr>
          </w:pPr>
          <w:hyperlink w:anchor="_Toc159225094" w:history="1">
            <w:r w:rsidR="00926D30" w:rsidRPr="0095791F">
              <w:rPr>
                <w:rStyle w:val="Hyperlink"/>
                <w:noProof/>
              </w:rPr>
              <w:t>5.6 Durata proiectului</w:t>
            </w:r>
            <w:r w:rsidR="00926D30">
              <w:rPr>
                <w:noProof/>
                <w:webHidden/>
              </w:rPr>
              <w:tab/>
            </w:r>
            <w:r w:rsidR="00926D30">
              <w:rPr>
                <w:noProof/>
                <w:webHidden/>
              </w:rPr>
              <w:fldChar w:fldCharType="begin"/>
            </w:r>
            <w:r w:rsidR="00926D30">
              <w:rPr>
                <w:noProof/>
                <w:webHidden/>
              </w:rPr>
              <w:instrText xml:space="preserve"> PAGEREF _Toc159225094 \h </w:instrText>
            </w:r>
            <w:r w:rsidR="00926D30">
              <w:rPr>
                <w:noProof/>
                <w:webHidden/>
              </w:rPr>
            </w:r>
            <w:r w:rsidR="00926D30">
              <w:rPr>
                <w:noProof/>
                <w:webHidden/>
              </w:rPr>
              <w:fldChar w:fldCharType="separate"/>
            </w:r>
            <w:r w:rsidR="00926D30">
              <w:rPr>
                <w:noProof/>
                <w:webHidden/>
              </w:rPr>
              <w:t>36</w:t>
            </w:r>
            <w:r w:rsidR="00926D30">
              <w:rPr>
                <w:noProof/>
                <w:webHidden/>
              </w:rPr>
              <w:fldChar w:fldCharType="end"/>
            </w:r>
          </w:hyperlink>
        </w:p>
        <w:p w14:paraId="540759E5" w14:textId="6CFA7280" w:rsidR="00926D30" w:rsidRDefault="00A33C69">
          <w:pPr>
            <w:pStyle w:val="TOC2"/>
            <w:tabs>
              <w:tab w:val="right" w:leader="dot" w:pos="9630"/>
            </w:tabs>
            <w:rPr>
              <w:rFonts w:eastAsiaTheme="minorEastAsia"/>
              <w:noProof/>
              <w:kern w:val="2"/>
              <w:lang w:val="en-US"/>
              <w14:ligatures w14:val="standardContextual"/>
            </w:rPr>
          </w:pPr>
          <w:hyperlink w:anchor="_Toc159225095" w:history="1">
            <w:r w:rsidR="00926D30" w:rsidRPr="0095791F">
              <w:rPr>
                <w:rStyle w:val="Hyperlink"/>
                <w:noProof/>
              </w:rPr>
              <w:t>5.7 Alte cerințe de eligibilitate a proiectului</w:t>
            </w:r>
            <w:r w:rsidR="00926D30">
              <w:rPr>
                <w:noProof/>
                <w:webHidden/>
              </w:rPr>
              <w:tab/>
            </w:r>
            <w:r w:rsidR="00926D30">
              <w:rPr>
                <w:noProof/>
                <w:webHidden/>
              </w:rPr>
              <w:fldChar w:fldCharType="begin"/>
            </w:r>
            <w:r w:rsidR="00926D30">
              <w:rPr>
                <w:noProof/>
                <w:webHidden/>
              </w:rPr>
              <w:instrText xml:space="preserve"> PAGEREF _Toc159225095 \h </w:instrText>
            </w:r>
            <w:r w:rsidR="00926D30">
              <w:rPr>
                <w:noProof/>
                <w:webHidden/>
              </w:rPr>
            </w:r>
            <w:r w:rsidR="00926D30">
              <w:rPr>
                <w:noProof/>
                <w:webHidden/>
              </w:rPr>
              <w:fldChar w:fldCharType="separate"/>
            </w:r>
            <w:r w:rsidR="00926D30">
              <w:rPr>
                <w:noProof/>
                <w:webHidden/>
              </w:rPr>
              <w:t>36</w:t>
            </w:r>
            <w:r w:rsidR="00926D30">
              <w:rPr>
                <w:noProof/>
                <w:webHidden/>
              </w:rPr>
              <w:fldChar w:fldCharType="end"/>
            </w:r>
          </w:hyperlink>
        </w:p>
        <w:p w14:paraId="391076E4" w14:textId="3EE4E0E2" w:rsidR="00926D30" w:rsidRDefault="00A33C69">
          <w:pPr>
            <w:pStyle w:val="TOC1"/>
            <w:rPr>
              <w:rFonts w:eastAsiaTheme="minorEastAsia"/>
              <w:noProof/>
              <w:kern w:val="2"/>
              <w:lang w:val="en-US"/>
              <w14:ligatures w14:val="standardContextual"/>
            </w:rPr>
          </w:pPr>
          <w:hyperlink w:anchor="_Toc159225096" w:history="1">
            <w:r w:rsidR="00926D30" w:rsidRPr="0095791F">
              <w:rPr>
                <w:rStyle w:val="Hyperlink"/>
                <w:noProof/>
              </w:rPr>
              <w:t>6.</w:t>
            </w:r>
            <w:r w:rsidR="00926D30">
              <w:rPr>
                <w:rFonts w:eastAsiaTheme="minorEastAsia"/>
                <w:noProof/>
                <w:kern w:val="2"/>
                <w:lang w:val="en-US"/>
                <w14:ligatures w14:val="standardContextual"/>
              </w:rPr>
              <w:tab/>
            </w:r>
            <w:r w:rsidR="00926D30" w:rsidRPr="0095791F">
              <w:rPr>
                <w:rStyle w:val="Hyperlink"/>
                <w:noProof/>
              </w:rPr>
              <w:t>INDICATORI DE ETAPĂ</w:t>
            </w:r>
            <w:r w:rsidR="00926D30">
              <w:rPr>
                <w:noProof/>
                <w:webHidden/>
              </w:rPr>
              <w:tab/>
            </w:r>
            <w:r w:rsidR="00926D30">
              <w:rPr>
                <w:noProof/>
                <w:webHidden/>
              </w:rPr>
              <w:fldChar w:fldCharType="begin"/>
            </w:r>
            <w:r w:rsidR="00926D30">
              <w:rPr>
                <w:noProof/>
                <w:webHidden/>
              </w:rPr>
              <w:instrText xml:space="preserve"> PAGEREF _Toc159225096 \h </w:instrText>
            </w:r>
            <w:r w:rsidR="00926D30">
              <w:rPr>
                <w:noProof/>
                <w:webHidden/>
              </w:rPr>
            </w:r>
            <w:r w:rsidR="00926D30">
              <w:rPr>
                <w:noProof/>
                <w:webHidden/>
              </w:rPr>
              <w:fldChar w:fldCharType="separate"/>
            </w:r>
            <w:r w:rsidR="00926D30">
              <w:rPr>
                <w:noProof/>
                <w:webHidden/>
              </w:rPr>
              <w:t>36</w:t>
            </w:r>
            <w:r w:rsidR="00926D30">
              <w:rPr>
                <w:noProof/>
                <w:webHidden/>
              </w:rPr>
              <w:fldChar w:fldCharType="end"/>
            </w:r>
          </w:hyperlink>
        </w:p>
        <w:p w14:paraId="47ADD45B" w14:textId="64B2325E" w:rsidR="00926D30" w:rsidRDefault="00A33C69">
          <w:pPr>
            <w:pStyle w:val="TOC1"/>
            <w:rPr>
              <w:rFonts w:eastAsiaTheme="minorEastAsia"/>
              <w:noProof/>
              <w:kern w:val="2"/>
              <w:lang w:val="en-US"/>
              <w14:ligatures w14:val="standardContextual"/>
            </w:rPr>
          </w:pPr>
          <w:hyperlink w:anchor="_Toc159225097" w:history="1">
            <w:r w:rsidR="00926D30" w:rsidRPr="0095791F">
              <w:rPr>
                <w:rStyle w:val="Hyperlink"/>
                <w:noProof/>
              </w:rPr>
              <w:t>7.</w:t>
            </w:r>
            <w:r w:rsidR="00926D30">
              <w:rPr>
                <w:rFonts w:eastAsiaTheme="minorEastAsia"/>
                <w:noProof/>
                <w:kern w:val="2"/>
                <w:lang w:val="en-US"/>
                <w14:ligatures w14:val="standardContextual"/>
              </w:rPr>
              <w:tab/>
            </w:r>
            <w:r w:rsidR="00926D30" w:rsidRPr="0095791F">
              <w:rPr>
                <w:rStyle w:val="Hyperlink"/>
                <w:noProof/>
              </w:rPr>
              <w:t>COMPLETAREA CERERILOR DE FINANȚARE</w:t>
            </w:r>
            <w:r w:rsidR="00926D30">
              <w:rPr>
                <w:noProof/>
                <w:webHidden/>
              </w:rPr>
              <w:tab/>
            </w:r>
            <w:r w:rsidR="00926D30">
              <w:rPr>
                <w:noProof/>
                <w:webHidden/>
              </w:rPr>
              <w:fldChar w:fldCharType="begin"/>
            </w:r>
            <w:r w:rsidR="00926D30">
              <w:rPr>
                <w:noProof/>
                <w:webHidden/>
              </w:rPr>
              <w:instrText xml:space="preserve"> PAGEREF _Toc159225097 \h </w:instrText>
            </w:r>
            <w:r w:rsidR="00926D30">
              <w:rPr>
                <w:noProof/>
                <w:webHidden/>
              </w:rPr>
            </w:r>
            <w:r w:rsidR="00926D30">
              <w:rPr>
                <w:noProof/>
                <w:webHidden/>
              </w:rPr>
              <w:fldChar w:fldCharType="separate"/>
            </w:r>
            <w:r w:rsidR="00926D30">
              <w:rPr>
                <w:noProof/>
                <w:webHidden/>
              </w:rPr>
              <w:t>37</w:t>
            </w:r>
            <w:r w:rsidR="00926D30">
              <w:rPr>
                <w:noProof/>
                <w:webHidden/>
              </w:rPr>
              <w:fldChar w:fldCharType="end"/>
            </w:r>
          </w:hyperlink>
        </w:p>
        <w:p w14:paraId="72B8847E" w14:textId="64A41E67"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98" w:history="1">
            <w:r w:rsidR="00926D30" w:rsidRPr="0095791F">
              <w:rPr>
                <w:rStyle w:val="Hyperlink"/>
                <w:noProof/>
              </w:rPr>
              <w:t>7.1.</w:t>
            </w:r>
            <w:r w:rsidR="00926D30">
              <w:rPr>
                <w:rFonts w:eastAsiaTheme="minorEastAsia"/>
                <w:noProof/>
                <w:kern w:val="2"/>
                <w:lang w:val="en-US"/>
                <w14:ligatures w14:val="standardContextual"/>
              </w:rPr>
              <w:tab/>
            </w:r>
            <w:r w:rsidR="00926D30" w:rsidRPr="0095791F">
              <w:rPr>
                <w:rStyle w:val="Hyperlink"/>
                <w:noProof/>
              </w:rPr>
              <w:t>Completarea formularului cererii</w:t>
            </w:r>
            <w:r w:rsidR="00926D30">
              <w:rPr>
                <w:noProof/>
                <w:webHidden/>
              </w:rPr>
              <w:tab/>
            </w:r>
            <w:r w:rsidR="00926D30">
              <w:rPr>
                <w:noProof/>
                <w:webHidden/>
              </w:rPr>
              <w:fldChar w:fldCharType="begin"/>
            </w:r>
            <w:r w:rsidR="00926D30">
              <w:rPr>
                <w:noProof/>
                <w:webHidden/>
              </w:rPr>
              <w:instrText xml:space="preserve"> PAGEREF _Toc159225098 \h </w:instrText>
            </w:r>
            <w:r w:rsidR="00926D30">
              <w:rPr>
                <w:noProof/>
                <w:webHidden/>
              </w:rPr>
            </w:r>
            <w:r w:rsidR="00926D30">
              <w:rPr>
                <w:noProof/>
                <w:webHidden/>
              </w:rPr>
              <w:fldChar w:fldCharType="separate"/>
            </w:r>
            <w:r w:rsidR="00926D30">
              <w:rPr>
                <w:noProof/>
                <w:webHidden/>
              </w:rPr>
              <w:t>37</w:t>
            </w:r>
            <w:r w:rsidR="00926D30">
              <w:rPr>
                <w:noProof/>
                <w:webHidden/>
              </w:rPr>
              <w:fldChar w:fldCharType="end"/>
            </w:r>
          </w:hyperlink>
        </w:p>
        <w:p w14:paraId="2BBFC305" w14:textId="39FAF437"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099" w:history="1">
            <w:r w:rsidR="00926D30" w:rsidRPr="0095791F">
              <w:rPr>
                <w:rStyle w:val="Hyperlink"/>
                <w:noProof/>
              </w:rPr>
              <w:t>7.2</w:t>
            </w:r>
            <w:r w:rsidR="00926D30">
              <w:rPr>
                <w:rFonts w:eastAsiaTheme="minorEastAsia"/>
                <w:noProof/>
                <w:kern w:val="2"/>
                <w:lang w:val="en-US"/>
                <w14:ligatures w14:val="standardContextual"/>
              </w:rPr>
              <w:tab/>
            </w:r>
            <w:r w:rsidR="00926D30" w:rsidRPr="0095791F">
              <w:rPr>
                <w:rStyle w:val="Hyperlink"/>
                <w:noProof/>
              </w:rPr>
              <w:t>Limba utilizată în completarea cererii de finanțare</w:t>
            </w:r>
            <w:r w:rsidR="00926D30">
              <w:rPr>
                <w:noProof/>
                <w:webHidden/>
              </w:rPr>
              <w:tab/>
            </w:r>
            <w:r w:rsidR="00926D30">
              <w:rPr>
                <w:noProof/>
                <w:webHidden/>
              </w:rPr>
              <w:fldChar w:fldCharType="begin"/>
            </w:r>
            <w:r w:rsidR="00926D30">
              <w:rPr>
                <w:noProof/>
                <w:webHidden/>
              </w:rPr>
              <w:instrText xml:space="preserve"> PAGEREF _Toc159225099 \h </w:instrText>
            </w:r>
            <w:r w:rsidR="00926D30">
              <w:rPr>
                <w:noProof/>
                <w:webHidden/>
              </w:rPr>
            </w:r>
            <w:r w:rsidR="00926D30">
              <w:rPr>
                <w:noProof/>
                <w:webHidden/>
              </w:rPr>
              <w:fldChar w:fldCharType="separate"/>
            </w:r>
            <w:r w:rsidR="00926D30">
              <w:rPr>
                <w:noProof/>
                <w:webHidden/>
              </w:rPr>
              <w:t>38</w:t>
            </w:r>
            <w:r w:rsidR="00926D30">
              <w:rPr>
                <w:noProof/>
                <w:webHidden/>
              </w:rPr>
              <w:fldChar w:fldCharType="end"/>
            </w:r>
          </w:hyperlink>
        </w:p>
        <w:p w14:paraId="76A96A5C" w14:textId="6B8437ED"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100" w:history="1">
            <w:r w:rsidR="00926D30" w:rsidRPr="0095791F">
              <w:rPr>
                <w:rStyle w:val="Hyperlink"/>
                <w:noProof/>
              </w:rPr>
              <w:t>7.3</w:t>
            </w:r>
            <w:r w:rsidR="00926D30">
              <w:rPr>
                <w:rFonts w:eastAsiaTheme="minorEastAsia"/>
                <w:noProof/>
                <w:kern w:val="2"/>
                <w:lang w:val="en-US"/>
                <w14:ligatures w14:val="standardContextual"/>
              </w:rPr>
              <w:tab/>
            </w:r>
            <w:r w:rsidR="00926D30" w:rsidRPr="0095791F">
              <w:rPr>
                <w:rStyle w:val="Hyperlink"/>
                <w:noProof/>
              </w:rPr>
              <w:t>Metodologia de justificare și detaliere a bugetului cererii de finanțare</w:t>
            </w:r>
            <w:r w:rsidR="00926D30">
              <w:rPr>
                <w:noProof/>
                <w:webHidden/>
              </w:rPr>
              <w:tab/>
            </w:r>
            <w:r w:rsidR="00926D30">
              <w:rPr>
                <w:noProof/>
                <w:webHidden/>
              </w:rPr>
              <w:fldChar w:fldCharType="begin"/>
            </w:r>
            <w:r w:rsidR="00926D30">
              <w:rPr>
                <w:noProof/>
                <w:webHidden/>
              </w:rPr>
              <w:instrText xml:space="preserve"> PAGEREF _Toc159225100 \h </w:instrText>
            </w:r>
            <w:r w:rsidR="00926D30">
              <w:rPr>
                <w:noProof/>
                <w:webHidden/>
              </w:rPr>
            </w:r>
            <w:r w:rsidR="00926D30">
              <w:rPr>
                <w:noProof/>
                <w:webHidden/>
              </w:rPr>
              <w:fldChar w:fldCharType="separate"/>
            </w:r>
            <w:r w:rsidR="00926D30">
              <w:rPr>
                <w:noProof/>
                <w:webHidden/>
              </w:rPr>
              <w:t>39</w:t>
            </w:r>
            <w:r w:rsidR="00926D30">
              <w:rPr>
                <w:noProof/>
                <w:webHidden/>
              </w:rPr>
              <w:fldChar w:fldCharType="end"/>
            </w:r>
          </w:hyperlink>
        </w:p>
        <w:p w14:paraId="5C623991" w14:textId="3ABE3824"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101" w:history="1">
            <w:r w:rsidR="00926D30" w:rsidRPr="0095791F">
              <w:rPr>
                <w:rStyle w:val="Hyperlink"/>
                <w:noProof/>
              </w:rPr>
              <w:t>7.4.</w:t>
            </w:r>
            <w:r w:rsidR="00926D30">
              <w:rPr>
                <w:rFonts w:eastAsiaTheme="minorEastAsia"/>
                <w:noProof/>
                <w:kern w:val="2"/>
                <w:lang w:val="en-US"/>
                <w14:ligatures w14:val="standardContextual"/>
              </w:rPr>
              <w:tab/>
            </w:r>
            <w:r w:rsidR="00926D30" w:rsidRPr="0095791F">
              <w:rPr>
                <w:rStyle w:val="Hyperlink"/>
                <w:noProof/>
              </w:rPr>
              <w:t>Anexele și documente obligatorii la depunerea cererii</w:t>
            </w:r>
            <w:r w:rsidR="00926D30">
              <w:rPr>
                <w:noProof/>
                <w:webHidden/>
              </w:rPr>
              <w:tab/>
            </w:r>
            <w:r w:rsidR="00926D30">
              <w:rPr>
                <w:noProof/>
                <w:webHidden/>
              </w:rPr>
              <w:fldChar w:fldCharType="begin"/>
            </w:r>
            <w:r w:rsidR="00926D30">
              <w:rPr>
                <w:noProof/>
                <w:webHidden/>
              </w:rPr>
              <w:instrText xml:space="preserve"> PAGEREF _Toc159225101 \h </w:instrText>
            </w:r>
            <w:r w:rsidR="00926D30">
              <w:rPr>
                <w:noProof/>
                <w:webHidden/>
              </w:rPr>
            </w:r>
            <w:r w:rsidR="00926D30">
              <w:rPr>
                <w:noProof/>
                <w:webHidden/>
              </w:rPr>
              <w:fldChar w:fldCharType="separate"/>
            </w:r>
            <w:r w:rsidR="00926D30">
              <w:rPr>
                <w:noProof/>
                <w:webHidden/>
              </w:rPr>
              <w:t>39</w:t>
            </w:r>
            <w:r w:rsidR="00926D30">
              <w:rPr>
                <w:noProof/>
                <w:webHidden/>
              </w:rPr>
              <w:fldChar w:fldCharType="end"/>
            </w:r>
          </w:hyperlink>
        </w:p>
        <w:p w14:paraId="3F474A1D" w14:textId="7BF02FF7" w:rsidR="00926D30" w:rsidRDefault="00A33C69">
          <w:pPr>
            <w:pStyle w:val="TOC2"/>
            <w:tabs>
              <w:tab w:val="right" w:leader="dot" w:pos="9630"/>
            </w:tabs>
            <w:rPr>
              <w:rFonts w:eastAsiaTheme="minorEastAsia"/>
              <w:noProof/>
              <w:kern w:val="2"/>
              <w:lang w:val="en-US"/>
              <w14:ligatures w14:val="standardContextual"/>
            </w:rPr>
          </w:pPr>
          <w:hyperlink w:anchor="_Toc159225102" w:history="1">
            <w:r w:rsidR="00926D30" w:rsidRPr="0095791F">
              <w:rPr>
                <w:rStyle w:val="Hyperlink"/>
                <w:noProof/>
              </w:rPr>
              <w:t>7.5 Aspecte administrative privind depunerea cererii de finanțare</w:t>
            </w:r>
            <w:r w:rsidR="00926D30">
              <w:rPr>
                <w:noProof/>
                <w:webHidden/>
              </w:rPr>
              <w:tab/>
            </w:r>
            <w:r w:rsidR="00926D30">
              <w:rPr>
                <w:noProof/>
                <w:webHidden/>
              </w:rPr>
              <w:fldChar w:fldCharType="begin"/>
            </w:r>
            <w:r w:rsidR="00926D30">
              <w:rPr>
                <w:noProof/>
                <w:webHidden/>
              </w:rPr>
              <w:instrText xml:space="preserve"> PAGEREF _Toc159225102 \h </w:instrText>
            </w:r>
            <w:r w:rsidR="00926D30">
              <w:rPr>
                <w:noProof/>
                <w:webHidden/>
              </w:rPr>
            </w:r>
            <w:r w:rsidR="00926D30">
              <w:rPr>
                <w:noProof/>
                <w:webHidden/>
              </w:rPr>
              <w:fldChar w:fldCharType="separate"/>
            </w:r>
            <w:r w:rsidR="00926D30">
              <w:rPr>
                <w:noProof/>
                <w:webHidden/>
              </w:rPr>
              <w:t>42</w:t>
            </w:r>
            <w:r w:rsidR="00926D30">
              <w:rPr>
                <w:noProof/>
                <w:webHidden/>
              </w:rPr>
              <w:fldChar w:fldCharType="end"/>
            </w:r>
          </w:hyperlink>
        </w:p>
        <w:p w14:paraId="2CF31D98" w14:textId="18A32834"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103" w:history="1">
            <w:r w:rsidR="00926D30" w:rsidRPr="0095791F">
              <w:rPr>
                <w:rStyle w:val="Hyperlink"/>
                <w:noProof/>
              </w:rPr>
              <w:t>7.6.</w:t>
            </w:r>
            <w:r w:rsidR="00926D30">
              <w:rPr>
                <w:rFonts w:eastAsiaTheme="minorEastAsia"/>
                <w:noProof/>
                <w:kern w:val="2"/>
                <w:lang w:val="en-US"/>
                <w14:ligatures w14:val="standardContextual"/>
              </w:rPr>
              <w:tab/>
            </w:r>
            <w:r w:rsidR="00926D30" w:rsidRPr="0095791F">
              <w:rPr>
                <w:rStyle w:val="Hyperlink"/>
                <w:noProof/>
              </w:rPr>
              <w:t>Anexele și documente obligatorii la momentul contractării</w:t>
            </w:r>
            <w:r w:rsidR="00926D30">
              <w:rPr>
                <w:noProof/>
                <w:webHidden/>
              </w:rPr>
              <w:tab/>
            </w:r>
            <w:r w:rsidR="00926D30">
              <w:rPr>
                <w:noProof/>
                <w:webHidden/>
              </w:rPr>
              <w:fldChar w:fldCharType="begin"/>
            </w:r>
            <w:r w:rsidR="00926D30">
              <w:rPr>
                <w:noProof/>
                <w:webHidden/>
              </w:rPr>
              <w:instrText xml:space="preserve"> PAGEREF _Toc159225103 \h </w:instrText>
            </w:r>
            <w:r w:rsidR="00926D30">
              <w:rPr>
                <w:noProof/>
                <w:webHidden/>
              </w:rPr>
            </w:r>
            <w:r w:rsidR="00926D30">
              <w:rPr>
                <w:noProof/>
                <w:webHidden/>
              </w:rPr>
              <w:fldChar w:fldCharType="separate"/>
            </w:r>
            <w:r w:rsidR="00926D30">
              <w:rPr>
                <w:noProof/>
                <w:webHidden/>
              </w:rPr>
              <w:t>43</w:t>
            </w:r>
            <w:r w:rsidR="00926D30">
              <w:rPr>
                <w:noProof/>
                <w:webHidden/>
              </w:rPr>
              <w:fldChar w:fldCharType="end"/>
            </w:r>
          </w:hyperlink>
        </w:p>
        <w:p w14:paraId="05C308A5" w14:textId="20B23805"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104" w:history="1">
            <w:r w:rsidR="00926D30" w:rsidRPr="0095791F">
              <w:rPr>
                <w:rStyle w:val="Hyperlink"/>
                <w:noProof/>
              </w:rPr>
              <w:t>7.7.</w:t>
            </w:r>
            <w:r w:rsidR="00926D30">
              <w:rPr>
                <w:rFonts w:eastAsiaTheme="minorEastAsia"/>
                <w:noProof/>
                <w:kern w:val="2"/>
                <w:lang w:val="en-US"/>
                <w14:ligatures w14:val="standardContextual"/>
              </w:rPr>
              <w:tab/>
            </w:r>
            <w:r w:rsidR="00926D30" w:rsidRPr="0095791F">
              <w:rPr>
                <w:rStyle w:val="Hyperlink"/>
                <w:noProof/>
              </w:rPr>
              <w:t>Renunțarea la cererea de finanțare</w:t>
            </w:r>
            <w:r w:rsidR="00926D30">
              <w:rPr>
                <w:noProof/>
                <w:webHidden/>
              </w:rPr>
              <w:tab/>
            </w:r>
            <w:r w:rsidR="00926D30">
              <w:rPr>
                <w:noProof/>
                <w:webHidden/>
              </w:rPr>
              <w:fldChar w:fldCharType="begin"/>
            </w:r>
            <w:r w:rsidR="00926D30">
              <w:rPr>
                <w:noProof/>
                <w:webHidden/>
              </w:rPr>
              <w:instrText xml:space="preserve"> PAGEREF _Toc159225104 \h </w:instrText>
            </w:r>
            <w:r w:rsidR="00926D30">
              <w:rPr>
                <w:noProof/>
                <w:webHidden/>
              </w:rPr>
            </w:r>
            <w:r w:rsidR="00926D30">
              <w:rPr>
                <w:noProof/>
                <w:webHidden/>
              </w:rPr>
              <w:fldChar w:fldCharType="separate"/>
            </w:r>
            <w:r w:rsidR="00926D30">
              <w:rPr>
                <w:noProof/>
                <w:webHidden/>
              </w:rPr>
              <w:t>45</w:t>
            </w:r>
            <w:r w:rsidR="00926D30">
              <w:rPr>
                <w:noProof/>
                <w:webHidden/>
              </w:rPr>
              <w:fldChar w:fldCharType="end"/>
            </w:r>
          </w:hyperlink>
        </w:p>
        <w:p w14:paraId="262F4CCD" w14:textId="7A0177FC" w:rsidR="00926D30" w:rsidRDefault="00A33C69">
          <w:pPr>
            <w:pStyle w:val="TOC1"/>
            <w:rPr>
              <w:rFonts w:eastAsiaTheme="minorEastAsia"/>
              <w:noProof/>
              <w:kern w:val="2"/>
              <w:lang w:val="en-US"/>
              <w14:ligatures w14:val="standardContextual"/>
            </w:rPr>
          </w:pPr>
          <w:hyperlink w:anchor="_Toc159225105" w:history="1">
            <w:r w:rsidR="00926D30" w:rsidRPr="0095791F">
              <w:rPr>
                <w:rStyle w:val="Hyperlink"/>
                <w:noProof/>
              </w:rPr>
              <w:t>8.</w:t>
            </w:r>
            <w:r w:rsidR="00926D30">
              <w:rPr>
                <w:rFonts w:eastAsiaTheme="minorEastAsia"/>
                <w:noProof/>
                <w:kern w:val="2"/>
                <w:lang w:val="en-US"/>
                <w14:ligatures w14:val="standardContextual"/>
              </w:rPr>
              <w:tab/>
            </w:r>
            <w:r w:rsidR="00926D30" w:rsidRPr="0095791F">
              <w:rPr>
                <w:rStyle w:val="Hyperlink"/>
                <w:noProof/>
              </w:rPr>
              <w:t>PROCESUL DE EVALUARE, SELECȚIE ȘI CONTRACTARE A PROIECTELOR</w:t>
            </w:r>
            <w:r w:rsidR="00926D30">
              <w:rPr>
                <w:noProof/>
                <w:webHidden/>
              </w:rPr>
              <w:tab/>
            </w:r>
            <w:r w:rsidR="00926D30">
              <w:rPr>
                <w:noProof/>
                <w:webHidden/>
              </w:rPr>
              <w:fldChar w:fldCharType="begin"/>
            </w:r>
            <w:r w:rsidR="00926D30">
              <w:rPr>
                <w:noProof/>
                <w:webHidden/>
              </w:rPr>
              <w:instrText xml:space="preserve"> PAGEREF _Toc159225105 \h </w:instrText>
            </w:r>
            <w:r w:rsidR="00926D30">
              <w:rPr>
                <w:noProof/>
                <w:webHidden/>
              </w:rPr>
            </w:r>
            <w:r w:rsidR="00926D30">
              <w:rPr>
                <w:noProof/>
                <w:webHidden/>
              </w:rPr>
              <w:fldChar w:fldCharType="separate"/>
            </w:r>
            <w:r w:rsidR="00926D30">
              <w:rPr>
                <w:noProof/>
                <w:webHidden/>
              </w:rPr>
              <w:t>45</w:t>
            </w:r>
            <w:r w:rsidR="00926D30">
              <w:rPr>
                <w:noProof/>
                <w:webHidden/>
              </w:rPr>
              <w:fldChar w:fldCharType="end"/>
            </w:r>
          </w:hyperlink>
        </w:p>
        <w:p w14:paraId="7FA22A69" w14:textId="2FAD5091" w:rsidR="00926D30" w:rsidRDefault="00A33C69">
          <w:pPr>
            <w:pStyle w:val="TOC2"/>
            <w:tabs>
              <w:tab w:val="right" w:leader="dot" w:pos="9630"/>
            </w:tabs>
            <w:rPr>
              <w:rFonts w:eastAsiaTheme="minorEastAsia"/>
              <w:noProof/>
              <w:kern w:val="2"/>
              <w:lang w:val="en-US"/>
              <w14:ligatures w14:val="standardContextual"/>
            </w:rPr>
          </w:pPr>
          <w:hyperlink w:anchor="_Toc159225106" w:history="1">
            <w:r w:rsidR="00926D30" w:rsidRPr="0095791F">
              <w:rPr>
                <w:rStyle w:val="Hyperlink"/>
                <w:noProof/>
              </w:rPr>
              <w:t>8.1 Principalele etape ale procesului de evaluare, selecție și contractare</w:t>
            </w:r>
            <w:r w:rsidR="00926D30">
              <w:rPr>
                <w:noProof/>
                <w:webHidden/>
              </w:rPr>
              <w:tab/>
            </w:r>
            <w:r w:rsidR="00926D30">
              <w:rPr>
                <w:noProof/>
                <w:webHidden/>
              </w:rPr>
              <w:fldChar w:fldCharType="begin"/>
            </w:r>
            <w:r w:rsidR="00926D30">
              <w:rPr>
                <w:noProof/>
                <w:webHidden/>
              </w:rPr>
              <w:instrText xml:space="preserve"> PAGEREF _Toc159225106 \h </w:instrText>
            </w:r>
            <w:r w:rsidR="00926D30">
              <w:rPr>
                <w:noProof/>
                <w:webHidden/>
              </w:rPr>
            </w:r>
            <w:r w:rsidR="00926D30">
              <w:rPr>
                <w:noProof/>
                <w:webHidden/>
              </w:rPr>
              <w:fldChar w:fldCharType="separate"/>
            </w:r>
            <w:r w:rsidR="00926D30">
              <w:rPr>
                <w:noProof/>
                <w:webHidden/>
              </w:rPr>
              <w:t>45</w:t>
            </w:r>
            <w:r w:rsidR="00926D30">
              <w:rPr>
                <w:noProof/>
                <w:webHidden/>
              </w:rPr>
              <w:fldChar w:fldCharType="end"/>
            </w:r>
          </w:hyperlink>
        </w:p>
        <w:p w14:paraId="0B420B76" w14:textId="2881F385"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107" w:history="1">
            <w:r w:rsidR="00926D30" w:rsidRPr="0095791F">
              <w:rPr>
                <w:rStyle w:val="Hyperlink"/>
                <w:noProof/>
              </w:rPr>
              <w:t>8.2.</w:t>
            </w:r>
            <w:r w:rsidR="00926D30">
              <w:rPr>
                <w:rFonts w:eastAsiaTheme="minorEastAsia"/>
                <w:noProof/>
                <w:kern w:val="2"/>
                <w:lang w:val="en-US"/>
                <w14:ligatures w14:val="standardContextual"/>
              </w:rPr>
              <w:tab/>
            </w:r>
            <w:r w:rsidR="00926D30" w:rsidRPr="0095791F">
              <w:rPr>
                <w:rStyle w:val="Hyperlink"/>
                <w:noProof/>
              </w:rPr>
              <w:t>Conformitate administrativă și eligibilitate - DECLARAȚIE UNICĂ</w:t>
            </w:r>
            <w:r w:rsidR="00926D30">
              <w:rPr>
                <w:noProof/>
                <w:webHidden/>
              </w:rPr>
              <w:tab/>
            </w:r>
            <w:r w:rsidR="00926D30">
              <w:rPr>
                <w:noProof/>
                <w:webHidden/>
              </w:rPr>
              <w:fldChar w:fldCharType="begin"/>
            </w:r>
            <w:r w:rsidR="00926D30">
              <w:rPr>
                <w:noProof/>
                <w:webHidden/>
              </w:rPr>
              <w:instrText xml:space="preserve"> PAGEREF _Toc159225107 \h </w:instrText>
            </w:r>
            <w:r w:rsidR="00926D30">
              <w:rPr>
                <w:noProof/>
                <w:webHidden/>
              </w:rPr>
            </w:r>
            <w:r w:rsidR="00926D30">
              <w:rPr>
                <w:noProof/>
                <w:webHidden/>
              </w:rPr>
              <w:fldChar w:fldCharType="separate"/>
            </w:r>
            <w:r w:rsidR="00926D30">
              <w:rPr>
                <w:noProof/>
                <w:webHidden/>
              </w:rPr>
              <w:t>45</w:t>
            </w:r>
            <w:r w:rsidR="00926D30">
              <w:rPr>
                <w:noProof/>
                <w:webHidden/>
              </w:rPr>
              <w:fldChar w:fldCharType="end"/>
            </w:r>
          </w:hyperlink>
        </w:p>
        <w:p w14:paraId="7FBE7785" w14:textId="5C03C6C4" w:rsidR="00926D30" w:rsidRDefault="00A33C69">
          <w:pPr>
            <w:pStyle w:val="TOC2"/>
            <w:tabs>
              <w:tab w:val="right" w:leader="dot" w:pos="9630"/>
            </w:tabs>
            <w:rPr>
              <w:rFonts w:eastAsiaTheme="minorEastAsia"/>
              <w:noProof/>
              <w:kern w:val="2"/>
              <w:lang w:val="en-US"/>
              <w14:ligatures w14:val="standardContextual"/>
            </w:rPr>
          </w:pPr>
          <w:hyperlink w:anchor="_Toc159225108" w:history="1">
            <w:r w:rsidR="00926D30" w:rsidRPr="0095791F">
              <w:rPr>
                <w:rStyle w:val="Hyperlink"/>
                <w:noProof/>
              </w:rPr>
              <w:t>8.3 Etapa de evaluare preliminară - dacă este cazul (specific pentru intervențiile FSE+)</w:t>
            </w:r>
            <w:r w:rsidR="00926D30">
              <w:rPr>
                <w:noProof/>
                <w:webHidden/>
              </w:rPr>
              <w:tab/>
            </w:r>
            <w:r w:rsidR="00926D30">
              <w:rPr>
                <w:noProof/>
                <w:webHidden/>
              </w:rPr>
              <w:fldChar w:fldCharType="begin"/>
            </w:r>
            <w:r w:rsidR="00926D30">
              <w:rPr>
                <w:noProof/>
                <w:webHidden/>
              </w:rPr>
              <w:instrText xml:space="preserve"> PAGEREF _Toc159225108 \h </w:instrText>
            </w:r>
            <w:r w:rsidR="00926D30">
              <w:rPr>
                <w:noProof/>
                <w:webHidden/>
              </w:rPr>
            </w:r>
            <w:r w:rsidR="00926D30">
              <w:rPr>
                <w:noProof/>
                <w:webHidden/>
              </w:rPr>
              <w:fldChar w:fldCharType="separate"/>
            </w:r>
            <w:r w:rsidR="00926D30">
              <w:rPr>
                <w:noProof/>
                <w:webHidden/>
              </w:rPr>
              <w:t>46</w:t>
            </w:r>
            <w:r w:rsidR="00926D30">
              <w:rPr>
                <w:noProof/>
                <w:webHidden/>
              </w:rPr>
              <w:fldChar w:fldCharType="end"/>
            </w:r>
          </w:hyperlink>
        </w:p>
        <w:p w14:paraId="48FC185C" w14:textId="030A9FA0" w:rsidR="00926D30" w:rsidRDefault="00A33C69">
          <w:pPr>
            <w:pStyle w:val="TOC2"/>
            <w:tabs>
              <w:tab w:val="right" w:leader="dot" w:pos="9630"/>
            </w:tabs>
            <w:rPr>
              <w:rFonts w:eastAsiaTheme="minorEastAsia"/>
              <w:noProof/>
              <w:kern w:val="2"/>
              <w:lang w:val="en-US"/>
              <w14:ligatures w14:val="standardContextual"/>
            </w:rPr>
          </w:pPr>
          <w:hyperlink w:anchor="_Toc159225109" w:history="1">
            <w:r w:rsidR="00926D30" w:rsidRPr="0095791F">
              <w:rPr>
                <w:rStyle w:val="Hyperlink"/>
                <w:noProof/>
              </w:rPr>
              <w:t>8.4 Evaluarea tehnică și financiară. Criterii de evaluare tehnică și financiară</w:t>
            </w:r>
            <w:r w:rsidR="00926D30">
              <w:rPr>
                <w:noProof/>
                <w:webHidden/>
              </w:rPr>
              <w:tab/>
            </w:r>
            <w:r w:rsidR="00926D30">
              <w:rPr>
                <w:noProof/>
                <w:webHidden/>
              </w:rPr>
              <w:fldChar w:fldCharType="begin"/>
            </w:r>
            <w:r w:rsidR="00926D30">
              <w:rPr>
                <w:noProof/>
                <w:webHidden/>
              </w:rPr>
              <w:instrText xml:space="preserve"> PAGEREF _Toc159225109 \h </w:instrText>
            </w:r>
            <w:r w:rsidR="00926D30">
              <w:rPr>
                <w:noProof/>
                <w:webHidden/>
              </w:rPr>
            </w:r>
            <w:r w:rsidR="00926D30">
              <w:rPr>
                <w:noProof/>
                <w:webHidden/>
              </w:rPr>
              <w:fldChar w:fldCharType="separate"/>
            </w:r>
            <w:r w:rsidR="00926D30">
              <w:rPr>
                <w:noProof/>
                <w:webHidden/>
              </w:rPr>
              <w:t>46</w:t>
            </w:r>
            <w:r w:rsidR="00926D30">
              <w:rPr>
                <w:noProof/>
                <w:webHidden/>
              </w:rPr>
              <w:fldChar w:fldCharType="end"/>
            </w:r>
          </w:hyperlink>
        </w:p>
        <w:p w14:paraId="0A3F62C2" w14:textId="44297DC4" w:rsidR="00926D30" w:rsidRDefault="00A33C69">
          <w:pPr>
            <w:pStyle w:val="TOC3"/>
            <w:rPr>
              <w:rFonts w:eastAsiaTheme="minorEastAsia"/>
              <w:noProof/>
              <w:kern w:val="2"/>
              <w:lang w:val="en-US"/>
              <w14:ligatures w14:val="standardContextual"/>
            </w:rPr>
          </w:pPr>
          <w:hyperlink w:anchor="_Toc159225110" w:history="1">
            <w:r w:rsidR="00926D30" w:rsidRPr="0095791F">
              <w:rPr>
                <w:rStyle w:val="Hyperlink"/>
                <w:noProof/>
              </w:rPr>
              <w:t>8.4.1 Criteriile de evaluare tehnică și financiară</w:t>
            </w:r>
            <w:r w:rsidR="00926D30">
              <w:rPr>
                <w:noProof/>
                <w:webHidden/>
              </w:rPr>
              <w:tab/>
            </w:r>
            <w:r w:rsidR="00926D30">
              <w:rPr>
                <w:noProof/>
                <w:webHidden/>
              </w:rPr>
              <w:fldChar w:fldCharType="begin"/>
            </w:r>
            <w:r w:rsidR="00926D30">
              <w:rPr>
                <w:noProof/>
                <w:webHidden/>
              </w:rPr>
              <w:instrText xml:space="preserve"> PAGEREF _Toc159225110 \h </w:instrText>
            </w:r>
            <w:r w:rsidR="00926D30">
              <w:rPr>
                <w:noProof/>
                <w:webHidden/>
              </w:rPr>
            </w:r>
            <w:r w:rsidR="00926D30">
              <w:rPr>
                <w:noProof/>
                <w:webHidden/>
              </w:rPr>
              <w:fldChar w:fldCharType="separate"/>
            </w:r>
            <w:r w:rsidR="00926D30">
              <w:rPr>
                <w:noProof/>
                <w:webHidden/>
              </w:rPr>
              <w:t>47</w:t>
            </w:r>
            <w:r w:rsidR="00926D30">
              <w:rPr>
                <w:noProof/>
                <w:webHidden/>
              </w:rPr>
              <w:fldChar w:fldCharType="end"/>
            </w:r>
          </w:hyperlink>
        </w:p>
        <w:p w14:paraId="3CBC5E14" w14:textId="28C27A22" w:rsidR="00926D30" w:rsidRDefault="00A33C69">
          <w:pPr>
            <w:pStyle w:val="TOC2"/>
            <w:tabs>
              <w:tab w:val="right" w:leader="dot" w:pos="9630"/>
            </w:tabs>
            <w:rPr>
              <w:rFonts w:eastAsiaTheme="minorEastAsia"/>
              <w:noProof/>
              <w:kern w:val="2"/>
              <w:lang w:val="en-US"/>
              <w14:ligatures w14:val="standardContextual"/>
            </w:rPr>
          </w:pPr>
          <w:hyperlink w:anchor="_Toc159225111" w:history="1">
            <w:r w:rsidR="00926D30" w:rsidRPr="0095791F">
              <w:rPr>
                <w:rStyle w:val="Hyperlink"/>
                <w:noProof/>
              </w:rPr>
              <w:t>8.5. Aplicarea pragului de calitate</w:t>
            </w:r>
            <w:r w:rsidR="00926D30">
              <w:rPr>
                <w:noProof/>
                <w:webHidden/>
              </w:rPr>
              <w:tab/>
            </w:r>
            <w:r w:rsidR="00926D30">
              <w:rPr>
                <w:noProof/>
                <w:webHidden/>
              </w:rPr>
              <w:fldChar w:fldCharType="begin"/>
            </w:r>
            <w:r w:rsidR="00926D30">
              <w:rPr>
                <w:noProof/>
                <w:webHidden/>
              </w:rPr>
              <w:instrText xml:space="preserve"> PAGEREF _Toc159225111 \h </w:instrText>
            </w:r>
            <w:r w:rsidR="00926D30">
              <w:rPr>
                <w:noProof/>
                <w:webHidden/>
              </w:rPr>
            </w:r>
            <w:r w:rsidR="00926D30">
              <w:rPr>
                <w:noProof/>
                <w:webHidden/>
              </w:rPr>
              <w:fldChar w:fldCharType="separate"/>
            </w:r>
            <w:r w:rsidR="00926D30">
              <w:rPr>
                <w:noProof/>
                <w:webHidden/>
              </w:rPr>
              <w:t>50</w:t>
            </w:r>
            <w:r w:rsidR="00926D30">
              <w:rPr>
                <w:noProof/>
                <w:webHidden/>
              </w:rPr>
              <w:fldChar w:fldCharType="end"/>
            </w:r>
          </w:hyperlink>
        </w:p>
        <w:p w14:paraId="2172088C" w14:textId="320D02B8"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112" w:history="1">
            <w:r w:rsidR="00926D30" w:rsidRPr="0095791F">
              <w:rPr>
                <w:rStyle w:val="Hyperlink"/>
                <w:noProof/>
              </w:rPr>
              <w:t>8.6</w:t>
            </w:r>
            <w:r w:rsidR="00926D30">
              <w:rPr>
                <w:rFonts w:eastAsiaTheme="minorEastAsia"/>
                <w:noProof/>
                <w:kern w:val="2"/>
                <w:lang w:val="en-US"/>
                <w14:ligatures w14:val="standardContextual"/>
              </w:rPr>
              <w:tab/>
            </w:r>
            <w:r w:rsidR="00926D30" w:rsidRPr="0095791F">
              <w:rPr>
                <w:rStyle w:val="Hyperlink"/>
                <w:noProof/>
              </w:rPr>
              <w:t>Aplicarea pragului de excelență</w:t>
            </w:r>
            <w:r w:rsidR="00926D30">
              <w:rPr>
                <w:noProof/>
                <w:webHidden/>
              </w:rPr>
              <w:tab/>
            </w:r>
            <w:r w:rsidR="00926D30">
              <w:rPr>
                <w:noProof/>
                <w:webHidden/>
              </w:rPr>
              <w:fldChar w:fldCharType="begin"/>
            </w:r>
            <w:r w:rsidR="00926D30">
              <w:rPr>
                <w:noProof/>
                <w:webHidden/>
              </w:rPr>
              <w:instrText xml:space="preserve"> PAGEREF _Toc159225112 \h </w:instrText>
            </w:r>
            <w:r w:rsidR="00926D30">
              <w:rPr>
                <w:noProof/>
                <w:webHidden/>
              </w:rPr>
            </w:r>
            <w:r w:rsidR="00926D30">
              <w:rPr>
                <w:noProof/>
                <w:webHidden/>
              </w:rPr>
              <w:fldChar w:fldCharType="separate"/>
            </w:r>
            <w:r w:rsidR="00926D30">
              <w:rPr>
                <w:noProof/>
                <w:webHidden/>
              </w:rPr>
              <w:t>50</w:t>
            </w:r>
            <w:r w:rsidR="00926D30">
              <w:rPr>
                <w:noProof/>
                <w:webHidden/>
              </w:rPr>
              <w:fldChar w:fldCharType="end"/>
            </w:r>
          </w:hyperlink>
        </w:p>
        <w:p w14:paraId="2EBEB030" w14:textId="5D219E29"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113" w:history="1">
            <w:r w:rsidR="00926D30" w:rsidRPr="0095791F">
              <w:rPr>
                <w:rStyle w:val="Hyperlink"/>
                <w:noProof/>
              </w:rPr>
              <w:t>8.7</w:t>
            </w:r>
            <w:r w:rsidR="00926D30">
              <w:rPr>
                <w:rFonts w:eastAsiaTheme="minorEastAsia"/>
                <w:noProof/>
                <w:kern w:val="2"/>
                <w:lang w:val="en-US"/>
                <w14:ligatures w14:val="standardContextual"/>
              </w:rPr>
              <w:tab/>
            </w:r>
            <w:r w:rsidR="00926D30" w:rsidRPr="0095791F">
              <w:rPr>
                <w:rStyle w:val="Hyperlink"/>
                <w:noProof/>
              </w:rPr>
              <w:t>Notificarea rezultatului evaluării tehnice și financiare.</w:t>
            </w:r>
            <w:r w:rsidR="00926D30">
              <w:rPr>
                <w:noProof/>
                <w:webHidden/>
              </w:rPr>
              <w:tab/>
            </w:r>
            <w:r w:rsidR="00926D30">
              <w:rPr>
                <w:noProof/>
                <w:webHidden/>
              </w:rPr>
              <w:fldChar w:fldCharType="begin"/>
            </w:r>
            <w:r w:rsidR="00926D30">
              <w:rPr>
                <w:noProof/>
                <w:webHidden/>
              </w:rPr>
              <w:instrText xml:space="preserve"> PAGEREF _Toc159225113 \h </w:instrText>
            </w:r>
            <w:r w:rsidR="00926D30">
              <w:rPr>
                <w:noProof/>
                <w:webHidden/>
              </w:rPr>
            </w:r>
            <w:r w:rsidR="00926D30">
              <w:rPr>
                <w:noProof/>
                <w:webHidden/>
              </w:rPr>
              <w:fldChar w:fldCharType="separate"/>
            </w:r>
            <w:r w:rsidR="00926D30">
              <w:rPr>
                <w:noProof/>
                <w:webHidden/>
              </w:rPr>
              <w:t>50</w:t>
            </w:r>
            <w:r w:rsidR="00926D30">
              <w:rPr>
                <w:noProof/>
                <w:webHidden/>
              </w:rPr>
              <w:fldChar w:fldCharType="end"/>
            </w:r>
          </w:hyperlink>
        </w:p>
        <w:p w14:paraId="6479E64B" w14:textId="1635CD51"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114" w:history="1">
            <w:r w:rsidR="00926D30" w:rsidRPr="0095791F">
              <w:rPr>
                <w:rStyle w:val="Hyperlink"/>
                <w:noProof/>
              </w:rPr>
              <w:t>8.8.</w:t>
            </w:r>
            <w:r w:rsidR="00926D30">
              <w:rPr>
                <w:rFonts w:eastAsiaTheme="minorEastAsia"/>
                <w:noProof/>
                <w:kern w:val="2"/>
                <w:lang w:val="en-US"/>
                <w14:ligatures w14:val="standardContextual"/>
              </w:rPr>
              <w:tab/>
            </w:r>
            <w:r w:rsidR="00926D30" w:rsidRPr="0095791F">
              <w:rPr>
                <w:rStyle w:val="Hyperlink"/>
                <w:noProof/>
              </w:rPr>
              <w:t>Contestații</w:t>
            </w:r>
            <w:r w:rsidR="00926D30">
              <w:rPr>
                <w:noProof/>
                <w:webHidden/>
              </w:rPr>
              <w:tab/>
            </w:r>
            <w:r w:rsidR="00926D30">
              <w:rPr>
                <w:noProof/>
                <w:webHidden/>
              </w:rPr>
              <w:fldChar w:fldCharType="begin"/>
            </w:r>
            <w:r w:rsidR="00926D30">
              <w:rPr>
                <w:noProof/>
                <w:webHidden/>
              </w:rPr>
              <w:instrText xml:space="preserve"> PAGEREF _Toc159225114 \h </w:instrText>
            </w:r>
            <w:r w:rsidR="00926D30">
              <w:rPr>
                <w:noProof/>
                <w:webHidden/>
              </w:rPr>
            </w:r>
            <w:r w:rsidR="00926D30">
              <w:rPr>
                <w:noProof/>
                <w:webHidden/>
              </w:rPr>
              <w:fldChar w:fldCharType="separate"/>
            </w:r>
            <w:r w:rsidR="00926D30">
              <w:rPr>
                <w:noProof/>
                <w:webHidden/>
              </w:rPr>
              <w:t>50</w:t>
            </w:r>
            <w:r w:rsidR="00926D30">
              <w:rPr>
                <w:noProof/>
                <w:webHidden/>
              </w:rPr>
              <w:fldChar w:fldCharType="end"/>
            </w:r>
          </w:hyperlink>
        </w:p>
        <w:p w14:paraId="3384C8AD" w14:textId="3F481A50" w:rsidR="00926D30" w:rsidRDefault="00A33C69">
          <w:pPr>
            <w:pStyle w:val="TOC2"/>
            <w:tabs>
              <w:tab w:val="left" w:pos="880"/>
              <w:tab w:val="right" w:leader="dot" w:pos="9630"/>
            </w:tabs>
            <w:rPr>
              <w:rFonts w:eastAsiaTheme="minorEastAsia"/>
              <w:noProof/>
              <w:kern w:val="2"/>
              <w:lang w:val="en-US"/>
              <w14:ligatures w14:val="standardContextual"/>
            </w:rPr>
          </w:pPr>
          <w:hyperlink w:anchor="_Toc159225115" w:history="1">
            <w:r w:rsidR="00926D30" w:rsidRPr="0095791F">
              <w:rPr>
                <w:rStyle w:val="Hyperlink"/>
                <w:noProof/>
              </w:rPr>
              <w:t>8.9</w:t>
            </w:r>
            <w:r w:rsidR="00926D30">
              <w:rPr>
                <w:rFonts w:eastAsiaTheme="minorEastAsia"/>
                <w:noProof/>
                <w:kern w:val="2"/>
                <w:lang w:val="en-US"/>
                <w14:ligatures w14:val="standardContextual"/>
              </w:rPr>
              <w:tab/>
            </w:r>
            <w:r w:rsidR="00926D30" w:rsidRPr="0095791F">
              <w:rPr>
                <w:rStyle w:val="Hyperlink"/>
                <w:noProof/>
              </w:rPr>
              <w:t>Contractarea proiectelor</w:t>
            </w:r>
            <w:r w:rsidR="00926D30">
              <w:rPr>
                <w:noProof/>
                <w:webHidden/>
              </w:rPr>
              <w:tab/>
            </w:r>
            <w:r w:rsidR="00926D30">
              <w:rPr>
                <w:noProof/>
                <w:webHidden/>
              </w:rPr>
              <w:fldChar w:fldCharType="begin"/>
            </w:r>
            <w:r w:rsidR="00926D30">
              <w:rPr>
                <w:noProof/>
                <w:webHidden/>
              </w:rPr>
              <w:instrText xml:space="preserve"> PAGEREF _Toc159225115 \h </w:instrText>
            </w:r>
            <w:r w:rsidR="00926D30">
              <w:rPr>
                <w:noProof/>
                <w:webHidden/>
              </w:rPr>
            </w:r>
            <w:r w:rsidR="00926D30">
              <w:rPr>
                <w:noProof/>
                <w:webHidden/>
              </w:rPr>
              <w:fldChar w:fldCharType="separate"/>
            </w:r>
            <w:r w:rsidR="00926D30">
              <w:rPr>
                <w:noProof/>
                <w:webHidden/>
              </w:rPr>
              <w:t>51</w:t>
            </w:r>
            <w:r w:rsidR="00926D30">
              <w:rPr>
                <w:noProof/>
                <w:webHidden/>
              </w:rPr>
              <w:fldChar w:fldCharType="end"/>
            </w:r>
          </w:hyperlink>
        </w:p>
        <w:p w14:paraId="0813713D" w14:textId="746E5016" w:rsidR="00926D30" w:rsidRDefault="00A33C69">
          <w:pPr>
            <w:pStyle w:val="TOC3"/>
            <w:rPr>
              <w:rFonts w:eastAsiaTheme="minorEastAsia"/>
              <w:noProof/>
              <w:kern w:val="2"/>
              <w:lang w:val="en-US"/>
              <w14:ligatures w14:val="standardContextual"/>
            </w:rPr>
          </w:pPr>
          <w:hyperlink w:anchor="_Toc159225116" w:history="1">
            <w:r w:rsidR="00926D30" w:rsidRPr="0095791F">
              <w:rPr>
                <w:rStyle w:val="Hyperlink"/>
                <w:noProof/>
              </w:rPr>
              <w:t>8.9.1</w:t>
            </w:r>
            <w:r w:rsidR="00926D30">
              <w:rPr>
                <w:rFonts w:eastAsiaTheme="minorEastAsia"/>
                <w:noProof/>
                <w:kern w:val="2"/>
                <w:lang w:val="en-US"/>
                <w14:ligatures w14:val="standardContextual"/>
              </w:rPr>
              <w:tab/>
            </w:r>
            <w:r w:rsidR="00926D30" w:rsidRPr="0095791F">
              <w:rPr>
                <w:rStyle w:val="Hyperlink"/>
                <w:noProof/>
              </w:rPr>
              <w:t>Verificarea îndeplinirii condițiilor de eligibilitate</w:t>
            </w:r>
            <w:r w:rsidR="00926D30">
              <w:rPr>
                <w:noProof/>
                <w:webHidden/>
              </w:rPr>
              <w:tab/>
            </w:r>
            <w:r w:rsidR="00926D30">
              <w:rPr>
                <w:noProof/>
                <w:webHidden/>
              </w:rPr>
              <w:fldChar w:fldCharType="begin"/>
            </w:r>
            <w:r w:rsidR="00926D30">
              <w:rPr>
                <w:noProof/>
                <w:webHidden/>
              </w:rPr>
              <w:instrText xml:space="preserve"> PAGEREF _Toc159225116 \h </w:instrText>
            </w:r>
            <w:r w:rsidR="00926D30">
              <w:rPr>
                <w:noProof/>
                <w:webHidden/>
              </w:rPr>
            </w:r>
            <w:r w:rsidR="00926D30">
              <w:rPr>
                <w:noProof/>
                <w:webHidden/>
              </w:rPr>
              <w:fldChar w:fldCharType="separate"/>
            </w:r>
            <w:r w:rsidR="00926D30">
              <w:rPr>
                <w:noProof/>
                <w:webHidden/>
              </w:rPr>
              <w:t>51</w:t>
            </w:r>
            <w:r w:rsidR="00926D30">
              <w:rPr>
                <w:noProof/>
                <w:webHidden/>
              </w:rPr>
              <w:fldChar w:fldCharType="end"/>
            </w:r>
          </w:hyperlink>
        </w:p>
        <w:p w14:paraId="6CEBE336" w14:textId="65904BF2" w:rsidR="00926D30" w:rsidRDefault="00A33C69">
          <w:pPr>
            <w:pStyle w:val="TOC3"/>
            <w:rPr>
              <w:rFonts w:eastAsiaTheme="minorEastAsia"/>
              <w:noProof/>
              <w:kern w:val="2"/>
              <w:lang w:val="en-US"/>
              <w14:ligatures w14:val="standardContextual"/>
            </w:rPr>
          </w:pPr>
          <w:hyperlink w:anchor="_Toc159225117" w:history="1">
            <w:r w:rsidR="00926D30" w:rsidRPr="0095791F">
              <w:rPr>
                <w:rStyle w:val="Hyperlink"/>
                <w:noProof/>
              </w:rPr>
              <w:t>8.9.2</w:t>
            </w:r>
            <w:r w:rsidR="00926D30">
              <w:rPr>
                <w:rFonts w:eastAsiaTheme="minorEastAsia"/>
                <w:noProof/>
                <w:kern w:val="2"/>
                <w:lang w:val="en-US"/>
                <w14:ligatures w14:val="standardContextual"/>
              </w:rPr>
              <w:tab/>
            </w:r>
            <w:r w:rsidR="00926D30" w:rsidRPr="0095791F">
              <w:rPr>
                <w:rStyle w:val="Hyperlink"/>
                <w:noProof/>
              </w:rPr>
              <w:t>Decizia de acordare/respingere a finanțării</w:t>
            </w:r>
            <w:r w:rsidR="00926D30">
              <w:rPr>
                <w:noProof/>
                <w:webHidden/>
              </w:rPr>
              <w:tab/>
            </w:r>
            <w:r w:rsidR="00926D30">
              <w:rPr>
                <w:noProof/>
                <w:webHidden/>
              </w:rPr>
              <w:fldChar w:fldCharType="begin"/>
            </w:r>
            <w:r w:rsidR="00926D30">
              <w:rPr>
                <w:noProof/>
                <w:webHidden/>
              </w:rPr>
              <w:instrText xml:space="preserve"> PAGEREF _Toc159225117 \h </w:instrText>
            </w:r>
            <w:r w:rsidR="00926D30">
              <w:rPr>
                <w:noProof/>
                <w:webHidden/>
              </w:rPr>
            </w:r>
            <w:r w:rsidR="00926D30">
              <w:rPr>
                <w:noProof/>
                <w:webHidden/>
              </w:rPr>
              <w:fldChar w:fldCharType="separate"/>
            </w:r>
            <w:r w:rsidR="00926D30">
              <w:rPr>
                <w:noProof/>
                <w:webHidden/>
              </w:rPr>
              <w:t>52</w:t>
            </w:r>
            <w:r w:rsidR="00926D30">
              <w:rPr>
                <w:noProof/>
                <w:webHidden/>
              </w:rPr>
              <w:fldChar w:fldCharType="end"/>
            </w:r>
          </w:hyperlink>
        </w:p>
        <w:p w14:paraId="30787558" w14:textId="03CAA954" w:rsidR="00926D30" w:rsidRDefault="00A33C69">
          <w:pPr>
            <w:pStyle w:val="TOC3"/>
            <w:rPr>
              <w:rFonts w:eastAsiaTheme="minorEastAsia"/>
              <w:noProof/>
              <w:kern w:val="2"/>
              <w:lang w:val="en-US"/>
              <w14:ligatures w14:val="standardContextual"/>
            </w:rPr>
          </w:pPr>
          <w:hyperlink w:anchor="_Toc159225118" w:history="1">
            <w:r w:rsidR="00926D30" w:rsidRPr="0095791F">
              <w:rPr>
                <w:rStyle w:val="Hyperlink"/>
                <w:noProof/>
              </w:rPr>
              <w:t>8.9.3</w:t>
            </w:r>
            <w:r w:rsidR="00926D30">
              <w:rPr>
                <w:rFonts w:eastAsiaTheme="minorEastAsia"/>
                <w:noProof/>
                <w:kern w:val="2"/>
                <w:lang w:val="en-US"/>
                <w14:ligatures w14:val="standardContextual"/>
              </w:rPr>
              <w:tab/>
            </w:r>
            <w:r w:rsidR="00926D30" w:rsidRPr="0095791F">
              <w:rPr>
                <w:rStyle w:val="Hyperlink"/>
                <w:noProof/>
              </w:rPr>
              <w:t>Definitivarea planului de monitorizare a proiectului (indicatori de etapă)</w:t>
            </w:r>
            <w:r w:rsidR="00926D30">
              <w:rPr>
                <w:noProof/>
                <w:webHidden/>
              </w:rPr>
              <w:tab/>
            </w:r>
            <w:r w:rsidR="00926D30">
              <w:rPr>
                <w:noProof/>
                <w:webHidden/>
              </w:rPr>
              <w:fldChar w:fldCharType="begin"/>
            </w:r>
            <w:r w:rsidR="00926D30">
              <w:rPr>
                <w:noProof/>
                <w:webHidden/>
              </w:rPr>
              <w:instrText xml:space="preserve"> PAGEREF _Toc159225118 \h </w:instrText>
            </w:r>
            <w:r w:rsidR="00926D30">
              <w:rPr>
                <w:noProof/>
                <w:webHidden/>
              </w:rPr>
            </w:r>
            <w:r w:rsidR="00926D30">
              <w:rPr>
                <w:noProof/>
                <w:webHidden/>
              </w:rPr>
              <w:fldChar w:fldCharType="separate"/>
            </w:r>
            <w:r w:rsidR="00926D30">
              <w:rPr>
                <w:noProof/>
                <w:webHidden/>
              </w:rPr>
              <w:t>53</w:t>
            </w:r>
            <w:r w:rsidR="00926D30">
              <w:rPr>
                <w:noProof/>
                <w:webHidden/>
              </w:rPr>
              <w:fldChar w:fldCharType="end"/>
            </w:r>
          </w:hyperlink>
        </w:p>
        <w:p w14:paraId="183A8C02" w14:textId="64445622" w:rsidR="00926D30" w:rsidRDefault="00A33C69">
          <w:pPr>
            <w:pStyle w:val="TOC3"/>
            <w:rPr>
              <w:rFonts w:eastAsiaTheme="minorEastAsia"/>
              <w:noProof/>
              <w:kern w:val="2"/>
              <w:lang w:val="en-US"/>
              <w14:ligatures w14:val="standardContextual"/>
            </w:rPr>
          </w:pPr>
          <w:hyperlink w:anchor="_Toc159225119" w:history="1">
            <w:r w:rsidR="00926D30" w:rsidRPr="0095791F">
              <w:rPr>
                <w:rStyle w:val="Hyperlink"/>
                <w:noProof/>
              </w:rPr>
              <w:t>8.9.4.</w:t>
            </w:r>
            <w:r w:rsidR="00926D30">
              <w:rPr>
                <w:rFonts w:eastAsiaTheme="minorEastAsia"/>
                <w:noProof/>
                <w:kern w:val="2"/>
                <w:lang w:val="en-US"/>
                <w14:ligatures w14:val="standardContextual"/>
              </w:rPr>
              <w:tab/>
            </w:r>
            <w:r w:rsidR="00926D30" w:rsidRPr="0095791F">
              <w:rPr>
                <w:rStyle w:val="Hyperlink"/>
                <w:noProof/>
              </w:rPr>
              <w:t>Semnarea contractului de finanțare</w:t>
            </w:r>
            <w:r w:rsidR="00926D30">
              <w:rPr>
                <w:noProof/>
                <w:webHidden/>
              </w:rPr>
              <w:tab/>
            </w:r>
            <w:r w:rsidR="00926D30">
              <w:rPr>
                <w:noProof/>
                <w:webHidden/>
              </w:rPr>
              <w:fldChar w:fldCharType="begin"/>
            </w:r>
            <w:r w:rsidR="00926D30">
              <w:rPr>
                <w:noProof/>
                <w:webHidden/>
              </w:rPr>
              <w:instrText xml:space="preserve"> PAGEREF _Toc159225119 \h </w:instrText>
            </w:r>
            <w:r w:rsidR="00926D30">
              <w:rPr>
                <w:noProof/>
                <w:webHidden/>
              </w:rPr>
            </w:r>
            <w:r w:rsidR="00926D30">
              <w:rPr>
                <w:noProof/>
                <w:webHidden/>
              </w:rPr>
              <w:fldChar w:fldCharType="separate"/>
            </w:r>
            <w:r w:rsidR="00926D30">
              <w:rPr>
                <w:noProof/>
                <w:webHidden/>
              </w:rPr>
              <w:t>53</w:t>
            </w:r>
            <w:r w:rsidR="00926D30">
              <w:rPr>
                <w:noProof/>
                <w:webHidden/>
              </w:rPr>
              <w:fldChar w:fldCharType="end"/>
            </w:r>
          </w:hyperlink>
        </w:p>
        <w:p w14:paraId="1919F6CE" w14:textId="74737966" w:rsidR="00926D30" w:rsidRDefault="00A33C69">
          <w:pPr>
            <w:pStyle w:val="TOC1"/>
            <w:rPr>
              <w:rFonts w:eastAsiaTheme="minorEastAsia"/>
              <w:noProof/>
              <w:kern w:val="2"/>
              <w:lang w:val="en-US"/>
              <w14:ligatures w14:val="standardContextual"/>
            </w:rPr>
          </w:pPr>
          <w:hyperlink w:anchor="_Toc159225120" w:history="1">
            <w:r w:rsidR="00926D30" w:rsidRPr="0095791F">
              <w:rPr>
                <w:rStyle w:val="Hyperlink"/>
                <w:noProof/>
              </w:rPr>
              <w:t>9.</w:t>
            </w:r>
            <w:r w:rsidR="00926D30">
              <w:rPr>
                <w:rFonts w:eastAsiaTheme="minorEastAsia"/>
                <w:noProof/>
                <w:kern w:val="2"/>
                <w:lang w:val="en-US"/>
                <w14:ligatures w14:val="standardContextual"/>
              </w:rPr>
              <w:tab/>
            </w:r>
            <w:r w:rsidR="00926D30" w:rsidRPr="0095791F">
              <w:rPr>
                <w:rStyle w:val="Hyperlink"/>
                <w:noProof/>
              </w:rPr>
              <w:t>ASPECTE PRIVIND CONFLICTUL DE INTERESE</w:t>
            </w:r>
            <w:r w:rsidR="00926D30">
              <w:rPr>
                <w:noProof/>
                <w:webHidden/>
              </w:rPr>
              <w:tab/>
            </w:r>
            <w:r w:rsidR="00926D30">
              <w:rPr>
                <w:noProof/>
                <w:webHidden/>
              </w:rPr>
              <w:fldChar w:fldCharType="begin"/>
            </w:r>
            <w:r w:rsidR="00926D30">
              <w:rPr>
                <w:noProof/>
                <w:webHidden/>
              </w:rPr>
              <w:instrText xml:space="preserve"> PAGEREF _Toc159225120 \h </w:instrText>
            </w:r>
            <w:r w:rsidR="00926D30">
              <w:rPr>
                <w:noProof/>
                <w:webHidden/>
              </w:rPr>
            </w:r>
            <w:r w:rsidR="00926D30">
              <w:rPr>
                <w:noProof/>
                <w:webHidden/>
              </w:rPr>
              <w:fldChar w:fldCharType="separate"/>
            </w:r>
            <w:r w:rsidR="00926D30">
              <w:rPr>
                <w:noProof/>
                <w:webHidden/>
              </w:rPr>
              <w:t>54</w:t>
            </w:r>
            <w:r w:rsidR="00926D30">
              <w:rPr>
                <w:noProof/>
                <w:webHidden/>
              </w:rPr>
              <w:fldChar w:fldCharType="end"/>
            </w:r>
          </w:hyperlink>
        </w:p>
        <w:p w14:paraId="141DFAA8" w14:textId="197226EC" w:rsidR="00926D30" w:rsidRDefault="00A33C69">
          <w:pPr>
            <w:pStyle w:val="TOC1"/>
            <w:rPr>
              <w:rFonts w:eastAsiaTheme="minorEastAsia"/>
              <w:noProof/>
              <w:kern w:val="2"/>
              <w:lang w:val="en-US"/>
              <w14:ligatures w14:val="standardContextual"/>
            </w:rPr>
          </w:pPr>
          <w:hyperlink w:anchor="_Toc159225121" w:history="1">
            <w:r w:rsidR="00926D30" w:rsidRPr="0095791F">
              <w:rPr>
                <w:rStyle w:val="Hyperlink"/>
                <w:noProof/>
              </w:rPr>
              <w:t>10.</w:t>
            </w:r>
            <w:r w:rsidR="00926D30">
              <w:rPr>
                <w:rFonts w:eastAsiaTheme="minorEastAsia"/>
                <w:noProof/>
                <w:kern w:val="2"/>
                <w:lang w:val="en-US"/>
                <w14:ligatures w14:val="standardContextual"/>
              </w:rPr>
              <w:tab/>
            </w:r>
            <w:r w:rsidR="00926D30" w:rsidRPr="0095791F">
              <w:rPr>
                <w:rStyle w:val="Hyperlink"/>
                <w:noProof/>
              </w:rPr>
              <w:t>ASPECTE PRIVIND PRELUCRAREA DATELOR CU CARACTER PERSONAL</w:t>
            </w:r>
            <w:r w:rsidR="00926D30">
              <w:rPr>
                <w:noProof/>
                <w:webHidden/>
              </w:rPr>
              <w:tab/>
            </w:r>
            <w:r w:rsidR="00926D30">
              <w:rPr>
                <w:noProof/>
                <w:webHidden/>
              </w:rPr>
              <w:fldChar w:fldCharType="begin"/>
            </w:r>
            <w:r w:rsidR="00926D30">
              <w:rPr>
                <w:noProof/>
                <w:webHidden/>
              </w:rPr>
              <w:instrText xml:space="preserve"> PAGEREF _Toc159225121 \h </w:instrText>
            </w:r>
            <w:r w:rsidR="00926D30">
              <w:rPr>
                <w:noProof/>
                <w:webHidden/>
              </w:rPr>
            </w:r>
            <w:r w:rsidR="00926D30">
              <w:rPr>
                <w:noProof/>
                <w:webHidden/>
              </w:rPr>
              <w:fldChar w:fldCharType="separate"/>
            </w:r>
            <w:r w:rsidR="00926D30">
              <w:rPr>
                <w:noProof/>
                <w:webHidden/>
              </w:rPr>
              <w:t>55</w:t>
            </w:r>
            <w:r w:rsidR="00926D30">
              <w:rPr>
                <w:noProof/>
                <w:webHidden/>
              </w:rPr>
              <w:fldChar w:fldCharType="end"/>
            </w:r>
          </w:hyperlink>
        </w:p>
        <w:p w14:paraId="5D25ACE3" w14:textId="3906C90E" w:rsidR="00926D30" w:rsidRDefault="00A33C69">
          <w:pPr>
            <w:pStyle w:val="TOC1"/>
            <w:rPr>
              <w:rFonts w:eastAsiaTheme="minorEastAsia"/>
              <w:noProof/>
              <w:kern w:val="2"/>
              <w:lang w:val="en-US"/>
              <w14:ligatures w14:val="standardContextual"/>
            </w:rPr>
          </w:pPr>
          <w:hyperlink w:anchor="_Toc159225122" w:history="1">
            <w:r w:rsidR="00926D30" w:rsidRPr="0095791F">
              <w:rPr>
                <w:rStyle w:val="Hyperlink"/>
                <w:noProof/>
              </w:rPr>
              <w:t>11.</w:t>
            </w:r>
            <w:r w:rsidR="00926D30">
              <w:rPr>
                <w:rFonts w:eastAsiaTheme="minorEastAsia"/>
                <w:noProof/>
                <w:kern w:val="2"/>
                <w:lang w:val="en-US"/>
                <w14:ligatures w14:val="standardContextual"/>
              </w:rPr>
              <w:tab/>
            </w:r>
            <w:r w:rsidR="00926D30" w:rsidRPr="0095791F">
              <w:rPr>
                <w:rStyle w:val="Hyperlink"/>
                <w:noProof/>
              </w:rPr>
              <w:t>ASPECTE PRIVIND MONITORIZAREA TEHNICĂ ȘI RAPOARTELE DE PROGRES</w:t>
            </w:r>
            <w:r w:rsidR="00926D30">
              <w:rPr>
                <w:noProof/>
                <w:webHidden/>
              </w:rPr>
              <w:tab/>
            </w:r>
            <w:r w:rsidR="00926D30">
              <w:rPr>
                <w:noProof/>
                <w:webHidden/>
              </w:rPr>
              <w:fldChar w:fldCharType="begin"/>
            </w:r>
            <w:r w:rsidR="00926D30">
              <w:rPr>
                <w:noProof/>
                <w:webHidden/>
              </w:rPr>
              <w:instrText xml:space="preserve"> PAGEREF _Toc159225122 \h </w:instrText>
            </w:r>
            <w:r w:rsidR="00926D30">
              <w:rPr>
                <w:noProof/>
                <w:webHidden/>
              </w:rPr>
            </w:r>
            <w:r w:rsidR="00926D30">
              <w:rPr>
                <w:noProof/>
                <w:webHidden/>
              </w:rPr>
              <w:fldChar w:fldCharType="separate"/>
            </w:r>
            <w:r w:rsidR="00926D30">
              <w:rPr>
                <w:noProof/>
                <w:webHidden/>
              </w:rPr>
              <w:t>56</w:t>
            </w:r>
            <w:r w:rsidR="00926D30">
              <w:rPr>
                <w:noProof/>
                <w:webHidden/>
              </w:rPr>
              <w:fldChar w:fldCharType="end"/>
            </w:r>
          </w:hyperlink>
        </w:p>
        <w:p w14:paraId="0966609A" w14:textId="69009CB9" w:rsidR="00926D30" w:rsidRDefault="00A33C69">
          <w:pPr>
            <w:pStyle w:val="TOC2"/>
            <w:tabs>
              <w:tab w:val="right" w:leader="dot" w:pos="9630"/>
            </w:tabs>
            <w:rPr>
              <w:rFonts w:eastAsiaTheme="minorEastAsia"/>
              <w:noProof/>
              <w:kern w:val="2"/>
              <w:lang w:val="en-US"/>
              <w14:ligatures w14:val="standardContextual"/>
            </w:rPr>
          </w:pPr>
          <w:hyperlink w:anchor="_Toc159225123" w:history="1">
            <w:r w:rsidR="00926D30" w:rsidRPr="0095791F">
              <w:rPr>
                <w:rStyle w:val="Hyperlink"/>
                <w:noProof/>
              </w:rPr>
              <w:t>11.1 Rapoartele de progres</w:t>
            </w:r>
            <w:r w:rsidR="00926D30">
              <w:rPr>
                <w:noProof/>
                <w:webHidden/>
              </w:rPr>
              <w:tab/>
            </w:r>
            <w:r w:rsidR="00926D30">
              <w:rPr>
                <w:noProof/>
                <w:webHidden/>
              </w:rPr>
              <w:fldChar w:fldCharType="begin"/>
            </w:r>
            <w:r w:rsidR="00926D30">
              <w:rPr>
                <w:noProof/>
                <w:webHidden/>
              </w:rPr>
              <w:instrText xml:space="preserve"> PAGEREF _Toc159225123 \h </w:instrText>
            </w:r>
            <w:r w:rsidR="00926D30">
              <w:rPr>
                <w:noProof/>
                <w:webHidden/>
              </w:rPr>
            </w:r>
            <w:r w:rsidR="00926D30">
              <w:rPr>
                <w:noProof/>
                <w:webHidden/>
              </w:rPr>
              <w:fldChar w:fldCharType="separate"/>
            </w:r>
            <w:r w:rsidR="00926D30">
              <w:rPr>
                <w:noProof/>
                <w:webHidden/>
              </w:rPr>
              <w:t>57</w:t>
            </w:r>
            <w:r w:rsidR="00926D30">
              <w:rPr>
                <w:noProof/>
                <w:webHidden/>
              </w:rPr>
              <w:fldChar w:fldCharType="end"/>
            </w:r>
          </w:hyperlink>
        </w:p>
        <w:p w14:paraId="3794A925" w14:textId="4935CAA8" w:rsidR="00926D30" w:rsidRDefault="00A33C69">
          <w:pPr>
            <w:pStyle w:val="TOC2"/>
            <w:tabs>
              <w:tab w:val="right" w:leader="dot" w:pos="9630"/>
            </w:tabs>
            <w:rPr>
              <w:rFonts w:eastAsiaTheme="minorEastAsia"/>
              <w:noProof/>
              <w:kern w:val="2"/>
              <w:lang w:val="en-US"/>
              <w14:ligatures w14:val="standardContextual"/>
            </w:rPr>
          </w:pPr>
          <w:hyperlink w:anchor="_Toc159225124" w:history="1">
            <w:r w:rsidR="00926D30" w:rsidRPr="0095791F">
              <w:rPr>
                <w:rStyle w:val="Hyperlink"/>
                <w:noProof/>
              </w:rPr>
              <w:t>11.2 Vizitele de monitorizare</w:t>
            </w:r>
            <w:r w:rsidR="00926D30">
              <w:rPr>
                <w:noProof/>
                <w:webHidden/>
              </w:rPr>
              <w:tab/>
            </w:r>
            <w:r w:rsidR="00926D30">
              <w:rPr>
                <w:noProof/>
                <w:webHidden/>
              </w:rPr>
              <w:fldChar w:fldCharType="begin"/>
            </w:r>
            <w:r w:rsidR="00926D30">
              <w:rPr>
                <w:noProof/>
                <w:webHidden/>
              </w:rPr>
              <w:instrText xml:space="preserve"> PAGEREF _Toc159225124 \h </w:instrText>
            </w:r>
            <w:r w:rsidR="00926D30">
              <w:rPr>
                <w:noProof/>
                <w:webHidden/>
              </w:rPr>
            </w:r>
            <w:r w:rsidR="00926D30">
              <w:rPr>
                <w:noProof/>
                <w:webHidden/>
              </w:rPr>
              <w:fldChar w:fldCharType="separate"/>
            </w:r>
            <w:r w:rsidR="00926D30">
              <w:rPr>
                <w:noProof/>
                <w:webHidden/>
              </w:rPr>
              <w:t>57</w:t>
            </w:r>
            <w:r w:rsidR="00926D30">
              <w:rPr>
                <w:noProof/>
                <w:webHidden/>
              </w:rPr>
              <w:fldChar w:fldCharType="end"/>
            </w:r>
          </w:hyperlink>
        </w:p>
        <w:p w14:paraId="5D29C8EE" w14:textId="069309EB" w:rsidR="00926D30" w:rsidRDefault="00A33C69">
          <w:pPr>
            <w:pStyle w:val="TOC2"/>
            <w:tabs>
              <w:tab w:val="right" w:leader="dot" w:pos="9630"/>
            </w:tabs>
            <w:rPr>
              <w:rFonts w:eastAsiaTheme="minorEastAsia"/>
              <w:noProof/>
              <w:kern w:val="2"/>
              <w:lang w:val="en-US"/>
              <w14:ligatures w14:val="standardContextual"/>
            </w:rPr>
          </w:pPr>
          <w:hyperlink w:anchor="_Toc159225125" w:history="1">
            <w:r w:rsidR="00926D30" w:rsidRPr="0095791F">
              <w:rPr>
                <w:rStyle w:val="Hyperlink"/>
                <w:noProof/>
              </w:rPr>
              <w:t>11.3 Mecanismul specific indicatorilor de etapă. Planul de monitorizare</w:t>
            </w:r>
            <w:r w:rsidR="00926D30">
              <w:rPr>
                <w:noProof/>
                <w:webHidden/>
              </w:rPr>
              <w:tab/>
            </w:r>
            <w:r w:rsidR="00926D30">
              <w:rPr>
                <w:noProof/>
                <w:webHidden/>
              </w:rPr>
              <w:fldChar w:fldCharType="begin"/>
            </w:r>
            <w:r w:rsidR="00926D30">
              <w:rPr>
                <w:noProof/>
                <w:webHidden/>
              </w:rPr>
              <w:instrText xml:space="preserve"> PAGEREF _Toc159225125 \h </w:instrText>
            </w:r>
            <w:r w:rsidR="00926D30">
              <w:rPr>
                <w:noProof/>
                <w:webHidden/>
              </w:rPr>
            </w:r>
            <w:r w:rsidR="00926D30">
              <w:rPr>
                <w:noProof/>
                <w:webHidden/>
              </w:rPr>
              <w:fldChar w:fldCharType="separate"/>
            </w:r>
            <w:r w:rsidR="00926D30">
              <w:rPr>
                <w:noProof/>
                <w:webHidden/>
              </w:rPr>
              <w:t>60</w:t>
            </w:r>
            <w:r w:rsidR="00926D30">
              <w:rPr>
                <w:noProof/>
                <w:webHidden/>
              </w:rPr>
              <w:fldChar w:fldCharType="end"/>
            </w:r>
          </w:hyperlink>
        </w:p>
        <w:p w14:paraId="270E4028" w14:textId="04FB59EF" w:rsidR="00926D30" w:rsidRDefault="00A33C69">
          <w:pPr>
            <w:pStyle w:val="TOC1"/>
            <w:rPr>
              <w:rFonts w:eastAsiaTheme="minorEastAsia"/>
              <w:noProof/>
              <w:kern w:val="2"/>
              <w:lang w:val="en-US"/>
              <w14:ligatures w14:val="standardContextual"/>
            </w:rPr>
          </w:pPr>
          <w:hyperlink w:anchor="_Toc159225126" w:history="1">
            <w:r w:rsidR="00926D30" w:rsidRPr="0095791F">
              <w:rPr>
                <w:rStyle w:val="Hyperlink"/>
                <w:noProof/>
              </w:rPr>
              <w:t>12.</w:t>
            </w:r>
            <w:r w:rsidR="00926D30">
              <w:rPr>
                <w:rFonts w:eastAsiaTheme="minorEastAsia"/>
                <w:noProof/>
                <w:kern w:val="2"/>
                <w:lang w:val="en-US"/>
                <w14:ligatures w14:val="standardContextual"/>
              </w:rPr>
              <w:tab/>
            </w:r>
            <w:r w:rsidR="00926D30" w:rsidRPr="0095791F">
              <w:rPr>
                <w:rStyle w:val="Hyperlink"/>
                <w:noProof/>
              </w:rPr>
              <w:t>ASPECTE PRIVIND MANAGEMENTUL FINANCIAR</w:t>
            </w:r>
            <w:r w:rsidR="00926D30">
              <w:rPr>
                <w:noProof/>
                <w:webHidden/>
              </w:rPr>
              <w:tab/>
            </w:r>
            <w:r w:rsidR="00926D30">
              <w:rPr>
                <w:noProof/>
                <w:webHidden/>
              </w:rPr>
              <w:fldChar w:fldCharType="begin"/>
            </w:r>
            <w:r w:rsidR="00926D30">
              <w:rPr>
                <w:noProof/>
                <w:webHidden/>
              </w:rPr>
              <w:instrText xml:space="preserve"> PAGEREF _Toc159225126 \h </w:instrText>
            </w:r>
            <w:r w:rsidR="00926D30">
              <w:rPr>
                <w:noProof/>
                <w:webHidden/>
              </w:rPr>
            </w:r>
            <w:r w:rsidR="00926D30">
              <w:rPr>
                <w:noProof/>
                <w:webHidden/>
              </w:rPr>
              <w:fldChar w:fldCharType="separate"/>
            </w:r>
            <w:r w:rsidR="00926D30">
              <w:rPr>
                <w:noProof/>
                <w:webHidden/>
              </w:rPr>
              <w:t>61</w:t>
            </w:r>
            <w:r w:rsidR="00926D30">
              <w:rPr>
                <w:noProof/>
                <w:webHidden/>
              </w:rPr>
              <w:fldChar w:fldCharType="end"/>
            </w:r>
          </w:hyperlink>
        </w:p>
        <w:p w14:paraId="68C0155F" w14:textId="0E3EE917" w:rsidR="00926D30" w:rsidRDefault="00A33C69">
          <w:pPr>
            <w:pStyle w:val="TOC2"/>
            <w:tabs>
              <w:tab w:val="right" w:leader="dot" w:pos="9630"/>
            </w:tabs>
            <w:rPr>
              <w:rFonts w:eastAsiaTheme="minorEastAsia"/>
              <w:noProof/>
              <w:kern w:val="2"/>
              <w:lang w:val="en-US"/>
              <w14:ligatures w14:val="standardContextual"/>
            </w:rPr>
          </w:pPr>
          <w:hyperlink w:anchor="_Toc159225127" w:history="1">
            <w:r w:rsidR="00926D30" w:rsidRPr="0095791F">
              <w:rPr>
                <w:rStyle w:val="Hyperlink"/>
                <w:noProof/>
              </w:rPr>
              <w:t>12.1 Mecanismul cererilor de prefinanțare</w:t>
            </w:r>
            <w:r w:rsidR="00926D30">
              <w:rPr>
                <w:noProof/>
                <w:webHidden/>
              </w:rPr>
              <w:tab/>
            </w:r>
            <w:r w:rsidR="00926D30">
              <w:rPr>
                <w:noProof/>
                <w:webHidden/>
              </w:rPr>
              <w:fldChar w:fldCharType="begin"/>
            </w:r>
            <w:r w:rsidR="00926D30">
              <w:rPr>
                <w:noProof/>
                <w:webHidden/>
              </w:rPr>
              <w:instrText xml:space="preserve"> PAGEREF _Toc159225127 \h </w:instrText>
            </w:r>
            <w:r w:rsidR="00926D30">
              <w:rPr>
                <w:noProof/>
                <w:webHidden/>
              </w:rPr>
            </w:r>
            <w:r w:rsidR="00926D30">
              <w:rPr>
                <w:noProof/>
                <w:webHidden/>
              </w:rPr>
              <w:fldChar w:fldCharType="separate"/>
            </w:r>
            <w:r w:rsidR="00926D30">
              <w:rPr>
                <w:noProof/>
                <w:webHidden/>
              </w:rPr>
              <w:t>61</w:t>
            </w:r>
            <w:r w:rsidR="00926D30">
              <w:rPr>
                <w:noProof/>
                <w:webHidden/>
              </w:rPr>
              <w:fldChar w:fldCharType="end"/>
            </w:r>
          </w:hyperlink>
        </w:p>
        <w:p w14:paraId="2C00CB5C" w14:textId="4F9E6BC8" w:rsidR="00926D30" w:rsidRDefault="00A33C69">
          <w:pPr>
            <w:pStyle w:val="TOC2"/>
            <w:tabs>
              <w:tab w:val="right" w:leader="dot" w:pos="9630"/>
            </w:tabs>
            <w:rPr>
              <w:rFonts w:eastAsiaTheme="minorEastAsia"/>
              <w:noProof/>
              <w:kern w:val="2"/>
              <w:lang w:val="en-US"/>
              <w14:ligatures w14:val="standardContextual"/>
            </w:rPr>
          </w:pPr>
          <w:hyperlink w:anchor="_Toc159225128" w:history="1">
            <w:r w:rsidR="00926D30" w:rsidRPr="0095791F">
              <w:rPr>
                <w:rStyle w:val="Hyperlink"/>
                <w:noProof/>
              </w:rPr>
              <w:t>12.2 Mecanismul cererilor de plată</w:t>
            </w:r>
            <w:r w:rsidR="00926D30">
              <w:rPr>
                <w:noProof/>
                <w:webHidden/>
              </w:rPr>
              <w:tab/>
            </w:r>
            <w:r w:rsidR="00926D30">
              <w:rPr>
                <w:noProof/>
                <w:webHidden/>
              </w:rPr>
              <w:fldChar w:fldCharType="begin"/>
            </w:r>
            <w:r w:rsidR="00926D30">
              <w:rPr>
                <w:noProof/>
                <w:webHidden/>
              </w:rPr>
              <w:instrText xml:space="preserve"> PAGEREF _Toc159225128 \h </w:instrText>
            </w:r>
            <w:r w:rsidR="00926D30">
              <w:rPr>
                <w:noProof/>
                <w:webHidden/>
              </w:rPr>
            </w:r>
            <w:r w:rsidR="00926D30">
              <w:rPr>
                <w:noProof/>
                <w:webHidden/>
              </w:rPr>
              <w:fldChar w:fldCharType="separate"/>
            </w:r>
            <w:r w:rsidR="00926D30">
              <w:rPr>
                <w:noProof/>
                <w:webHidden/>
              </w:rPr>
              <w:t>62</w:t>
            </w:r>
            <w:r w:rsidR="00926D30">
              <w:rPr>
                <w:noProof/>
                <w:webHidden/>
              </w:rPr>
              <w:fldChar w:fldCharType="end"/>
            </w:r>
          </w:hyperlink>
        </w:p>
        <w:p w14:paraId="358646D7" w14:textId="222147FA" w:rsidR="00926D30" w:rsidRDefault="00A33C69">
          <w:pPr>
            <w:pStyle w:val="TOC2"/>
            <w:tabs>
              <w:tab w:val="right" w:leader="dot" w:pos="9630"/>
            </w:tabs>
            <w:rPr>
              <w:rFonts w:eastAsiaTheme="minorEastAsia"/>
              <w:noProof/>
              <w:kern w:val="2"/>
              <w:lang w:val="en-US"/>
              <w14:ligatures w14:val="standardContextual"/>
            </w:rPr>
          </w:pPr>
          <w:hyperlink w:anchor="_Toc159225129" w:history="1">
            <w:r w:rsidR="00926D30" w:rsidRPr="0095791F">
              <w:rPr>
                <w:rStyle w:val="Hyperlink"/>
                <w:noProof/>
              </w:rPr>
              <w:t>12.3 Mecanismul cererilor de rambursare</w:t>
            </w:r>
            <w:r w:rsidR="00926D30">
              <w:rPr>
                <w:noProof/>
                <w:webHidden/>
              </w:rPr>
              <w:tab/>
            </w:r>
            <w:r w:rsidR="00926D30">
              <w:rPr>
                <w:noProof/>
                <w:webHidden/>
              </w:rPr>
              <w:fldChar w:fldCharType="begin"/>
            </w:r>
            <w:r w:rsidR="00926D30">
              <w:rPr>
                <w:noProof/>
                <w:webHidden/>
              </w:rPr>
              <w:instrText xml:space="preserve"> PAGEREF _Toc159225129 \h </w:instrText>
            </w:r>
            <w:r w:rsidR="00926D30">
              <w:rPr>
                <w:noProof/>
                <w:webHidden/>
              </w:rPr>
            </w:r>
            <w:r w:rsidR="00926D30">
              <w:rPr>
                <w:noProof/>
                <w:webHidden/>
              </w:rPr>
              <w:fldChar w:fldCharType="separate"/>
            </w:r>
            <w:r w:rsidR="00926D30">
              <w:rPr>
                <w:noProof/>
                <w:webHidden/>
              </w:rPr>
              <w:t>63</w:t>
            </w:r>
            <w:r w:rsidR="00926D30">
              <w:rPr>
                <w:noProof/>
                <w:webHidden/>
              </w:rPr>
              <w:fldChar w:fldCharType="end"/>
            </w:r>
          </w:hyperlink>
        </w:p>
        <w:p w14:paraId="7B586557" w14:textId="44D71941" w:rsidR="00926D30" w:rsidRDefault="00A33C69">
          <w:pPr>
            <w:pStyle w:val="TOC2"/>
            <w:tabs>
              <w:tab w:val="right" w:leader="dot" w:pos="9630"/>
            </w:tabs>
            <w:rPr>
              <w:rFonts w:eastAsiaTheme="minorEastAsia"/>
              <w:noProof/>
              <w:kern w:val="2"/>
              <w:lang w:val="en-US"/>
              <w14:ligatures w14:val="standardContextual"/>
            </w:rPr>
          </w:pPr>
          <w:hyperlink w:anchor="_Toc159225130" w:history="1">
            <w:r w:rsidR="00926D30" w:rsidRPr="0095791F">
              <w:rPr>
                <w:rStyle w:val="Hyperlink"/>
                <w:noProof/>
              </w:rPr>
              <w:t>12.4 Graficul cererilor de prefinanțare/plată/rambursare</w:t>
            </w:r>
            <w:r w:rsidR="00926D30">
              <w:rPr>
                <w:noProof/>
                <w:webHidden/>
              </w:rPr>
              <w:tab/>
            </w:r>
            <w:r w:rsidR="00926D30">
              <w:rPr>
                <w:noProof/>
                <w:webHidden/>
              </w:rPr>
              <w:fldChar w:fldCharType="begin"/>
            </w:r>
            <w:r w:rsidR="00926D30">
              <w:rPr>
                <w:noProof/>
                <w:webHidden/>
              </w:rPr>
              <w:instrText xml:space="preserve"> PAGEREF _Toc159225130 \h </w:instrText>
            </w:r>
            <w:r w:rsidR="00926D30">
              <w:rPr>
                <w:noProof/>
                <w:webHidden/>
              </w:rPr>
            </w:r>
            <w:r w:rsidR="00926D30">
              <w:rPr>
                <w:noProof/>
                <w:webHidden/>
              </w:rPr>
              <w:fldChar w:fldCharType="separate"/>
            </w:r>
            <w:r w:rsidR="00926D30">
              <w:rPr>
                <w:noProof/>
                <w:webHidden/>
              </w:rPr>
              <w:t>63</w:t>
            </w:r>
            <w:r w:rsidR="00926D30">
              <w:rPr>
                <w:noProof/>
                <w:webHidden/>
              </w:rPr>
              <w:fldChar w:fldCharType="end"/>
            </w:r>
          </w:hyperlink>
        </w:p>
        <w:p w14:paraId="0934C680" w14:textId="50BB114A" w:rsidR="00926D30" w:rsidRDefault="00A33C69">
          <w:pPr>
            <w:pStyle w:val="TOC2"/>
            <w:tabs>
              <w:tab w:val="right" w:leader="dot" w:pos="9630"/>
            </w:tabs>
            <w:rPr>
              <w:rFonts w:eastAsiaTheme="minorEastAsia"/>
              <w:noProof/>
              <w:kern w:val="2"/>
              <w:lang w:val="en-US"/>
              <w14:ligatures w14:val="standardContextual"/>
            </w:rPr>
          </w:pPr>
          <w:hyperlink w:anchor="_Toc159225131" w:history="1">
            <w:r w:rsidR="00926D30" w:rsidRPr="0095791F">
              <w:rPr>
                <w:rStyle w:val="Hyperlink"/>
                <w:noProof/>
              </w:rPr>
              <w:t>12.5 Mecanismul acordării ratei forfetare</w:t>
            </w:r>
            <w:r w:rsidR="00926D30">
              <w:rPr>
                <w:noProof/>
                <w:webHidden/>
              </w:rPr>
              <w:tab/>
            </w:r>
            <w:r w:rsidR="00926D30">
              <w:rPr>
                <w:noProof/>
                <w:webHidden/>
              </w:rPr>
              <w:fldChar w:fldCharType="begin"/>
            </w:r>
            <w:r w:rsidR="00926D30">
              <w:rPr>
                <w:noProof/>
                <w:webHidden/>
              </w:rPr>
              <w:instrText xml:space="preserve"> PAGEREF _Toc159225131 \h </w:instrText>
            </w:r>
            <w:r w:rsidR="00926D30">
              <w:rPr>
                <w:noProof/>
                <w:webHidden/>
              </w:rPr>
            </w:r>
            <w:r w:rsidR="00926D30">
              <w:rPr>
                <w:noProof/>
                <w:webHidden/>
              </w:rPr>
              <w:fldChar w:fldCharType="separate"/>
            </w:r>
            <w:r w:rsidR="00926D30">
              <w:rPr>
                <w:noProof/>
                <w:webHidden/>
              </w:rPr>
              <w:t>63</w:t>
            </w:r>
            <w:r w:rsidR="00926D30">
              <w:rPr>
                <w:noProof/>
                <w:webHidden/>
              </w:rPr>
              <w:fldChar w:fldCharType="end"/>
            </w:r>
          </w:hyperlink>
        </w:p>
        <w:p w14:paraId="48AFD4C5" w14:textId="319129B8" w:rsidR="00926D30" w:rsidRDefault="00A33C69">
          <w:pPr>
            <w:pStyle w:val="TOC2"/>
            <w:tabs>
              <w:tab w:val="right" w:leader="dot" w:pos="9630"/>
            </w:tabs>
            <w:rPr>
              <w:rFonts w:eastAsiaTheme="minorEastAsia"/>
              <w:noProof/>
              <w:kern w:val="2"/>
              <w:lang w:val="en-US"/>
              <w14:ligatures w14:val="standardContextual"/>
            </w:rPr>
          </w:pPr>
          <w:hyperlink w:anchor="_Toc159225132" w:history="1">
            <w:r w:rsidR="00926D30" w:rsidRPr="0095791F">
              <w:rPr>
                <w:rStyle w:val="Hyperlink"/>
                <w:noProof/>
              </w:rPr>
              <w:t>12.6 Vizitele la fața locului</w:t>
            </w:r>
            <w:r w:rsidR="00926D30">
              <w:rPr>
                <w:noProof/>
                <w:webHidden/>
              </w:rPr>
              <w:tab/>
            </w:r>
            <w:r w:rsidR="00926D30">
              <w:rPr>
                <w:noProof/>
                <w:webHidden/>
              </w:rPr>
              <w:fldChar w:fldCharType="begin"/>
            </w:r>
            <w:r w:rsidR="00926D30">
              <w:rPr>
                <w:noProof/>
                <w:webHidden/>
              </w:rPr>
              <w:instrText xml:space="preserve"> PAGEREF _Toc159225132 \h </w:instrText>
            </w:r>
            <w:r w:rsidR="00926D30">
              <w:rPr>
                <w:noProof/>
                <w:webHidden/>
              </w:rPr>
            </w:r>
            <w:r w:rsidR="00926D30">
              <w:rPr>
                <w:noProof/>
                <w:webHidden/>
              </w:rPr>
              <w:fldChar w:fldCharType="separate"/>
            </w:r>
            <w:r w:rsidR="00926D30">
              <w:rPr>
                <w:noProof/>
                <w:webHidden/>
              </w:rPr>
              <w:t>64</w:t>
            </w:r>
            <w:r w:rsidR="00926D30">
              <w:rPr>
                <w:noProof/>
                <w:webHidden/>
              </w:rPr>
              <w:fldChar w:fldCharType="end"/>
            </w:r>
          </w:hyperlink>
        </w:p>
        <w:p w14:paraId="1C827338" w14:textId="25EE7A51" w:rsidR="00926D30" w:rsidRDefault="00A33C69">
          <w:pPr>
            <w:pStyle w:val="TOC1"/>
            <w:rPr>
              <w:rFonts w:eastAsiaTheme="minorEastAsia"/>
              <w:noProof/>
              <w:kern w:val="2"/>
              <w:lang w:val="en-US"/>
              <w14:ligatures w14:val="standardContextual"/>
            </w:rPr>
          </w:pPr>
          <w:hyperlink w:anchor="_Toc159225133" w:history="1">
            <w:r w:rsidR="00926D30" w:rsidRPr="0095791F">
              <w:rPr>
                <w:rStyle w:val="Hyperlink"/>
                <w:noProof/>
              </w:rPr>
              <w:t>13. MODIFICAREA GHIDULUI SOLICITANTULUI</w:t>
            </w:r>
            <w:r w:rsidR="00926D30">
              <w:rPr>
                <w:noProof/>
                <w:webHidden/>
              </w:rPr>
              <w:tab/>
            </w:r>
            <w:r w:rsidR="00926D30">
              <w:rPr>
                <w:noProof/>
                <w:webHidden/>
              </w:rPr>
              <w:fldChar w:fldCharType="begin"/>
            </w:r>
            <w:r w:rsidR="00926D30">
              <w:rPr>
                <w:noProof/>
                <w:webHidden/>
              </w:rPr>
              <w:instrText xml:space="preserve"> PAGEREF _Toc159225133 \h </w:instrText>
            </w:r>
            <w:r w:rsidR="00926D30">
              <w:rPr>
                <w:noProof/>
                <w:webHidden/>
              </w:rPr>
            </w:r>
            <w:r w:rsidR="00926D30">
              <w:rPr>
                <w:noProof/>
                <w:webHidden/>
              </w:rPr>
              <w:fldChar w:fldCharType="separate"/>
            </w:r>
            <w:r w:rsidR="00926D30">
              <w:rPr>
                <w:noProof/>
                <w:webHidden/>
              </w:rPr>
              <w:t>65</w:t>
            </w:r>
            <w:r w:rsidR="00926D30">
              <w:rPr>
                <w:noProof/>
                <w:webHidden/>
              </w:rPr>
              <w:fldChar w:fldCharType="end"/>
            </w:r>
          </w:hyperlink>
        </w:p>
        <w:p w14:paraId="538AE32A" w14:textId="055988C7" w:rsidR="00926D30" w:rsidRDefault="00A33C69">
          <w:pPr>
            <w:pStyle w:val="TOC2"/>
            <w:tabs>
              <w:tab w:val="left" w:pos="1100"/>
              <w:tab w:val="right" w:leader="dot" w:pos="9630"/>
            </w:tabs>
            <w:rPr>
              <w:rFonts w:eastAsiaTheme="minorEastAsia"/>
              <w:noProof/>
              <w:kern w:val="2"/>
              <w:lang w:val="en-US"/>
              <w14:ligatures w14:val="standardContextual"/>
            </w:rPr>
          </w:pPr>
          <w:hyperlink w:anchor="_Toc159225134" w:history="1">
            <w:r w:rsidR="00926D30" w:rsidRPr="0095791F">
              <w:rPr>
                <w:rStyle w:val="Hyperlink"/>
                <w:noProof/>
              </w:rPr>
              <w:t>13.1.</w:t>
            </w:r>
            <w:r w:rsidR="00926D30">
              <w:rPr>
                <w:rFonts w:eastAsiaTheme="minorEastAsia"/>
                <w:noProof/>
                <w:kern w:val="2"/>
                <w:lang w:val="en-US"/>
                <w14:ligatures w14:val="standardContextual"/>
              </w:rPr>
              <w:tab/>
            </w:r>
            <w:r w:rsidR="00926D30" w:rsidRPr="0095791F">
              <w:rPr>
                <w:rStyle w:val="Hyperlink"/>
                <w:noProof/>
              </w:rPr>
              <w:t>Aspectele care pot face obiectul modificărilor prevederilor ghidului solicitantului</w:t>
            </w:r>
            <w:r w:rsidR="00926D30">
              <w:rPr>
                <w:noProof/>
                <w:webHidden/>
              </w:rPr>
              <w:tab/>
            </w:r>
            <w:r w:rsidR="00926D30">
              <w:rPr>
                <w:noProof/>
                <w:webHidden/>
              </w:rPr>
              <w:fldChar w:fldCharType="begin"/>
            </w:r>
            <w:r w:rsidR="00926D30">
              <w:rPr>
                <w:noProof/>
                <w:webHidden/>
              </w:rPr>
              <w:instrText xml:space="preserve"> PAGEREF _Toc159225134 \h </w:instrText>
            </w:r>
            <w:r w:rsidR="00926D30">
              <w:rPr>
                <w:noProof/>
                <w:webHidden/>
              </w:rPr>
            </w:r>
            <w:r w:rsidR="00926D30">
              <w:rPr>
                <w:noProof/>
                <w:webHidden/>
              </w:rPr>
              <w:fldChar w:fldCharType="separate"/>
            </w:r>
            <w:r w:rsidR="00926D30">
              <w:rPr>
                <w:noProof/>
                <w:webHidden/>
              </w:rPr>
              <w:t>65</w:t>
            </w:r>
            <w:r w:rsidR="00926D30">
              <w:rPr>
                <w:noProof/>
                <w:webHidden/>
              </w:rPr>
              <w:fldChar w:fldCharType="end"/>
            </w:r>
          </w:hyperlink>
        </w:p>
        <w:p w14:paraId="1239A877" w14:textId="0EA3E984" w:rsidR="00926D30" w:rsidRDefault="00A33C69">
          <w:pPr>
            <w:pStyle w:val="TOC2"/>
            <w:tabs>
              <w:tab w:val="left" w:pos="1100"/>
              <w:tab w:val="right" w:leader="dot" w:pos="9630"/>
            </w:tabs>
            <w:rPr>
              <w:rFonts w:eastAsiaTheme="minorEastAsia"/>
              <w:noProof/>
              <w:kern w:val="2"/>
              <w:lang w:val="en-US"/>
              <w14:ligatures w14:val="standardContextual"/>
            </w:rPr>
          </w:pPr>
          <w:hyperlink w:anchor="_Toc159225135" w:history="1">
            <w:r w:rsidR="00926D30" w:rsidRPr="0095791F">
              <w:rPr>
                <w:rStyle w:val="Hyperlink"/>
                <w:noProof/>
              </w:rPr>
              <w:t>13.2.</w:t>
            </w:r>
            <w:r w:rsidR="00926D30">
              <w:rPr>
                <w:rFonts w:eastAsiaTheme="minorEastAsia"/>
                <w:noProof/>
                <w:kern w:val="2"/>
                <w:lang w:val="en-US"/>
                <w14:ligatures w14:val="standardContextual"/>
              </w:rPr>
              <w:tab/>
            </w:r>
            <w:r w:rsidR="00926D30" w:rsidRPr="0095791F">
              <w:rPr>
                <w:rStyle w:val="Hyperlink"/>
                <w:noProof/>
              </w:rPr>
              <w:t>Condiții privind aplicarea modificărilor pentru cererile de finanțare aflate în procesul de selecție (condiții tranzitorii)</w:t>
            </w:r>
            <w:r w:rsidR="00926D30">
              <w:rPr>
                <w:noProof/>
                <w:webHidden/>
              </w:rPr>
              <w:tab/>
            </w:r>
            <w:r w:rsidR="00926D30">
              <w:rPr>
                <w:noProof/>
                <w:webHidden/>
              </w:rPr>
              <w:fldChar w:fldCharType="begin"/>
            </w:r>
            <w:r w:rsidR="00926D30">
              <w:rPr>
                <w:noProof/>
                <w:webHidden/>
              </w:rPr>
              <w:instrText xml:space="preserve"> PAGEREF _Toc159225135 \h </w:instrText>
            </w:r>
            <w:r w:rsidR="00926D30">
              <w:rPr>
                <w:noProof/>
                <w:webHidden/>
              </w:rPr>
            </w:r>
            <w:r w:rsidR="00926D30">
              <w:rPr>
                <w:noProof/>
                <w:webHidden/>
              </w:rPr>
              <w:fldChar w:fldCharType="separate"/>
            </w:r>
            <w:r w:rsidR="00926D30">
              <w:rPr>
                <w:noProof/>
                <w:webHidden/>
              </w:rPr>
              <w:t>65</w:t>
            </w:r>
            <w:r w:rsidR="00926D30">
              <w:rPr>
                <w:noProof/>
                <w:webHidden/>
              </w:rPr>
              <w:fldChar w:fldCharType="end"/>
            </w:r>
          </w:hyperlink>
        </w:p>
        <w:p w14:paraId="4900876A" w14:textId="233312FE" w:rsidR="00926D30" w:rsidRDefault="00A33C69">
          <w:pPr>
            <w:pStyle w:val="TOC1"/>
            <w:rPr>
              <w:rFonts w:eastAsiaTheme="minorEastAsia"/>
              <w:noProof/>
              <w:kern w:val="2"/>
              <w:lang w:val="en-US"/>
              <w14:ligatures w14:val="standardContextual"/>
            </w:rPr>
          </w:pPr>
          <w:hyperlink w:anchor="_Toc159225136" w:history="1">
            <w:r w:rsidR="00926D30" w:rsidRPr="0095791F">
              <w:rPr>
                <w:rStyle w:val="Hyperlink"/>
                <w:noProof/>
              </w:rPr>
              <w:t>14.</w:t>
            </w:r>
            <w:r w:rsidR="00926D30">
              <w:rPr>
                <w:rFonts w:eastAsiaTheme="minorEastAsia"/>
                <w:noProof/>
                <w:kern w:val="2"/>
                <w:lang w:val="en-US"/>
                <w14:ligatures w14:val="standardContextual"/>
              </w:rPr>
              <w:tab/>
            </w:r>
            <w:r w:rsidR="00926D30" w:rsidRPr="0095791F">
              <w:rPr>
                <w:rStyle w:val="Hyperlink"/>
                <w:noProof/>
              </w:rPr>
              <w:t>ANEXE</w:t>
            </w:r>
            <w:r w:rsidR="00926D30">
              <w:rPr>
                <w:noProof/>
                <w:webHidden/>
              </w:rPr>
              <w:tab/>
            </w:r>
            <w:r w:rsidR="00926D30">
              <w:rPr>
                <w:noProof/>
                <w:webHidden/>
              </w:rPr>
              <w:fldChar w:fldCharType="begin"/>
            </w:r>
            <w:r w:rsidR="00926D30">
              <w:rPr>
                <w:noProof/>
                <w:webHidden/>
              </w:rPr>
              <w:instrText xml:space="preserve"> PAGEREF _Toc159225136 \h </w:instrText>
            </w:r>
            <w:r w:rsidR="00926D30">
              <w:rPr>
                <w:noProof/>
                <w:webHidden/>
              </w:rPr>
            </w:r>
            <w:r w:rsidR="00926D30">
              <w:rPr>
                <w:noProof/>
                <w:webHidden/>
              </w:rPr>
              <w:fldChar w:fldCharType="separate"/>
            </w:r>
            <w:r w:rsidR="00926D30">
              <w:rPr>
                <w:noProof/>
                <w:webHidden/>
              </w:rPr>
              <w:t>66</w:t>
            </w:r>
            <w:r w:rsidR="00926D30">
              <w:rPr>
                <w:noProof/>
                <w:webHidden/>
              </w:rPr>
              <w:fldChar w:fldCharType="end"/>
            </w:r>
          </w:hyperlink>
        </w:p>
        <w:p w14:paraId="087E1805" w14:textId="3457D177" w:rsidR="006A14E7" w:rsidRPr="00A64E0B" w:rsidRDefault="006A14E7">
          <w:pPr>
            <w:rPr>
              <w:rFonts w:cstheme="minorHAnsi"/>
            </w:rPr>
          </w:pPr>
          <w:r w:rsidRPr="00A64E0B">
            <w:rPr>
              <w:rFonts w:cstheme="minorHAnsi"/>
              <w:b/>
              <w:bCs/>
              <w:noProof/>
            </w:rPr>
            <w:fldChar w:fldCharType="end"/>
          </w:r>
        </w:p>
      </w:sdtContent>
    </w:sdt>
    <w:p w14:paraId="186879AA" w14:textId="36B66F67" w:rsidR="006A14E7" w:rsidRPr="00A64E0B" w:rsidRDefault="006A14E7">
      <w:pPr>
        <w:rPr>
          <w:rFonts w:cstheme="minorHAnsi"/>
        </w:rPr>
      </w:pPr>
      <w:r w:rsidRPr="00A64E0B">
        <w:rPr>
          <w:rFonts w:cstheme="minorHAnsi"/>
        </w:rPr>
        <w:br w:type="page"/>
      </w:r>
    </w:p>
    <w:p w14:paraId="0FDC8B7A" w14:textId="77777777" w:rsidR="00907AE9" w:rsidRPr="00A64E0B" w:rsidRDefault="00907AE9" w:rsidP="00566CCA">
      <w:pPr>
        <w:rPr>
          <w:rFonts w:cstheme="minorHAnsi"/>
        </w:rPr>
      </w:pPr>
    </w:p>
    <w:p w14:paraId="7469A1A1" w14:textId="04C0BF13" w:rsidR="00566CCA" w:rsidRPr="00A64E0B" w:rsidRDefault="00566CCA" w:rsidP="00C5068A">
      <w:pPr>
        <w:pStyle w:val="Heading1"/>
        <w:numPr>
          <w:ilvl w:val="0"/>
          <w:numId w:val="63"/>
        </w:numPr>
      </w:pPr>
      <w:bookmarkStart w:id="1" w:name="_Toc159225034"/>
      <w:r w:rsidRPr="00A64E0B">
        <w:t>PREAMBUL, ABREVIERI ȘI GLOSAR</w:t>
      </w:r>
      <w:bookmarkEnd w:id="1"/>
      <w:r w:rsidRPr="00A64E0B">
        <w:tab/>
      </w:r>
    </w:p>
    <w:p w14:paraId="344D61B9" w14:textId="77777777" w:rsidR="00DA693E" w:rsidRPr="00A64E0B" w:rsidRDefault="00DA693E" w:rsidP="00DA693E">
      <w:pPr>
        <w:pStyle w:val="ListParagraph"/>
        <w:ind w:left="1065"/>
        <w:rPr>
          <w:rFonts w:cstheme="minorHAnsi"/>
          <w:b/>
          <w:bCs/>
          <w:i/>
        </w:rPr>
      </w:pPr>
    </w:p>
    <w:p w14:paraId="136A90A8" w14:textId="7B101D0F" w:rsidR="00566CCA" w:rsidRPr="00A64E0B" w:rsidRDefault="00566CCA" w:rsidP="00E5096A">
      <w:pPr>
        <w:pStyle w:val="Heading2"/>
      </w:pPr>
      <w:bookmarkStart w:id="2" w:name="_Toc159225035"/>
      <w:r w:rsidRPr="00A64E0B">
        <w:t>1.1.</w:t>
      </w:r>
      <w:r w:rsidRPr="00A64E0B">
        <w:tab/>
        <w:t>Preambul</w:t>
      </w:r>
      <w:bookmarkEnd w:id="2"/>
      <w:r w:rsidRPr="00A64E0B">
        <w:t xml:space="preserve"> </w:t>
      </w:r>
      <w:r w:rsidRPr="00A64E0B">
        <w:tab/>
      </w:r>
    </w:p>
    <w:p w14:paraId="66830561" w14:textId="77777777" w:rsidR="00D94B9F" w:rsidRPr="00A64E0B" w:rsidRDefault="00D94B9F" w:rsidP="00364DCA">
      <w:pPr>
        <w:spacing w:after="0" w:line="240" w:lineRule="auto"/>
        <w:jc w:val="both"/>
        <w:rPr>
          <w:rFonts w:cstheme="minorHAnsi"/>
        </w:rPr>
      </w:pPr>
    </w:p>
    <w:p w14:paraId="37A67BF8" w14:textId="66A8CD18" w:rsidR="00364DCA" w:rsidRPr="00A64E0B" w:rsidRDefault="00364DCA" w:rsidP="00364DCA">
      <w:pPr>
        <w:spacing w:after="0" w:line="240" w:lineRule="auto"/>
        <w:jc w:val="both"/>
        <w:rPr>
          <w:rFonts w:cstheme="minorHAnsi"/>
          <w:b/>
          <w:bCs/>
        </w:rPr>
      </w:pPr>
      <w:r w:rsidRPr="00A64E0B">
        <w:rPr>
          <w:rFonts w:cstheme="minorHAnsi"/>
        </w:rPr>
        <w:t>Prezentul ghid a fost elaborat de Autoritatea de Management pentru Programul Dezvoltare Durabilă (PDD) pentru solicitanţii care doresc să obţină finanţare nerambursabilă pentru proiecte de investiţii, în cadrul Priorit</w:t>
      </w:r>
      <w:r w:rsidR="000C6064">
        <w:rPr>
          <w:rFonts w:cstheme="minorHAnsi"/>
        </w:rPr>
        <w:t>ății</w:t>
      </w:r>
      <w:r w:rsidRPr="00A64E0B">
        <w:rPr>
          <w:rFonts w:cstheme="minorHAnsi"/>
        </w:rPr>
        <w:t xml:space="preserve"> 1</w:t>
      </w:r>
      <w:r w:rsidR="00486FE1" w:rsidRPr="00A64E0B">
        <w:rPr>
          <w:rFonts w:cstheme="minorHAnsi"/>
        </w:rPr>
        <w:t xml:space="preserve"> </w:t>
      </w:r>
      <w:r w:rsidR="00EA1FED" w:rsidRPr="00A64E0B">
        <w:rPr>
          <w:rFonts w:cstheme="minorHAnsi"/>
          <w:b/>
          <w:bCs/>
        </w:rPr>
        <w:t xml:space="preserve">- </w:t>
      </w:r>
      <w:r w:rsidR="00486FE1" w:rsidRPr="00A64E0B">
        <w:rPr>
          <w:rFonts w:cstheme="minorHAnsi"/>
          <w:b/>
          <w:bCs/>
        </w:rPr>
        <w:t>Dezvoltarea infrastructurii de apă și apă uzată și tranziția la o  economie circulară</w:t>
      </w:r>
      <w:r w:rsidRPr="00A64E0B">
        <w:rPr>
          <w:rFonts w:cstheme="minorHAnsi"/>
          <w:b/>
          <w:bCs/>
        </w:rPr>
        <w:t>, Obiectivul</w:t>
      </w:r>
      <w:bookmarkStart w:id="3" w:name="_Toc418092075"/>
      <w:r w:rsidRPr="00A64E0B">
        <w:rPr>
          <w:rFonts w:cstheme="minorHAnsi"/>
          <w:b/>
          <w:bCs/>
        </w:rPr>
        <w:t xml:space="preserve"> Specific</w:t>
      </w:r>
      <w:r w:rsidR="00F505B5">
        <w:rPr>
          <w:rFonts w:cstheme="minorHAnsi"/>
          <w:b/>
          <w:bCs/>
        </w:rPr>
        <w:t xml:space="preserve"> </w:t>
      </w:r>
      <w:r w:rsidR="00F55C70">
        <w:rPr>
          <w:rFonts w:cstheme="minorHAnsi"/>
          <w:b/>
          <w:bCs/>
        </w:rPr>
        <w:t>RSO</w:t>
      </w:r>
      <w:r w:rsidR="00F505B5">
        <w:rPr>
          <w:rFonts w:cstheme="minorHAnsi"/>
          <w:b/>
          <w:bCs/>
        </w:rPr>
        <w:t>2.5</w:t>
      </w:r>
      <w:r w:rsidR="00486FE1" w:rsidRPr="00A64E0B">
        <w:rPr>
          <w:rFonts w:cstheme="minorHAnsi"/>
          <w:b/>
          <w:bCs/>
        </w:rPr>
        <w:t xml:space="preserve"> </w:t>
      </w:r>
      <w:r w:rsidR="005B0F28">
        <w:rPr>
          <w:rFonts w:cstheme="minorHAnsi"/>
          <w:b/>
          <w:bCs/>
        </w:rPr>
        <w:t>-</w:t>
      </w:r>
      <w:r w:rsidR="005B0F28" w:rsidRPr="00A64E0B">
        <w:rPr>
          <w:rFonts w:cstheme="minorHAnsi"/>
          <w:b/>
          <w:bCs/>
        </w:rPr>
        <w:t xml:space="preserve"> </w:t>
      </w:r>
      <w:r w:rsidR="005B0F28">
        <w:rPr>
          <w:rFonts w:cstheme="minorHAnsi"/>
          <w:b/>
          <w:bCs/>
        </w:rPr>
        <w:t>P</w:t>
      </w:r>
      <w:r w:rsidR="005B0F28" w:rsidRPr="00A64E0B">
        <w:rPr>
          <w:rFonts w:cstheme="minorHAnsi"/>
          <w:b/>
          <w:bCs/>
        </w:rPr>
        <w:t xml:space="preserve">romovarea </w:t>
      </w:r>
      <w:r w:rsidR="00486FE1" w:rsidRPr="00A64E0B">
        <w:rPr>
          <w:rFonts w:cstheme="minorHAnsi"/>
          <w:b/>
          <w:bCs/>
        </w:rPr>
        <w:t xml:space="preserve">accesului la apă și </w:t>
      </w:r>
      <w:r w:rsidR="00E2263C" w:rsidRPr="00E2263C">
        <w:rPr>
          <w:rFonts w:cstheme="minorHAnsi"/>
          <w:b/>
          <w:bCs/>
        </w:rPr>
        <w:t>o gospodărire sustenabilă a apelor</w:t>
      </w:r>
      <w:r w:rsidR="00E2263C" w:rsidRPr="00E2263C" w:rsidDel="00E2263C">
        <w:rPr>
          <w:rFonts w:cstheme="minorHAnsi"/>
          <w:b/>
          <w:bCs/>
        </w:rPr>
        <w:t xml:space="preserve"> </w:t>
      </w:r>
      <w:r w:rsidR="00486FE1" w:rsidRPr="00A64E0B">
        <w:rPr>
          <w:rFonts w:cstheme="minorHAnsi"/>
          <w:b/>
          <w:bCs/>
        </w:rPr>
        <w:t xml:space="preserve">(Fondul European de Dezvoltare Regională și Fondul de Coeziune) din cadrul </w:t>
      </w:r>
      <w:r w:rsidR="00F505B5">
        <w:rPr>
          <w:rFonts w:cstheme="minorHAnsi"/>
          <w:b/>
          <w:bCs/>
        </w:rPr>
        <w:t>P</w:t>
      </w:r>
      <w:r w:rsidR="00486FE1" w:rsidRPr="00A64E0B">
        <w:rPr>
          <w:rFonts w:cstheme="minorHAnsi"/>
          <w:b/>
          <w:bCs/>
        </w:rPr>
        <w:t>rogramului Dezvoltare Durabilă 2021-2027</w:t>
      </w:r>
      <w:r w:rsidR="00274587" w:rsidRPr="00A64E0B">
        <w:rPr>
          <w:rFonts w:cstheme="minorHAnsi"/>
          <w:b/>
          <w:bCs/>
        </w:rPr>
        <w:t>.</w:t>
      </w:r>
    </w:p>
    <w:p w14:paraId="08EEAC7E" w14:textId="77777777" w:rsidR="00364DCA" w:rsidRPr="00A64E0B" w:rsidRDefault="00364DCA" w:rsidP="00364DCA">
      <w:pPr>
        <w:spacing w:after="0" w:line="240" w:lineRule="auto"/>
        <w:jc w:val="both"/>
        <w:rPr>
          <w:rFonts w:cstheme="minorHAnsi"/>
        </w:rPr>
      </w:pPr>
    </w:p>
    <w:p w14:paraId="475C179E" w14:textId="6EB30FA9" w:rsidR="00364DCA" w:rsidRPr="00A64E0B" w:rsidRDefault="00364DCA" w:rsidP="00364DCA">
      <w:pPr>
        <w:spacing w:after="0" w:line="240" w:lineRule="auto"/>
        <w:jc w:val="both"/>
        <w:rPr>
          <w:rFonts w:cstheme="minorHAnsi"/>
        </w:rPr>
      </w:pPr>
      <w:bookmarkStart w:id="4" w:name="_Toc418092076"/>
      <w:bookmarkEnd w:id="3"/>
      <w:r w:rsidRPr="00A64E0B">
        <w:rPr>
          <w:rFonts w:cstheme="minorHAnsi"/>
        </w:rPr>
        <w:t>În situaţia în care pe parcursul sesiunii de proiecte intervin modificări de natură a afecta regulile şi condiţiile de finanţare stabilite prin prezentul ghid, inclusiv prelungirea termenului de depunere, AM PDD va aduce completări sau modificări ale conţinutului acestuia</w:t>
      </w:r>
      <w:bookmarkEnd w:id="4"/>
      <w:r w:rsidRPr="00A64E0B">
        <w:rPr>
          <w:rFonts w:cstheme="minorHAnsi"/>
        </w:rPr>
        <w:t xml:space="preserve">, prin publicarea unei versiuni revizuite. </w:t>
      </w:r>
    </w:p>
    <w:p w14:paraId="3302EAEE" w14:textId="77777777" w:rsidR="00364DCA" w:rsidRPr="00A64E0B" w:rsidRDefault="00364DCA" w:rsidP="00364DCA">
      <w:pPr>
        <w:spacing w:after="0" w:line="240" w:lineRule="auto"/>
        <w:jc w:val="both"/>
        <w:rPr>
          <w:rFonts w:cstheme="minorHAnsi"/>
        </w:rPr>
      </w:pPr>
    </w:p>
    <w:p w14:paraId="11FB80D5" w14:textId="77777777" w:rsidR="00364DCA" w:rsidRPr="00A64E0B" w:rsidRDefault="00364DCA" w:rsidP="00364DCA">
      <w:pPr>
        <w:spacing w:after="0" w:line="240" w:lineRule="auto"/>
        <w:jc w:val="both"/>
        <w:rPr>
          <w:rFonts w:cstheme="minorHAnsi"/>
        </w:rPr>
      </w:pPr>
      <w:r w:rsidRPr="00A64E0B">
        <w:rPr>
          <w:rFonts w:cstheme="minorHAnsi"/>
        </w:rPr>
        <w:t>În cazul modificării legislației menționate în prezentul ghid sau cu incidență asupra acestuia, prevederile actelor normative vor prevala, fără a fi necesară modificarea ghidului solicitantului.</w:t>
      </w:r>
    </w:p>
    <w:p w14:paraId="788A3315" w14:textId="77777777" w:rsidR="00364DCA" w:rsidRPr="00A64E0B" w:rsidRDefault="00364DCA" w:rsidP="00364DCA">
      <w:pPr>
        <w:spacing w:after="0" w:line="240" w:lineRule="auto"/>
        <w:jc w:val="both"/>
        <w:rPr>
          <w:rFonts w:cstheme="minorHAnsi"/>
        </w:rPr>
      </w:pPr>
    </w:p>
    <w:p w14:paraId="68D6A64F" w14:textId="59A0081F" w:rsidR="00364DCA" w:rsidRPr="00A64E0B" w:rsidRDefault="00364DCA" w:rsidP="00364DCA">
      <w:pPr>
        <w:spacing w:after="0" w:line="240" w:lineRule="auto"/>
        <w:jc w:val="both"/>
        <w:rPr>
          <w:rFonts w:cstheme="minorHAnsi"/>
        </w:rPr>
      </w:pPr>
      <w:r w:rsidRPr="00A64E0B">
        <w:rPr>
          <w:rFonts w:cstheme="minorHAnsi"/>
        </w:rPr>
        <w:t>Aspectele cuprinse în acest document, ce derivă din PDD 2014-2020 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aplicant/proiect.</w:t>
      </w:r>
    </w:p>
    <w:p w14:paraId="0DB7244E" w14:textId="77777777" w:rsidR="00364DCA" w:rsidRPr="00A64E0B" w:rsidRDefault="00364DCA" w:rsidP="00364DCA">
      <w:pPr>
        <w:spacing w:after="0" w:line="240" w:lineRule="auto"/>
        <w:jc w:val="both"/>
        <w:rPr>
          <w:rFonts w:cstheme="minorHAnsi"/>
        </w:rPr>
      </w:pPr>
    </w:p>
    <w:p w14:paraId="45F884A0" w14:textId="461E425B" w:rsidR="00364DCA" w:rsidRPr="00A64E0B" w:rsidRDefault="000956E2" w:rsidP="00364DCA">
      <w:pPr>
        <w:spacing w:after="0" w:line="240" w:lineRule="auto"/>
        <w:jc w:val="both"/>
        <w:rPr>
          <w:rFonts w:cstheme="minorHAnsi"/>
        </w:rPr>
      </w:pPr>
      <w:r>
        <w:rPr>
          <w:rFonts w:cstheme="minorHAnsi"/>
        </w:rPr>
        <w:t>Se r</w:t>
      </w:r>
      <w:r w:rsidR="00364DCA" w:rsidRPr="00A64E0B">
        <w:rPr>
          <w:rFonts w:cstheme="minorHAnsi"/>
        </w:rPr>
        <w:t xml:space="preserve">ecomandă să </w:t>
      </w:r>
      <w:r>
        <w:rPr>
          <w:rFonts w:cstheme="minorHAnsi"/>
        </w:rPr>
        <w:t>se</w:t>
      </w:r>
      <w:r w:rsidR="00364DCA" w:rsidRPr="00A64E0B">
        <w:rPr>
          <w:rFonts w:cstheme="minorHAnsi"/>
        </w:rPr>
        <w:t xml:space="preserve"> </w:t>
      </w:r>
      <w:r w:rsidRPr="00A64E0B">
        <w:rPr>
          <w:rFonts w:cstheme="minorHAnsi"/>
        </w:rPr>
        <w:t>parcur</w:t>
      </w:r>
      <w:r>
        <w:rPr>
          <w:rFonts w:cstheme="minorHAnsi"/>
        </w:rPr>
        <w:t>gă</w:t>
      </w:r>
      <w:r w:rsidRPr="00A64E0B">
        <w:rPr>
          <w:rFonts w:cstheme="minorHAnsi"/>
        </w:rPr>
        <w:t xml:space="preserve"> </w:t>
      </w:r>
      <w:r w:rsidR="00364DCA" w:rsidRPr="00A64E0B">
        <w:rPr>
          <w:rFonts w:cstheme="minorHAnsi"/>
        </w:rPr>
        <w:t xml:space="preserve">toate informaţiile prezentate în acest document, precum şi toate prevederile din anexele </w:t>
      </w:r>
      <w:r w:rsidR="00F505B5">
        <w:rPr>
          <w:rFonts w:cstheme="minorHAnsi"/>
        </w:rPr>
        <w:t xml:space="preserve">sale </w:t>
      </w:r>
      <w:r w:rsidR="00B54F0C">
        <w:rPr>
          <w:rFonts w:cstheme="minorHAnsi"/>
        </w:rPr>
        <w:t>pentru</w:t>
      </w:r>
      <w:r w:rsidR="00364DCA" w:rsidRPr="00A64E0B">
        <w:rPr>
          <w:rFonts w:cstheme="minorHAnsi"/>
        </w:rPr>
        <w:t xml:space="preserve"> înţele</w:t>
      </w:r>
      <w:r w:rsidR="00B54F0C">
        <w:rPr>
          <w:rFonts w:cstheme="minorHAnsi"/>
        </w:rPr>
        <w:t>gerea</w:t>
      </w:r>
      <w:r w:rsidR="00364DCA" w:rsidRPr="00A64E0B">
        <w:rPr>
          <w:rFonts w:cstheme="minorHAnsi"/>
        </w:rPr>
        <w:t xml:space="preserve"> </w:t>
      </w:r>
      <w:r w:rsidR="00B54F0C" w:rsidRPr="00A64E0B">
        <w:rPr>
          <w:rFonts w:cstheme="minorHAnsi"/>
        </w:rPr>
        <w:t>t</w:t>
      </w:r>
      <w:r w:rsidR="00B54F0C">
        <w:rPr>
          <w:rFonts w:cstheme="minorHAnsi"/>
        </w:rPr>
        <w:t>uturor</w:t>
      </w:r>
      <w:r w:rsidR="00B54F0C" w:rsidRPr="00A64E0B">
        <w:rPr>
          <w:rFonts w:cstheme="minorHAnsi"/>
        </w:rPr>
        <w:t xml:space="preserve"> aspectel</w:t>
      </w:r>
      <w:r w:rsidR="00B54F0C">
        <w:rPr>
          <w:rFonts w:cstheme="minorHAnsi"/>
        </w:rPr>
        <w:t>or</w:t>
      </w:r>
      <w:r w:rsidR="00B54F0C" w:rsidRPr="00A64E0B">
        <w:rPr>
          <w:rFonts w:cstheme="minorHAnsi"/>
        </w:rPr>
        <w:t xml:space="preserve"> </w:t>
      </w:r>
      <w:r w:rsidR="00364DCA" w:rsidRPr="00A64E0B">
        <w:rPr>
          <w:rFonts w:cstheme="minorHAnsi"/>
        </w:rPr>
        <w:t>legate de specificul intervenţiilor finanţate.</w:t>
      </w:r>
    </w:p>
    <w:p w14:paraId="060BA557" w14:textId="77777777" w:rsidR="00364DCA" w:rsidRPr="00A64E0B" w:rsidRDefault="00364DCA" w:rsidP="00364DCA">
      <w:pPr>
        <w:spacing w:after="0" w:line="240" w:lineRule="auto"/>
        <w:jc w:val="both"/>
        <w:rPr>
          <w:rFonts w:cstheme="minorHAnsi"/>
        </w:rPr>
      </w:pPr>
    </w:p>
    <w:p w14:paraId="07D2AB9D" w14:textId="695339DD" w:rsidR="00364DCA" w:rsidRDefault="00B54F0C" w:rsidP="00364DCA">
      <w:pPr>
        <w:spacing w:after="0" w:line="240" w:lineRule="auto"/>
        <w:jc w:val="both"/>
        <w:rPr>
          <w:rFonts w:cstheme="minorHAnsi"/>
        </w:rPr>
      </w:pPr>
      <w:r>
        <w:rPr>
          <w:rFonts w:cstheme="minorHAnsi"/>
        </w:rPr>
        <w:t>Se</w:t>
      </w:r>
      <w:r w:rsidRPr="00A64E0B">
        <w:rPr>
          <w:rFonts w:cstheme="minorHAnsi"/>
        </w:rPr>
        <w:t xml:space="preserve"> recomand</w:t>
      </w:r>
      <w:r>
        <w:rPr>
          <w:rFonts w:cstheme="minorHAnsi"/>
        </w:rPr>
        <w:t>ă</w:t>
      </w:r>
      <w:r w:rsidRPr="00A64E0B">
        <w:rPr>
          <w:rFonts w:cstheme="minorHAnsi"/>
        </w:rPr>
        <w:t xml:space="preserve"> </w:t>
      </w:r>
      <w:r w:rsidR="00364DCA" w:rsidRPr="00A64E0B">
        <w:rPr>
          <w:rFonts w:cstheme="minorHAnsi"/>
        </w:rPr>
        <w:t xml:space="preserve">să </w:t>
      </w:r>
      <w:r w:rsidR="00AB7098">
        <w:rPr>
          <w:rFonts w:cstheme="minorHAnsi"/>
        </w:rPr>
        <w:t xml:space="preserve">se </w:t>
      </w:r>
      <w:r w:rsidR="00364DCA" w:rsidRPr="00A64E0B">
        <w:rPr>
          <w:rFonts w:cstheme="minorHAnsi"/>
        </w:rPr>
        <w:t>consult</w:t>
      </w:r>
      <w:r w:rsidR="00AB7098">
        <w:rPr>
          <w:rFonts w:cstheme="minorHAnsi"/>
        </w:rPr>
        <w:t>e</w:t>
      </w:r>
      <w:r w:rsidR="00364DCA" w:rsidRPr="00A64E0B">
        <w:rPr>
          <w:rFonts w:cstheme="minorHAnsi"/>
        </w:rPr>
        <w:t xml:space="preserve"> periodic pagina de internet a MIPE, pentru a urmări eventualele modificări ale condițiilor de finanțare, precum și alte comunicări/clarificări pentru accesarea fondurilor în cadrul apelurilor de proiecte asociate prezentului ghid.</w:t>
      </w:r>
    </w:p>
    <w:p w14:paraId="6BBBD1B5" w14:textId="0E5E4751" w:rsidR="00A64E0B" w:rsidRPr="00C92C5E" w:rsidRDefault="00A64E0B" w:rsidP="00364DCA">
      <w:pPr>
        <w:spacing w:after="0" w:line="240" w:lineRule="auto"/>
        <w:jc w:val="both"/>
        <w:rPr>
          <w:rFonts w:cstheme="minorHAnsi"/>
        </w:rPr>
      </w:pPr>
    </w:p>
    <w:p w14:paraId="51E2AD37" w14:textId="11E47C85" w:rsidR="00A64E0B" w:rsidRPr="00696894" w:rsidRDefault="007D693A" w:rsidP="00364DCA">
      <w:pPr>
        <w:spacing w:after="0" w:line="240" w:lineRule="auto"/>
        <w:jc w:val="both"/>
        <w:rPr>
          <w:rFonts w:cstheme="minorHAnsi"/>
          <w:b/>
          <w:color w:val="0070C0"/>
          <w:lang w:val="it-IT"/>
        </w:rPr>
      </w:pPr>
      <w:r w:rsidRPr="00696894">
        <w:rPr>
          <w:rFonts w:cstheme="minorHAnsi"/>
          <w:b/>
          <w:color w:val="0070C0"/>
          <w:lang w:val="it-IT"/>
        </w:rPr>
        <w:t>M</w:t>
      </w:r>
      <w:r w:rsidR="00A64E0B" w:rsidRPr="00696894">
        <w:rPr>
          <w:rFonts w:cstheme="minorHAnsi"/>
          <w:b/>
          <w:color w:val="0070C0"/>
          <w:lang w:val="it-IT"/>
        </w:rPr>
        <w:t>odificările legislative relevante, intervenite pe parcursul procesului de consultare publică până la aprobarea prezentului ghid</w:t>
      </w:r>
      <w:r w:rsidR="00113C23" w:rsidRPr="00696894">
        <w:rPr>
          <w:rFonts w:cstheme="minorHAnsi"/>
          <w:b/>
          <w:color w:val="0070C0"/>
          <w:lang w:val="it-IT"/>
        </w:rPr>
        <w:t xml:space="preserve"> și/sau corelări cu alte prevederile legale existente</w:t>
      </w:r>
      <w:r w:rsidR="00A64E0B" w:rsidRPr="00696894">
        <w:rPr>
          <w:rFonts w:cstheme="minorHAnsi"/>
          <w:b/>
          <w:color w:val="0070C0"/>
          <w:lang w:val="it-IT"/>
        </w:rPr>
        <w:t xml:space="preserve"> vor conduce la actualizare</w:t>
      </w:r>
      <w:r w:rsidR="00113C23" w:rsidRPr="00696894">
        <w:rPr>
          <w:rFonts w:cstheme="minorHAnsi"/>
          <w:b/>
          <w:color w:val="0070C0"/>
          <w:lang w:val="it-IT"/>
        </w:rPr>
        <w:t>a</w:t>
      </w:r>
      <w:r w:rsidR="00A64E0B" w:rsidRPr="00696894">
        <w:rPr>
          <w:rFonts w:cstheme="minorHAnsi"/>
          <w:b/>
          <w:color w:val="0070C0"/>
          <w:lang w:val="it-IT"/>
        </w:rPr>
        <w:t xml:space="preserve"> prevederilor </w:t>
      </w:r>
      <w:r w:rsidR="00F505B5" w:rsidRPr="00696894">
        <w:rPr>
          <w:rFonts w:cstheme="minorHAnsi"/>
          <w:b/>
          <w:color w:val="0070C0"/>
          <w:lang w:val="it-IT"/>
        </w:rPr>
        <w:t>acestui</w:t>
      </w:r>
      <w:r w:rsidR="00A64E0B" w:rsidRPr="00696894">
        <w:rPr>
          <w:rFonts w:cstheme="minorHAnsi"/>
          <w:b/>
          <w:color w:val="0070C0"/>
          <w:lang w:val="it-IT"/>
        </w:rPr>
        <w:t>i document</w:t>
      </w:r>
      <w:r w:rsidR="00113C23" w:rsidRPr="00696894">
        <w:rPr>
          <w:rFonts w:cstheme="minorHAnsi"/>
          <w:b/>
          <w:color w:val="0070C0"/>
          <w:lang w:val="it-IT"/>
        </w:rPr>
        <w:t>.</w:t>
      </w:r>
    </w:p>
    <w:p w14:paraId="3437D265" w14:textId="77777777" w:rsidR="00907AE9" w:rsidRPr="00A64E0B" w:rsidRDefault="00907AE9" w:rsidP="00566CCA">
      <w:pPr>
        <w:rPr>
          <w:rFonts w:cstheme="minorHAnsi"/>
          <w:i/>
        </w:rPr>
      </w:pPr>
    </w:p>
    <w:p w14:paraId="7A3C378C" w14:textId="7CD8271C" w:rsidR="00566CCA" w:rsidRPr="00A64E0B" w:rsidRDefault="00566CCA" w:rsidP="00E5096A">
      <w:pPr>
        <w:pStyle w:val="Heading2"/>
      </w:pPr>
      <w:bookmarkStart w:id="5" w:name="_Toc159225036"/>
      <w:r w:rsidRPr="00A64E0B">
        <w:t>1.2.</w:t>
      </w:r>
      <w:r w:rsidRPr="00A64E0B">
        <w:tab/>
        <w:t>Abrevieri</w:t>
      </w:r>
      <w:bookmarkEnd w:id="5"/>
      <w:r w:rsidRPr="00A64E0B">
        <w:tab/>
      </w:r>
    </w:p>
    <w:p w14:paraId="4A073A8B" w14:textId="16A49ECC" w:rsidR="007B7CA3" w:rsidRPr="00A64E0B" w:rsidRDefault="007B7CA3" w:rsidP="00CB0C98">
      <w:pPr>
        <w:pStyle w:val="qowt-stl-normal"/>
        <w:spacing w:before="0" w:beforeAutospacing="0" w:after="0" w:afterAutospacing="0"/>
        <w:jc w:val="both"/>
        <w:rPr>
          <w:rFonts w:asciiTheme="minorHAnsi" w:hAnsiTheme="minorHAnsi" w:cstheme="minorHAnsi"/>
          <w:b/>
          <w:bCs/>
          <w:sz w:val="22"/>
          <w:szCs w:val="22"/>
          <w:lang w:val="ro-RO"/>
        </w:rPr>
      </w:pPr>
      <w:r w:rsidRPr="00A64E0B">
        <w:rPr>
          <w:rFonts w:asciiTheme="minorHAnsi" w:hAnsiTheme="minorHAnsi" w:cstheme="minorHAnsi"/>
          <w:b/>
          <w:bCs/>
          <w:sz w:val="22"/>
          <w:szCs w:val="22"/>
          <w:shd w:val="clear" w:color="auto" w:fill="FFFFFF"/>
          <w:lang w:val="ro-RO"/>
        </w:rPr>
        <w:t>ANRSC</w:t>
      </w:r>
      <w:r w:rsidRPr="00A64E0B">
        <w:rPr>
          <w:rFonts w:asciiTheme="minorHAnsi" w:hAnsiTheme="minorHAnsi" w:cstheme="minorHAnsi"/>
          <w:sz w:val="22"/>
          <w:szCs w:val="22"/>
          <w:shd w:val="clear" w:color="auto" w:fill="FFFFFF"/>
          <w:lang w:val="ro-RO"/>
        </w:rPr>
        <w:t xml:space="preserve"> </w:t>
      </w:r>
      <w:r w:rsidR="008378CE">
        <w:rPr>
          <w:rFonts w:asciiTheme="minorHAnsi" w:hAnsiTheme="minorHAnsi" w:cstheme="minorHAnsi"/>
          <w:sz w:val="22"/>
          <w:szCs w:val="22"/>
          <w:shd w:val="clear" w:color="auto" w:fill="FFFFFF"/>
          <w:lang w:val="ro-RO"/>
        </w:rPr>
        <w:t>-</w:t>
      </w:r>
      <w:r w:rsidR="008378CE" w:rsidRPr="00A64E0B">
        <w:rPr>
          <w:rFonts w:asciiTheme="minorHAnsi" w:hAnsiTheme="minorHAnsi" w:cstheme="minorHAnsi"/>
          <w:sz w:val="22"/>
          <w:szCs w:val="22"/>
          <w:shd w:val="clear" w:color="auto" w:fill="FFFFFF"/>
          <w:lang w:val="ro-RO"/>
        </w:rPr>
        <w:t xml:space="preserve"> </w:t>
      </w:r>
      <w:r w:rsidRPr="00A64E0B">
        <w:rPr>
          <w:rFonts w:asciiTheme="minorHAnsi" w:hAnsiTheme="minorHAnsi" w:cstheme="minorHAnsi"/>
          <w:sz w:val="22"/>
          <w:szCs w:val="22"/>
          <w:shd w:val="clear" w:color="auto" w:fill="FFFFFF"/>
          <w:lang w:val="ro-RO"/>
        </w:rPr>
        <w:t>Autoritatea Națională de Reglementare pentru Serviciile Comunitare de Utilități Publice</w:t>
      </w:r>
    </w:p>
    <w:p w14:paraId="4AA83826" w14:textId="0B558C0D" w:rsidR="00FB7095" w:rsidRDefault="00FB7095" w:rsidP="00CB0C98">
      <w:pPr>
        <w:spacing w:after="0" w:line="240" w:lineRule="auto"/>
        <w:jc w:val="both"/>
        <w:rPr>
          <w:rFonts w:cstheme="minorHAnsi"/>
        </w:rPr>
      </w:pPr>
      <w:r w:rsidRPr="00A64E0B">
        <w:rPr>
          <w:rFonts w:cstheme="minorHAnsi"/>
          <w:b/>
          <w:bCs/>
        </w:rPr>
        <w:t>AM</w:t>
      </w:r>
      <w:r w:rsidR="008378CE">
        <w:rPr>
          <w:rFonts w:cstheme="minorHAnsi"/>
          <w:b/>
          <w:bCs/>
        </w:rPr>
        <w:t xml:space="preserve"> </w:t>
      </w:r>
      <w:r w:rsidR="008378CE">
        <w:rPr>
          <w:rFonts w:cstheme="minorHAnsi"/>
        </w:rPr>
        <w:t>-</w:t>
      </w:r>
      <w:r w:rsidR="008378CE" w:rsidRPr="00A64E0B">
        <w:rPr>
          <w:rFonts w:cstheme="minorHAnsi"/>
        </w:rPr>
        <w:t xml:space="preserve"> </w:t>
      </w:r>
      <w:r w:rsidR="00426EC7" w:rsidRPr="00A64E0B">
        <w:rPr>
          <w:rFonts w:cstheme="minorHAnsi"/>
        </w:rPr>
        <w:t xml:space="preserve">Autoritatea de </w:t>
      </w:r>
      <w:r w:rsidR="008378CE">
        <w:rPr>
          <w:rFonts w:cstheme="minorHAnsi"/>
        </w:rPr>
        <w:t>M</w:t>
      </w:r>
      <w:r w:rsidR="008378CE" w:rsidRPr="00A64E0B">
        <w:rPr>
          <w:rFonts w:cstheme="minorHAnsi"/>
        </w:rPr>
        <w:t xml:space="preserve">anagement </w:t>
      </w:r>
    </w:p>
    <w:p w14:paraId="678D820B" w14:textId="4320A335" w:rsidR="00E2263C" w:rsidRPr="00A64E0B" w:rsidRDefault="00E2263C" w:rsidP="00CB0C98">
      <w:pPr>
        <w:spacing w:after="0" w:line="240" w:lineRule="auto"/>
        <w:jc w:val="both"/>
        <w:rPr>
          <w:rFonts w:cstheme="minorHAnsi"/>
        </w:rPr>
      </w:pPr>
      <w:r w:rsidRPr="00532EF6">
        <w:rPr>
          <w:rFonts w:cstheme="minorHAnsi"/>
          <w:b/>
          <w:bCs/>
        </w:rPr>
        <w:t>ARA</w:t>
      </w:r>
      <w:r w:rsidRPr="00E2263C">
        <w:rPr>
          <w:rFonts w:cstheme="minorHAnsi"/>
        </w:rPr>
        <w:t xml:space="preserve"> – Asociația Română a Apei</w:t>
      </w:r>
    </w:p>
    <w:p w14:paraId="1508CFEE" w14:textId="293A6422"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A64E0B">
        <w:rPr>
          <w:rFonts w:asciiTheme="minorHAnsi" w:hAnsiTheme="minorHAnsi" w:cstheme="minorHAnsi"/>
          <w:b/>
          <w:sz w:val="22"/>
          <w:szCs w:val="22"/>
          <w:lang w:val="ro-RO"/>
        </w:rPr>
        <w:t>BS</w:t>
      </w:r>
      <w:r w:rsidR="00426EC7" w:rsidRPr="00A64E0B">
        <w:rPr>
          <w:rFonts w:asciiTheme="minorHAnsi" w:hAnsiTheme="minorHAnsi" w:cstheme="minorHAnsi"/>
          <w:b/>
          <w:sz w:val="22"/>
          <w:szCs w:val="22"/>
          <w:lang w:val="ro-RO"/>
        </w:rPr>
        <w:t xml:space="preserve"> -</w:t>
      </w:r>
      <w:r w:rsidRPr="00A64E0B">
        <w:rPr>
          <w:rFonts w:asciiTheme="minorHAnsi" w:hAnsiTheme="minorHAnsi" w:cstheme="minorHAnsi"/>
          <w:sz w:val="22"/>
          <w:szCs w:val="22"/>
          <w:lang w:val="ro-RO"/>
        </w:rPr>
        <w:t xml:space="preserve"> Bugetul de Stat</w:t>
      </w:r>
    </w:p>
    <w:p w14:paraId="0DF5680C" w14:textId="31E0DF62"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A64E0B">
        <w:rPr>
          <w:rFonts w:asciiTheme="minorHAnsi" w:hAnsiTheme="minorHAnsi" w:cstheme="minorHAnsi"/>
          <w:b/>
          <w:sz w:val="22"/>
          <w:szCs w:val="22"/>
          <w:shd w:val="clear" w:color="auto" w:fill="FFFFFF"/>
          <w:lang w:val="ro-RO"/>
        </w:rPr>
        <w:t xml:space="preserve">CAE </w:t>
      </w:r>
      <w:r w:rsidR="00CB0C98">
        <w:rPr>
          <w:rFonts w:asciiTheme="minorHAnsi" w:hAnsiTheme="minorHAnsi" w:cstheme="minorHAnsi"/>
          <w:b/>
          <w:sz w:val="22"/>
          <w:szCs w:val="22"/>
          <w:shd w:val="clear" w:color="auto" w:fill="FFFFFF"/>
          <w:lang w:val="ro-RO"/>
        </w:rPr>
        <w:t xml:space="preserve">- </w:t>
      </w:r>
      <w:r w:rsidRPr="00A64E0B">
        <w:rPr>
          <w:rFonts w:asciiTheme="minorHAnsi" w:hAnsiTheme="minorHAnsi" w:cstheme="minorHAnsi"/>
          <w:sz w:val="22"/>
          <w:szCs w:val="22"/>
          <w:shd w:val="clear" w:color="auto" w:fill="FFFFFF"/>
          <w:lang w:val="ro-RO"/>
        </w:rPr>
        <w:t>Conformitate administrativă și eligibilitate</w:t>
      </w:r>
    </w:p>
    <w:p w14:paraId="2EF63E75" w14:textId="77777777" w:rsidR="00CB0C98" w:rsidRPr="00696894" w:rsidRDefault="00FB7095" w:rsidP="00CB0C98">
      <w:pPr>
        <w:pStyle w:val="qowt-stl-normal"/>
        <w:spacing w:before="0" w:beforeAutospacing="0" w:after="0" w:afterAutospacing="0"/>
        <w:jc w:val="both"/>
        <w:rPr>
          <w:lang w:val="it-IT"/>
        </w:rPr>
      </w:pPr>
      <w:r w:rsidRPr="00A64E0B">
        <w:rPr>
          <w:rFonts w:asciiTheme="minorHAnsi" w:hAnsiTheme="minorHAnsi" w:cstheme="minorHAnsi"/>
          <w:b/>
          <w:bCs/>
          <w:sz w:val="22"/>
          <w:szCs w:val="22"/>
          <w:lang w:val="ro-RO"/>
        </w:rPr>
        <w:t>CE</w:t>
      </w:r>
      <w:r w:rsidR="00426EC7" w:rsidRPr="00A64E0B">
        <w:rPr>
          <w:rFonts w:asciiTheme="minorHAnsi" w:hAnsiTheme="minorHAnsi" w:cstheme="minorHAnsi"/>
          <w:b/>
          <w:bCs/>
          <w:sz w:val="22"/>
          <w:szCs w:val="22"/>
          <w:lang w:val="ro-RO"/>
        </w:rPr>
        <w:t xml:space="preserve"> -</w:t>
      </w:r>
      <w:r w:rsidRPr="00A64E0B">
        <w:rPr>
          <w:rFonts w:asciiTheme="minorHAnsi" w:hAnsiTheme="minorHAnsi" w:cstheme="minorHAnsi"/>
          <w:sz w:val="22"/>
          <w:szCs w:val="22"/>
          <w:lang w:val="ro-RO"/>
        </w:rPr>
        <w:t xml:space="preserve"> Comisia Europeană</w:t>
      </w:r>
    </w:p>
    <w:p w14:paraId="608121E1" w14:textId="20F26AFE" w:rsidR="00FB7095"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sz w:val="22"/>
          <w:szCs w:val="22"/>
          <w:lang w:val="ro-RO"/>
        </w:rPr>
        <w:t>DALI</w:t>
      </w:r>
      <w:r w:rsidRPr="00A64E0B">
        <w:rPr>
          <w:rFonts w:asciiTheme="minorHAnsi" w:hAnsiTheme="minorHAnsi" w:cstheme="minorHAnsi"/>
          <w:sz w:val="22"/>
          <w:szCs w:val="22"/>
          <w:lang w:val="ro-RO"/>
        </w:rPr>
        <w:t xml:space="preserve"> -</w:t>
      </w:r>
      <w:r w:rsidR="00CB0C98">
        <w:rPr>
          <w:rFonts w:asciiTheme="minorHAnsi" w:hAnsiTheme="minorHAnsi" w:cstheme="minorHAnsi"/>
          <w:sz w:val="22"/>
          <w:szCs w:val="22"/>
          <w:lang w:val="ro-RO"/>
        </w:rPr>
        <w:t xml:space="preserve"> </w:t>
      </w:r>
      <w:r w:rsidRPr="00A64E0B">
        <w:rPr>
          <w:rFonts w:asciiTheme="minorHAnsi" w:hAnsiTheme="minorHAnsi" w:cstheme="minorHAnsi"/>
          <w:sz w:val="22"/>
          <w:szCs w:val="22"/>
          <w:lang w:val="ro-RO"/>
        </w:rPr>
        <w:t>Documentaţie de avizare a lucrărilor de intervenţii</w:t>
      </w:r>
    </w:p>
    <w:p w14:paraId="53EAA694" w14:textId="7BB4EAA9" w:rsidR="00D758FD" w:rsidRPr="00A64E0B" w:rsidRDefault="00D758FD" w:rsidP="00CB0C98">
      <w:pPr>
        <w:pStyle w:val="qowt-stl-normal"/>
        <w:spacing w:before="0" w:beforeAutospacing="0" w:after="0" w:afterAutospacing="0"/>
        <w:jc w:val="both"/>
        <w:rPr>
          <w:rFonts w:asciiTheme="minorHAnsi" w:hAnsiTheme="minorHAnsi" w:cstheme="minorHAnsi"/>
          <w:sz w:val="22"/>
          <w:szCs w:val="22"/>
          <w:lang w:val="ro-RO"/>
        </w:rPr>
      </w:pPr>
      <w:r w:rsidRPr="003866D8">
        <w:rPr>
          <w:rFonts w:asciiTheme="minorHAnsi" w:hAnsiTheme="minorHAnsi" w:cstheme="minorHAnsi"/>
          <w:b/>
          <w:bCs/>
          <w:sz w:val="22"/>
          <w:szCs w:val="22"/>
          <w:lang w:val="ro-RO"/>
        </w:rPr>
        <w:t xml:space="preserve">DAP </w:t>
      </w:r>
      <w:r>
        <w:rPr>
          <w:rFonts w:asciiTheme="minorHAnsi" w:hAnsiTheme="minorHAnsi" w:cstheme="minorHAnsi"/>
          <w:sz w:val="22"/>
          <w:szCs w:val="22"/>
          <w:lang w:val="ro-RO"/>
        </w:rPr>
        <w:t xml:space="preserve">– Directiva </w:t>
      </w:r>
      <w:r w:rsidRPr="00D758FD">
        <w:rPr>
          <w:rFonts w:asciiTheme="minorHAnsi" w:hAnsiTheme="minorHAnsi" w:cstheme="minorHAnsi"/>
          <w:sz w:val="22"/>
          <w:szCs w:val="22"/>
          <w:lang w:val="ro-RO"/>
        </w:rPr>
        <w:t>privind calitatea apei destinate consumului uman</w:t>
      </w:r>
    </w:p>
    <w:p w14:paraId="0869A8AC" w14:textId="00AC8C44"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DNSH</w:t>
      </w:r>
      <w:r w:rsidRPr="00A64E0B">
        <w:rPr>
          <w:rFonts w:asciiTheme="minorHAnsi" w:hAnsiTheme="minorHAnsi" w:cstheme="minorHAnsi"/>
          <w:sz w:val="22"/>
          <w:szCs w:val="22"/>
          <w:lang w:val="ro-RO"/>
        </w:rPr>
        <w:t xml:space="preserve"> - Principiul de „a nu prejudicia în mod semnificativ”</w:t>
      </w:r>
    </w:p>
    <w:p w14:paraId="23214067" w14:textId="25677606" w:rsidR="00FB7095" w:rsidRPr="00A64E0B" w:rsidRDefault="00FB7095" w:rsidP="00CB0C98">
      <w:pPr>
        <w:pStyle w:val="qowt-stl-normal"/>
        <w:spacing w:before="0" w:beforeAutospacing="0" w:after="0" w:afterAutospacing="0"/>
        <w:jc w:val="both"/>
        <w:rPr>
          <w:rFonts w:asciiTheme="minorHAnsi" w:hAnsiTheme="minorHAnsi" w:cstheme="minorHAnsi"/>
          <w:b/>
          <w:bCs/>
          <w:sz w:val="22"/>
          <w:szCs w:val="22"/>
          <w:lang w:val="ro-RO"/>
        </w:rPr>
      </w:pPr>
      <w:r w:rsidRPr="00A64E0B">
        <w:rPr>
          <w:rFonts w:asciiTheme="minorHAnsi" w:hAnsiTheme="minorHAnsi" w:cstheme="minorHAnsi"/>
          <w:b/>
          <w:sz w:val="22"/>
          <w:szCs w:val="22"/>
          <w:lang w:val="ro-RO"/>
        </w:rPr>
        <w:lastRenderedPageBreak/>
        <w:t>ETF</w:t>
      </w:r>
      <w:r w:rsidR="00426EC7" w:rsidRPr="00A64E0B">
        <w:rPr>
          <w:rFonts w:asciiTheme="minorHAnsi" w:hAnsiTheme="minorHAnsi" w:cstheme="minorHAnsi"/>
          <w:b/>
          <w:sz w:val="22"/>
          <w:szCs w:val="22"/>
          <w:lang w:val="ro-RO"/>
        </w:rPr>
        <w:t xml:space="preserve"> </w:t>
      </w:r>
      <w:r w:rsidR="00426EC7" w:rsidRPr="00163A11">
        <w:rPr>
          <w:rFonts w:asciiTheme="minorHAnsi" w:hAnsiTheme="minorHAnsi" w:cstheme="minorHAnsi"/>
          <w:bCs/>
          <w:sz w:val="22"/>
          <w:szCs w:val="22"/>
          <w:lang w:val="ro-RO"/>
        </w:rPr>
        <w:t>-</w:t>
      </w:r>
      <w:r w:rsidRPr="00A64E0B">
        <w:rPr>
          <w:rFonts w:asciiTheme="minorHAnsi" w:hAnsiTheme="minorHAnsi" w:cstheme="minorHAnsi"/>
          <w:b/>
          <w:sz w:val="22"/>
          <w:szCs w:val="22"/>
          <w:lang w:val="ro-RO"/>
        </w:rPr>
        <w:t xml:space="preserve"> </w:t>
      </w:r>
      <w:r w:rsidRPr="00A64E0B">
        <w:rPr>
          <w:rFonts w:asciiTheme="minorHAnsi" w:hAnsiTheme="minorHAnsi" w:cstheme="minorHAnsi"/>
          <w:sz w:val="22"/>
          <w:szCs w:val="22"/>
          <w:lang w:val="ro-RO"/>
        </w:rPr>
        <w:t>Evaluarea tehnică și financiară</w:t>
      </w:r>
    </w:p>
    <w:p w14:paraId="4DB06F2E" w14:textId="06DFB5B8"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EUR</w:t>
      </w:r>
      <w:r w:rsidR="00CB0C98">
        <w:rPr>
          <w:rFonts w:asciiTheme="minorHAnsi" w:hAnsiTheme="minorHAnsi" w:cstheme="minorHAnsi"/>
          <w:b/>
          <w:bCs/>
          <w:sz w:val="22"/>
          <w:szCs w:val="22"/>
          <w:lang w:val="ro-RO"/>
        </w:rPr>
        <w:t xml:space="preserve"> </w:t>
      </w:r>
      <w:r w:rsidRPr="00163A11">
        <w:rPr>
          <w:rFonts w:asciiTheme="minorHAnsi" w:hAnsiTheme="minorHAnsi" w:cstheme="minorHAnsi"/>
          <w:sz w:val="22"/>
          <w:szCs w:val="22"/>
          <w:lang w:val="ro-RO"/>
        </w:rPr>
        <w:t>-</w:t>
      </w:r>
      <w:r w:rsidRPr="00A64E0B">
        <w:rPr>
          <w:rFonts w:asciiTheme="minorHAnsi" w:hAnsiTheme="minorHAnsi" w:cstheme="minorHAnsi"/>
          <w:sz w:val="22"/>
          <w:szCs w:val="22"/>
          <w:lang w:val="ro-RO"/>
        </w:rPr>
        <w:t xml:space="preserve"> Euro</w:t>
      </w:r>
    </w:p>
    <w:p w14:paraId="754C19BE" w14:textId="711C276E"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FEDR</w:t>
      </w:r>
      <w:r w:rsidR="00CB0C98">
        <w:rPr>
          <w:rFonts w:asciiTheme="minorHAnsi" w:hAnsiTheme="minorHAnsi" w:cstheme="minorHAnsi"/>
          <w:b/>
          <w:bCs/>
          <w:sz w:val="22"/>
          <w:szCs w:val="22"/>
          <w:lang w:val="ro-RO"/>
        </w:rPr>
        <w:t xml:space="preserve"> </w:t>
      </w:r>
      <w:r w:rsidR="00BD2A45" w:rsidRPr="00BD2A45">
        <w:rPr>
          <w:rFonts w:asciiTheme="minorHAnsi" w:hAnsiTheme="minorHAnsi" w:cstheme="minorHAnsi"/>
          <w:sz w:val="22"/>
          <w:szCs w:val="22"/>
          <w:lang w:val="ro-RO"/>
        </w:rPr>
        <w:t>-</w:t>
      </w:r>
      <w:r w:rsidR="00BD2A45" w:rsidRPr="00A64E0B">
        <w:rPr>
          <w:rFonts w:asciiTheme="minorHAnsi" w:hAnsiTheme="minorHAnsi" w:cstheme="minorHAnsi"/>
          <w:sz w:val="22"/>
          <w:szCs w:val="22"/>
          <w:lang w:val="ro-RO"/>
        </w:rPr>
        <w:t xml:space="preserve"> </w:t>
      </w:r>
      <w:r w:rsidRPr="00A64E0B">
        <w:rPr>
          <w:rFonts w:asciiTheme="minorHAnsi" w:hAnsiTheme="minorHAnsi" w:cstheme="minorHAnsi"/>
          <w:sz w:val="22"/>
          <w:szCs w:val="22"/>
          <w:lang w:val="ro-RO"/>
        </w:rPr>
        <w:t>Fondul European pentru Dezvoltare Regională</w:t>
      </w:r>
    </w:p>
    <w:p w14:paraId="0B49272C" w14:textId="23BB59A2" w:rsidR="00FB7095" w:rsidRPr="00A64E0B" w:rsidRDefault="00426EC7"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FC</w:t>
      </w:r>
      <w:r w:rsidR="00CB0C98">
        <w:rPr>
          <w:rFonts w:asciiTheme="minorHAnsi" w:hAnsiTheme="minorHAnsi" w:cstheme="minorHAnsi"/>
          <w:b/>
          <w:bCs/>
          <w:sz w:val="22"/>
          <w:szCs w:val="22"/>
          <w:lang w:val="ro-RO"/>
        </w:rPr>
        <w:t xml:space="preserve"> </w:t>
      </w:r>
      <w:r w:rsidRPr="00A64E0B">
        <w:rPr>
          <w:rFonts w:asciiTheme="minorHAnsi" w:hAnsiTheme="minorHAnsi" w:cstheme="minorHAnsi"/>
          <w:sz w:val="22"/>
          <w:szCs w:val="22"/>
          <w:lang w:val="ro-RO"/>
        </w:rPr>
        <w:t>- Fondul de coeziune</w:t>
      </w:r>
    </w:p>
    <w:p w14:paraId="10708BAB" w14:textId="785BCF11" w:rsidR="00FB7095" w:rsidRDefault="00FB7095" w:rsidP="00CB0C98">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A64E0B">
        <w:rPr>
          <w:rFonts w:asciiTheme="minorHAnsi" w:hAnsiTheme="minorHAnsi" w:cstheme="minorHAnsi"/>
          <w:b/>
          <w:bCs/>
          <w:sz w:val="22"/>
          <w:szCs w:val="22"/>
          <w:shd w:val="clear" w:color="auto" w:fill="FFFFFF"/>
          <w:lang w:val="ro-RO"/>
        </w:rPr>
        <w:t>HG</w:t>
      </w:r>
      <w:r w:rsidRPr="00A64E0B">
        <w:rPr>
          <w:rFonts w:asciiTheme="minorHAnsi" w:hAnsiTheme="minorHAnsi" w:cstheme="minorHAnsi"/>
          <w:sz w:val="22"/>
          <w:szCs w:val="22"/>
          <w:shd w:val="clear" w:color="auto" w:fill="FFFFFF"/>
          <w:lang w:val="ro-RO"/>
        </w:rPr>
        <w:t xml:space="preserve"> -</w:t>
      </w:r>
      <w:r w:rsidR="00CB0C98">
        <w:rPr>
          <w:rFonts w:asciiTheme="minorHAnsi" w:hAnsiTheme="minorHAnsi" w:cstheme="minorHAnsi"/>
          <w:sz w:val="22"/>
          <w:szCs w:val="22"/>
          <w:shd w:val="clear" w:color="auto" w:fill="FFFFFF"/>
          <w:lang w:val="ro-RO"/>
        </w:rPr>
        <w:t xml:space="preserve"> </w:t>
      </w:r>
      <w:r w:rsidRPr="00A64E0B">
        <w:rPr>
          <w:rFonts w:asciiTheme="minorHAnsi" w:hAnsiTheme="minorHAnsi" w:cstheme="minorHAnsi"/>
          <w:sz w:val="22"/>
          <w:szCs w:val="22"/>
          <w:shd w:val="clear" w:color="auto" w:fill="FFFFFF"/>
          <w:lang w:val="ro-RO"/>
        </w:rPr>
        <w:t>Hotărâre de Guvern</w:t>
      </w:r>
    </w:p>
    <w:p w14:paraId="697139E1" w14:textId="2AE1F040" w:rsidR="00F505B5" w:rsidRPr="00A64E0B" w:rsidRDefault="00F505B5" w:rsidP="00CB0C98">
      <w:pPr>
        <w:pStyle w:val="qowt-stl-normal"/>
        <w:spacing w:before="0" w:beforeAutospacing="0" w:after="0" w:afterAutospacing="0"/>
        <w:jc w:val="both"/>
        <w:rPr>
          <w:rFonts w:asciiTheme="minorHAnsi" w:hAnsiTheme="minorHAnsi" w:cstheme="minorHAnsi"/>
          <w:i/>
          <w:iCs/>
          <w:sz w:val="22"/>
          <w:szCs w:val="22"/>
          <w:lang w:val="ro-RO"/>
        </w:rPr>
      </w:pPr>
      <w:r>
        <w:rPr>
          <w:rFonts w:asciiTheme="minorHAnsi" w:hAnsiTheme="minorHAnsi" w:cstheme="minorHAnsi"/>
          <w:sz w:val="22"/>
          <w:szCs w:val="22"/>
          <w:shd w:val="clear" w:color="auto" w:fill="FFFFFF"/>
          <w:lang w:val="ro-RO"/>
        </w:rPr>
        <w:t>INSP – Institutul Național de Sănătate Publică</w:t>
      </w:r>
    </w:p>
    <w:p w14:paraId="4A4CE57B" w14:textId="275A734E" w:rsidR="00FB7095" w:rsidRDefault="00FB7095" w:rsidP="00CB0C98">
      <w:pPr>
        <w:pStyle w:val="qowt-stl-normal"/>
        <w:spacing w:before="0" w:beforeAutospacing="0" w:after="0" w:afterAutospacing="0"/>
        <w:rPr>
          <w:rFonts w:asciiTheme="minorHAnsi" w:hAnsiTheme="minorHAnsi" w:cstheme="minorHAnsi"/>
          <w:sz w:val="22"/>
          <w:szCs w:val="22"/>
          <w:lang w:val="ro-RO"/>
        </w:rPr>
      </w:pPr>
      <w:r w:rsidRPr="00A64E0B">
        <w:rPr>
          <w:rFonts w:asciiTheme="minorHAnsi" w:hAnsiTheme="minorHAnsi" w:cstheme="minorHAnsi"/>
          <w:b/>
          <w:bCs/>
          <w:sz w:val="22"/>
          <w:szCs w:val="22"/>
          <w:lang w:val="ro-RO"/>
        </w:rPr>
        <w:t>MIPE</w:t>
      </w:r>
      <w:r w:rsidRPr="00A64E0B">
        <w:rPr>
          <w:rFonts w:asciiTheme="minorHAnsi" w:hAnsiTheme="minorHAnsi" w:cstheme="minorHAnsi"/>
          <w:sz w:val="22"/>
          <w:szCs w:val="22"/>
          <w:lang w:val="ro-RO"/>
        </w:rPr>
        <w:t xml:space="preserve"> </w:t>
      </w:r>
      <w:r w:rsidR="00CB0C98">
        <w:rPr>
          <w:rFonts w:asciiTheme="minorHAnsi" w:hAnsiTheme="minorHAnsi" w:cstheme="minorHAnsi"/>
          <w:sz w:val="22"/>
          <w:szCs w:val="22"/>
          <w:lang w:val="ro-RO"/>
        </w:rPr>
        <w:t xml:space="preserve">- </w:t>
      </w:r>
      <w:r w:rsidRPr="00A64E0B">
        <w:rPr>
          <w:rFonts w:asciiTheme="minorHAnsi" w:hAnsiTheme="minorHAnsi" w:cstheme="minorHAnsi"/>
          <w:sz w:val="22"/>
          <w:szCs w:val="22"/>
          <w:lang w:val="ro-RO"/>
        </w:rPr>
        <w:t>Ministerul Investițiilor și Proiectelor Europene</w:t>
      </w:r>
    </w:p>
    <w:p w14:paraId="6718AE59" w14:textId="16E0E730" w:rsidR="00F505B5" w:rsidRPr="00A64E0B" w:rsidRDefault="00F505B5" w:rsidP="00CB0C98">
      <w:pPr>
        <w:pStyle w:val="qowt-stl-normal"/>
        <w:spacing w:before="0" w:beforeAutospacing="0" w:after="0" w:afterAutospacing="0"/>
        <w:rPr>
          <w:rFonts w:asciiTheme="minorHAnsi" w:hAnsiTheme="minorHAnsi" w:cstheme="minorHAnsi"/>
          <w:sz w:val="22"/>
          <w:szCs w:val="22"/>
          <w:lang w:val="ro-RO"/>
        </w:rPr>
      </w:pPr>
      <w:r w:rsidRPr="00F505B5">
        <w:rPr>
          <w:rFonts w:asciiTheme="minorHAnsi" w:hAnsiTheme="minorHAnsi" w:cstheme="minorHAnsi"/>
          <w:sz w:val="22"/>
          <w:szCs w:val="22"/>
          <w:lang w:val="ro-RO"/>
        </w:rPr>
        <w:t>MS – Ministerul Sănătății</w:t>
      </w:r>
    </w:p>
    <w:p w14:paraId="1070DD6D" w14:textId="38DFC34E" w:rsidR="00FB7095" w:rsidRPr="00A64E0B" w:rsidRDefault="00FB7095" w:rsidP="00CB0C98">
      <w:pPr>
        <w:pStyle w:val="qowt-stl-normal"/>
        <w:spacing w:before="0" w:beforeAutospacing="0" w:after="0" w:afterAutospacing="0"/>
        <w:rPr>
          <w:rFonts w:asciiTheme="minorHAnsi" w:hAnsiTheme="minorHAnsi" w:cstheme="minorHAnsi"/>
          <w:sz w:val="22"/>
          <w:szCs w:val="22"/>
          <w:lang w:val="ro-RO"/>
        </w:rPr>
      </w:pPr>
      <w:r w:rsidRPr="00A64E0B">
        <w:rPr>
          <w:rFonts w:asciiTheme="minorHAnsi" w:hAnsiTheme="minorHAnsi" w:cstheme="minorHAnsi"/>
          <w:b/>
          <w:bCs/>
          <w:sz w:val="22"/>
          <w:szCs w:val="22"/>
          <w:lang w:val="ro-RO"/>
        </w:rPr>
        <w:t>MySMIS</w:t>
      </w:r>
      <w:r w:rsidRPr="00A64E0B">
        <w:rPr>
          <w:rFonts w:asciiTheme="minorHAnsi" w:hAnsiTheme="minorHAnsi" w:cstheme="minorHAnsi"/>
          <w:sz w:val="22"/>
          <w:szCs w:val="22"/>
          <w:lang w:val="ro-RO"/>
        </w:rPr>
        <w:t xml:space="preserve"> - </w:t>
      </w:r>
      <w:r w:rsidRPr="00696894">
        <w:rPr>
          <w:rFonts w:asciiTheme="minorHAnsi" w:hAnsiTheme="minorHAnsi" w:cstheme="minorHAnsi"/>
          <w:sz w:val="22"/>
          <w:szCs w:val="22"/>
          <w:lang w:val="ro-RO"/>
        </w:rPr>
        <w:t>Sistem unic de management a informaţiei</w:t>
      </w:r>
      <w:r w:rsidRPr="00A64E0B">
        <w:rPr>
          <w:rFonts w:asciiTheme="minorHAnsi" w:hAnsiTheme="minorHAnsi" w:cstheme="minorHAnsi"/>
          <w:sz w:val="22"/>
          <w:szCs w:val="22"/>
          <w:lang w:val="ro-RO"/>
        </w:rPr>
        <w:br w:type="textWrapping" w:clear="all"/>
      </w:r>
      <w:r w:rsidRPr="00A64E0B">
        <w:rPr>
          <w:rFonts w:asciiTheme="minorHAnsi" w:hAnsiTheme="minorHAnsi" w:cstheme="minorHAnsi"/>
          <w:b/>
          <w:bCs/>
          <w:sz w:val="22"/>
          <w:szCs w:val="22"/>
          <w:lang w:val="ro-RO"/>
        </w:rPr>
        <w:t>NUTS</w:t>
      </w:r>
      <w:r w:rsidR="00CB0C98">
        <w:rPr>
          <w:rFonts w:asciiTheme="minorHAnsi" w:hAnsiTheme="minorHAnsi" w:cstheme="minorHAnsi"/>
          <w:b/>
          <w:bCs/>
          <w:sz w:val="22"/>
          <w:szCs w:val="22"/>
          <w:lang w:val="ro-RO"/>
        </w:rPr>
        <w:t xml:space="preserve"> </w:t>
      </w:r>
      <w:r w:rsidRPr="00A64E0B">
        <w:rPr>
          <w:rFonts w:asciiTheme="minorHAnsi" w:hAnsiTheme="minorHAnsi" w:cstheme="minorHAnsi"/>
          <w:b/>
          <w:bCs/>
          <w:sz w:val="22"/>
          <w:szCs w:val="22"/>
          <w:lang w:val="ro-RO"/>
        </w:rPr>
        <w:t xml:space="preserve">- </w:t>
      </w:r>
      <w:r w:rsidRPr="00A64E0B">
        <w:rPr>
          <w:rFonts w:asciiTheme="minorHAnsi" w:hAnsiTheme="minorHAnsi" w:cstheme="minorHAnsi"/>
          <w:sz w:val="22"/>
          <w:szCs w:val="22"/>
          <w:lang w:val="ro-RO"/>
        </w:rPr>
        <w:t>Nomenclatorul Unităților Statistice Teritoriale</w:t>
      </w:r>
    </w:p>
    <w:p w14:paraId="61095EF9" w14:textId="07575E32"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sz w:val="22"/>
          <w:szCs w:val="22"/>
          <w:lang w:val="ro-RO"/>
        </w:rPr>
        <w:t>OUG</w:t>
      </w:r>
      <w:r w:rsidR="00CB0C98">
        <w:rPr>
          <w:rFonts w:asciiTheme="minorHAnsi" w:hAnsiTheme="minorHAnsi" w:cstheme="minorHAnsi"/>
          <w:b/>
          <w:sz w:val="22"/>
          <w:szCs w:val="22"/>
          <w:lang w:val="ro-RO"/>
        </w:rPr>
        <w:t xml:space="preserve"> -</w:t>
      </w:r>
      <w:r w:rsidRPr="00A64E0B">
        <w:rPr>
          <w:rFonts w:asciiTheme="minorHAnsi" w:hAnsiTheme="minorHAnsi" w:cstheme="minorHAnsi"/>
          <w:sz w:val="22"/>
          <w:szCs w:val="22"/>
          <w:lang w:val="ro-RO"/>
        </w:rPr>
        <w:t xml:space="preserve"> </w:t>
      </w:r>
      <w:r w:rsidRPr="00696894">
        <w:rPr>
          <w:rFonts w:asciiTheme="minorHAnsi" w:hAnsiTheme="minorHAnsi" w:cstheme="minorHAnsi"/>
          <w:sz w:val="22"/>
          <w:szCs w:val="22"/>
          <w:shd w:val="clear" w:color="auto" w:fill="FFFFFF"/>
          <w:lang w:val="it-IT"/>
        </w:rPr>
        <w:t>Ordonanță de urgență a Guvernului</w:t>
      </w:r>
    </w:p>
    <w:p w14:paraId="489DF21C" w14:textId="7A3962E9"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 xml:space="preserve">OP </w:t>
      </w:r>
      <w:r w:rsidRPr="00163A11">
        <w:rPr>
          <w:rFonts w:asciiTheme="minorHAnsi" w:hAnsiTheme="minorHAnsi" w:cstheme="minorHAnsi"/>
          <w:sz w:val="22"/>
          <w:szCs w:val="22"/>
          <w:lang w:val="ro-RO"/>
        </w:rPr>
        <w:t>-</w:t>
      </w:r>
      <w:r w:rsidRPr="00A64E0B">
        <w:rPr>
          <w:rFonts w:asciiTheme="minorHAnsi" w:hAnsiTheme="minorHAnsi" w:cstheme="minorHAnsi"/>
          <w:sz w:val="22"/>
          <w:szCs w:val="22"/>
          <w:lang w:val="ro-RO"/>
        </w:rPr>
        <w:t xml:space="preserve"> Obiectiv de Politică</w:t>
      </w:r>
    </w:p>
    <w:p w14:paraId="06947AE3" w14:textId="7E9A391C" w:rsidR="00DA1E5F" w:rsidRPr="00141F0D" w:rsidRDefault="00DA1E5F" w:rsidP="00CB0C98">
      <w:pPr>
        <w:pStyle w:val="qowt-stl-normal"/>
        <w:spacing w:before="0" w:beforeAutospacing="0" w:after="0" w:afterAutospacing="0"/>
        <w:jc w:val="both"/>
        <w:rPr>
          <w:rFonts w:asciiTheme="minorHAnsi" w:hAnsiTheme="minorHAnsi" w:cstheme="minorHAnsi"/>
          <w:sz w:val="22"/>
          <w:szCs w:val="22"/>
          <w:lang w:val="ro-RO"/>
        </w:rPr>
      </w:pPr>
      <w:r w:rsidRPr="00141F0D">
        <w:rPr>
          <w:rFonts w:asciiTheme="minorHAnsi" w:hAnsiTheme="minorHAnsi" w:cstheme="minorHAnsi"/>
          <w:b/>
          <w:bCs/>
          <w:sz w:val="22"/>
          <w:szCs w:val="22"/>
          <w:lang w:val="ro-RO"/>
        </w:rPr>
        <w:t>OR</w:t>
      </w:r>
      <w:r w:rsidR="00CB0C98">
        <w:rPr>
          <w:rFonts w:asciiTheme="minorHAnsi" w:hAnsiTheme="minorHAnsi" w:cstheme="minorHAnsi"/>
          <w:b/>
          <w:bCs/>
          <w:sz w:val="22"/>
          <w:szCs w:val="22"/>
          <w:lang w:val="ro-RO"/>
        </w:rPr>
        <w:t xml:space="preserve"> </w:t>
      </w:r>
      <w:r w:rsidRPr="00141F0D">
        <w:rPr>
          <w:rFonts w:asciiTheme="minorHAnsi" w:hAnsiTheme="minorHAnsi" w:cstheme="minorHAnsi"/>
          <w:sz w:val="22"/>
          <w:szCs w:val="22"/>
          <w:lang w:val="ro-RO"/>
        </w:rPr>
        <w:t>- Operator regional de apă</w:t>
      </w:r>
    </w:p>
    <w:p w14:paraId="6E5DF6E8" w14:textId="392BEA4A" w:rsidR="00FB7095" w:rsidRPr="00141F0D"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141F0D">
        <w:rPr>
          <w:rFonts w:asciiTheme="minorHAnsi" w:hAnsiTheme="minorHAnsi" w:cstheme="minorHAnsi"/>
          <w:b/>
          <w:bCs/>
          <w:sz w:val="22"/>
          <w:szCs w:val="22"/>
          <w:lang w:val="ro-RO"/>
        </w:rPr>
        <w:t>OS</w:t>
      </w:r>
      <w:r w:rsidRPr="00141F0D">
        <w:rPr>
          <w:rFonts w:asciiTheme="minorHAnsi" w:hAnsiTheme="minorHAnsi" w:cstheme="minorHAnsi"/>
          <w:sz w:val="22"/>
          <w:szCs w:val="22"/>
          <w:lang w:val="ro-RO"/>
        </w:rPr>
        <w:t xml:space="preserve"> - Obiectiv specific</w:t>
      </w:r>
    </w:p>
    <w:p w14:paraId="2FF403B8" w14:textId="16038B5E" w:rsidR="00DE0247" w:rsidRDefault="00DE0247" w:rsidP="00CB0C98">
      <w:pPr>
        <w:pStyle w:val="qowt-stl-normal"/>
        <w:spacing w:before="0" w:beforeAutospacing="0" w:after="0" w:afterAutospacing="0"/>
        <w:jc w:val="both"/>
        <w:rPr>
          <w:rFonts w:asciiTheme="minorHAnsi" w:hAnsiTheme="minorHAnsi" w:cstheme="minorHAnsi"/>
          <w:b/>
          <w:bCs/>
          <w:sz w:val="22"/>
          <w:szCs w:val="22"/>
          <w:lang w:val="ro-RO"/>
        </w:rPr>
      </w:pPr>
      <w:r>
        <w:rPr>
          <w:rFonts w:asciiTheme="minorHAnsi" w:hAnsiTheme="minorHAnsi" w:cstheme="minorHAnsi"/>
          <w:b/>
          <w:bCs/>
          <w:sz w:val="22"/>
          <w:szCs w:val="22"/>
          <w:lang w:val="ro-RO"/>
        </w:rPr>
        <w:t xml:space="preserve">PDD </w:t>
      </w:r>
      <w:r w:rsidRPr="00133068">
        <w:rPr>
          <w:rFonts w:asciiTheme="minorHAnsi" w:hAnsiTheme="minorHAnsi" w:cstheme="minorHAnsi"/>
          <w:sz w:val="22"/>
          <w:szCs w:val="22"/>
          <w:lang w:val="ro-RO"/>
        </w:rPr>
        <w:t>– Programul Dezvoltare Durabilă</w:t>
      </w:r>
    </w:p>
    <w:p w14:paraId="64C7DBF1" w14:textId="73DAE79A" w:rsidR="0007508A" w:rsidRPr="00141F0D" w:rsidRDefault="0007508A" w:rsidP="00CB0C98">
      <w:pPr>
        <w:pStyle w:val="qowt-stl-normal"/>
        <w:spacing w:before="0" w:beforeAutospacing="0" w:after="0" w:afterAutospacing="0"/>
        <w:jc w:val="both"/>
        <w:rPr>
          <w:rFonts w:asciiTheme="minorHAnsi" w:hAnsiTheme="minorHAnsi" w:cstheme="minorHAnsi"/>
          <w:sz w:val="22"/>
          <w:szCs w:val="22"/>
          <w:lang w:val="ro-RO"/>
        </w:rPr>
      </w:pPr>
      <w:r w:rsidRPr="00141F0D">
        <w:rPr>
          <w:rFonts w:asciiTheme="minorHAnsi" w:hAnsiTheme="minorHAnsi" w:cstheme="minorHAnsi"/>
          <w:b/>
          <w:bCs/>
          <w:sz w:val="22"/>
          <w:szCs w:val="22"/>
          <w:lang w:val="ro-RO"/>
        </w:rPr>
        <w:t>POIM</w:t>
      </w:r>
      <w:r w:rsidRPr="00141F0D">
        <w:rPr>
          <w:rFonts w:asciiTheme="minorHAnsi" w:hAnsiTheme="minorHAnsi" w:cstheme="minorHAnsi"/>
          <w:sz w:val="22"/>
          <w:szCs w:val="22"/>
          <w:lang w:val="ro-RO"/>
        </w:rPr>
        <w:t xml:space="preserve"> -</w:t>
      </w:r>
      <w:r w:rsidR="00CB0C98">
        <w:rPr>
          <w:rFonts w:asciiTheme="minorHAnsi" w:hAnsiTheme="minorHAnsi" w:cstheme="minorHAnsi"/>
          <w:sz w:val="22"/>
          <w:szCs w:val="22"/>
          <w:lang w:val="ro-RO"/>
        </w:rPr>
        <w:t xml:space="preserve"> </w:t>
      </w:r>
      <w:r w:rsidRPr="00141F0D">
        <w:rPr>
          <w:rFonts w:asciiTheme="minorHAnsi" w:hAnsiTheme="minorHAnsi" w:cstheme="minorHAnsi"/>
          <w:sz w:val="22"/>
          <w:szCs w:val="22"/>
          <w:lang w:val="ro-RO"/>
        </w:rPr>
        <w:t>Programul Operațional Infrastructură Mare 2014-2020</w:t>
      </w:r>
    </w:p>
    <w:p w14:paraId="2D20D509" w14:textId="665D81B6" w:rsidR="0007508A" w:rsidRPr="00141F0D" w:rsidRDefault="0007508A" w:rsidP="00CB0C98">
      <w:pPr>
        <w:pStyle w:val="qowt-stl-normal"/>
        <w:spacing w:before="0" w:beforeAutospacing="0" w:after="0" w:afterAutospacing="0"/>
        <w:jc w:val="both"/>
        <w:rPr>
          <w:rFonts w:asciiTheme="minorHAnsi" w:hAnsiTheme="minorHAnsi" w:cstheme="minorHAnsi"/>
          <w:sz w:val="22"/>
          <w:szCs w:val="22"/>
          <w:lang w:val="ro-RO"/>
        </w:rPr>
      </w:pPr>
      <w:r w:rsidRPr="00141F0D">
        <w:rPr>
          <w:rFonts w:asciiTheme="minorHAnsi" w:hAnsiTheme="minorHAnsi" w:cstheme="minorHAnsi"/>
          <w:b/>
          <w:bCs/>
          <w:sz w:val="22"/>
          <w:szCs w:val="22"/>
          <w:lang w:val="ro-RO"/>
        </w:rPr>
        <w:t>POSM</w:t>
      </w:r>
      <w:r w:rsidRPr="00141F0D">
        <w:rPr>
          <w:rFonts w:asciiTheme="minorHAnsi" w:hAnsiTheme="minorHAnsi" w:cstheme="minorHAnsi"/>
          <w:sz w:val="22"/>
          <w:szCs w:val="22"/>
          <w:lang w:val="ro-RO"/>
        </w:rPr>
        <w:t xml:space="preserve"> </w:t>
      </w:r>
      <w:r w:rsidR="00CB0C98">
        <w:rPr>
          <w:rFonts w:asciiTheme="minorHAnsi" w:hAnsiTheme="minorHAnsi" w:cstheme="minorHAnsi"/>
          <w:sz w:val="22"/>
          <w:szCs w:val="22"/>
          <w:lang w:val="ro-RO"/>
        </w:rPr>
        <w:t>-</w:t>
      </w:r>
      <w:r w:rsidR="00CB0C98" w:rsidRPr="00141F0D">
        <w:rPr>
          <w:rFonts w:asciiTheme="minorHAnsi" w:hAnsiTheme="minorHAnsi" w:cstheme="minorHAnsi"/>
          <w:sz w:val="22"/>
          <w:szCs w:val="22"/>
          <w:lang w:val="ro-RO"/>
        </w:rPr>
        <w:t xml:space="preserve"> </w:t>
      </w:r>
      <w:r w:rsidR="0015745B">
        <w:rPr>
          <w:rFonts w:asciiTheme="minorHAnsi" w:hAnsiTheme="minorHAnsi" w:cstheme="minorHAnsi"/>
          <w:sz w:val="22"/>
          <w:szCs w:val="22"/>
          <w:lang w:val="ro-RO"/>
        </w:rPr>
        <w:t>P</w:t>
      </w:r>
      <w:r w:rsidR="0015745B" w:rsidRPr="00141F0D">
        <w:rPr>
          <w:rFonts w:asciiTheme="minorHAnsi" w:hAnsiTheme="minorHAnsi" w:cstheme="minorHAnsi"/>
          <w:sz w:val="22"/>
          <w:szCs w:val="22"/>
          <w:lang w:val="ro-RO"/>
        </w:rPr>
        <w:t xml:space="preserve">rogramul </w:t>
      </w:r>
      <w:r w:rsidRPr="00141F0D">
        <w:rPr>
          <w:rFonts w:asciiTheme="minorHAnsi" w:hAnsiTheme="minorHAnsi" w:cstheme="minorHAnsi"/>
          <w:sz w:val="22"/>
          <w:szCs w:val="22"/>
          <w:lang w:val="ro-RO"/>
        </w:rPr>
        <w:t>Operațional Sectorial Mediu 2007-2013</w:t>
      </w:r>
    </w:p>
    <w:p w14:paraId="4AAF6CAA" w14:textId="160AA613" w:rsidR="00BB1F36" w:rsidRPr="00696894" w:rsidRDefault="00BB1F36" w:rsidP="00CB0C98">
      <w:pPr>
        <w:spacing w:after="0" w:line="240" w:lineRule="auto"/>
        <w:rPr>
          <w:rFonts w:cstheme="minorHAnsi"/>
          <w:bCs/>
        </w:rPr>
      </w:pPr>
      <w:r>
        <w:rPr>
          <w:rFonts w:cstheme="minorHAnsi"/>
          <w:b/>
        </w:rPr>
        <w:t xml:space="preserve">PNI </w:t>
      </w:r>
      <w:r w:rsidRPr="00133068">
        <w:rPr>
          <w:rFonts w:cstheme="minorHAnsi"/>
          <w:bCs/>
        </w:rPr>
        <w:t>– Planul Național de Investiții</w:t>
      </w:r>
    </w:p>
    <w:p w14:paraId="3AB4D76E" w14:textId="27503289" w:rsidR="00CB0C98" w:rsidRDefault="00FB7095" w:rsidP="00CB0C98">
      <w:pPr>
        <w:spacing w:after="0" w:line="240" w:lineRule="auto"/>
        <w:rPr>
          <w:rFonts w:ascii="Times New Roman" w:eastAsia="Times New Roman" w:hAnsi="Times New Roman" w:cs="Times New Roman"/>
          <w:sz w:val="24"/>
          <w:szCs w:val="24"/>
          <w:lang w:val="en-US"/>
        </w:rPr>
      </w:pPr>
      <w:r w:rsidRPr="00141F0D">
        <w:rPr>
          <w:rFonts w:cstheme="minorHAnsi"/>
          <w:b/>
        </w:rPr>
        <w:t>PT</w:t>
      </w:r>
      <w:r w:rsidRPr="00141F0D">
        <w:rPr>
          <w:rFonts w:cstheme="minorHAnsi"/>
        </w:rPr>
        <w:t xml:space="preserve"> </w:t>
      </w:r>
      <w:r w:rsidR="00DA1E5F" w:rsidRPr="00141F0D">
        <w:rPr>
          <w:rFonts w:cstheme="minorHAnsi"/>
        </w:rPr>
        <w:t xml:space="preserve">- </w:t>
      </w:r>
      <w:r w:rsidRPr="00141F0D">
        <w:rPr>
          <w:rFonts w:cstheme="minorHAnsi"/>
        </w:rPr>
        <w:t>Proiect tehnic</w:t>
      </w:r>
    </w:p>
    <w:p w14:paraId="7065F656" w14:textId="5F00BF39" w:rsidR="00FB7095" w:rsidRPr="00141F0D" w:rsidRDefault="00426EC7" w:rsidP="00CB0C98">
      <w:pPr>
        <w:spacing w:after="0" w:line="240" w:lineRule="auto"/>
        <w:rPr>
          <w:rFonts w:cstheme="minorHAnsi"/>
          <w:iCs/>
        </w:rPr>
      </w:pPr>
      <w:r w:rsidRPr="00141F0D">
        <w:rPr>
          <w:rFonts w:cstheme="minorHAnsi"/>
          <w:b/>
          <w:bCs/>
          <w:iCs/>
        </w:rPr>
        <w:t>SF</w:t>
      </w:r>
      <w:r w:rsidR="00CB0C98">
        <w:rPr>
          <w:rFonts w:cstheme="minorHAnsi"/>
          <w:b/>
          <w:bCs/>
          <w:iCs/>
        </w:rPr>
        <w:t xml:space="preserve"> </w:t>
      </w:r>
      <w:r w:rsidRPr="00141F0D">
        <w:rPr>
          <w:rFonts w:cstheme="minorHAnsi"/>
          <w:i/>
        </w:rPr>
        <w:t xml:space="preserve">- </w:t>
      </w:r>
      <w:r w:rsidRPr="00141F0D">
        <w:rPr>
          <w:rFonts w:cstheme="minorHAnsi"/>
          <w:iCs/>
        </w:rPr>
        <w:t>Studiu de fezabilitate</w:t>
      </w:r>
    </w:p>
    <w:p w14:paraId="26FB0104" w14:textId="2C75A469" w:rsidR="00B12EBA" w:rsidRPr="00141F0D" w:rsidRDefault="00B12EBA" w:rsidP="00CB0C98">
      <w:pPr>
        <w:spacing w:after="0" w:line="240" w:lineRule="auto"/>
        <w:rPr>
          <w:rFonts w:cstheme="minorHAnsi"/>
        </w:rPr>
      </w:pPr>
      <w:r w:rsidRPr="00141F0D">
        <w:rPr>
          <w:rFonts w:cstheme="minorHAnsi"/>
          <w:b/>
          <w:bCs/>
          <w:iCs/>
        </w:rPr>
        <w:t>TFUE</w:t>
      </w:r>
      <w:r w:rsidRPr="00141F0D">
        <w:rPr>
          <w:rFonts w:cstheme="minorHAnsi"/>
          <w:iCs/>
        </w:rPr>
        <w:t xml:space="preserve"> - </w:t>
      </w:r>
      <w:r w:rsidRPr="00141F0D">
        <w:rPr>
          <w:rFonts w:cstheme="minorHAnsi"/>
        </w:rPr>
        <w:t xml:space="preserve">Tratatul </w:t>
      </w:r>
      <w:r w:rsidR="0047231D">
        <w:rPr>
          <w:rFonts w:cstheme="minorHAnsi"/>
        </w:rPr>
        <w:t>privind</w:t>
      </w:r>
      <w:r w:rsidR="0047231D" w:rsidRPr="00141F0D">
        <w:rPr>
          <w:rFonts w:cstheme="minorHAnsi"/>
        </w:rPr>
        <w:t xml:space="preserve"> </w:t>
      </w:r>
      <w:r w:rsidRPr="00141F0D">
        <w:rPr>
          <w:rFonts w:cstheme="minorHAnsi"/>
        </w:rPr>
        <w:t>Funcționarea U</w:t>
      </w:r>
      <w:r w:rsidR="0047231D">
        <w:rPr>
          <w:rFonts w:cstheme="minorHAnsi"/>
        </w:rPr>
        <w:t xml:space="preserve">niunii </w:t>
      </w:r>
      <w:r w:rsidRPr="00141F0D">
        <w:rPr>
          <w:rFonts w:cstheme="minorHAnsi"/>
        </w:rPr>
        <w:t>E</w:t>
      </w:r>
      <w:r w:rsidR="0047231D">
        <w:rPr>
          <w:rFonts w:cstheme="minorHAnsi"/>
        </w:rPr>
        <w:t>uropene</w:t>
      </w:r>
    </w:p>
    <w:p w14:paraId="140609FB" w14:textId="77777777" w:rsidR="00EC6104" w:rsidRPr="00BD2A45" w:rsidRDefault="00EC6104" w:rsidP="00B12EBA">
      <w:pPr>
        <w:spacing w:after="0" w:line="240" w:lineRule="auto"/>
        <w:rPr>
          <w:rFonts w:cstheme="minorHAnsi"/>
          <w:iCs/>
        </w:rPr>
      </w:pPr>
    </w:p>
    <w:p w14:paraId="20A94B26" w14:textId="77777777" w:rsidR="00D50A0B" w:rsidRPr="00141F0D" w:rsidRDefault="00566CCA" w:rsidP="00E5096A">
      <w:pPr>
        <w:pStyle w:val="Heading2"/>
      </w:pPr>
      <w:bookmarkStart w:id="6" w:name="_Toc159225037"/>
      <w:r w:rsidRPr="00141F0D">
        <w:t>1.3.</w:t>
      </w:r>
      <w:r w:rsidRPr="00141F0D">
        <w:tab/>
        <w:t>Glosar</w:t>
      </w:r>
      <w:bookmarkEnd w:id="6"/>
    </w:p>
    <w:p w14:paraId="7E48A369" w14:textId="77777777" w:rsidR="00E5096A" w:rsidRPr="00141F0D" w:rsidRDefault="00E5096A" w:rsidP="00BD2A45">
      <w:pPr>
        <w:spacing w:after="0" w:line="240" w:lineRule="auto"/>
        <w:rPr>
          <w:rFonts w:cstheme="minorHAnsi"/>
        </w:rPr>
      </w:pPr>
    </w:p>
    <w:p w14:paraId="68EB9E36" w14:textId="63E24EEC" w:rsidR="00DA1E5F" w:rsidRDefault="00FB7095" w:rsidP="00DD7E14">
      <w:pPr>
        <w:widowControl w:val="0"/>
        <w:pBdr>
          <w:top w:val="nil"/>
          <w:left w:val="nil"/>
          <w:bottom w:val="nil"/>
          <w:right w:val="nil"/>
          <w:between w:val="nil"/>
        </w:pBdr>
        <w:spacing w:after="0" w:line="240" w:lineRule="auto"/>
        <w:jc w:val="both"/>
        <w:rPr>
          <w:rFonts w:cstheme="minorHAnsi"/>
        </w:rPr>
      </w:pPr>
      <w:r w:rsidRPr="00141F0D">
        <w:rPr>
          <w:rFonts w:cstheme="minorHAnsi"/>
        </w:rPr>
        <w:t xml:space="preserve">În sensul prezentului </w:t>
      </w:r>
      <w:r w:rsidR="00D50A0B" w:rsidRPr="00141F0D">
        <w:rPr>
          <w:rFonts w:cstheme="minorHAnsi"/>
        </w:rPr>
        <w:t>g</w:t>
      </w:r>
      <w:r w:rsidRPr="00141F0D">
        <w:rPr>
          <w:rFonts w:cstheme="minorHAnsi"/>
        </w:rPr>
        <w:t>hid, următorii termeni se folosesc cu următoarele înțelesuri:</w:t>
      </w:r>
    </w:p>
    <w:p w14:paraId="1E0668F8" w14:textId="77777777" w:rsidR="00CB0C98" w:rsidRPr="00141F0D" w:rsidRDefault="00CB0C98" w:rsidP="00DD7E14">
      <w:pPr>
        <w:widowControl w:val="0"/>
        <w:pBdr>
          <w:top w:val="nil"/>
          <w:left w:val="nil"/>
          <w:bottom w:val="nil"/>
          <w:right w:val="nil"/>
          <w:between w:val="nil"/>
        </w:pBdr>
        <w:spacing w:after="0" w:line="240" w:lineRule="auto"/>
        <w:jc w:val="both"/>
        <w:rPr>
          <w:rFonts w:cstheme="minorHAnsi"/>
          <w:b/>
        </w:rPr>
      </w:pPr>
    </w:p>
    <w:p w14:paraId="09C7B646" w14:textId="7B545003" w:rsidR="00DA1E5F" w:rsidRPr="00141F0D" w:rsidRDefault="00DA1E5F" w:rsidP="00245537">
      <w:pPr>
        <w:widowControl w:val="0"/>
        <w:pBdr>
          <w:top w:val="nil"/>
          <w:left w:val="nil"/>
          <w:bottom w:val="nil"/>
          <w:right w:val="nil"/>
          <w:between w:val="nil"/>
        </w:pBdr>
        <w:spacing w:after="0" w:line="240" w:lineRule="auto"/>
        <w:jc w:val="both"/>
        <w:rPr>
          <w:rFonts w:cstheme="minorHAnsi"/>
        </w:rPr>
      </w:pPr>
      <w:r w:rsidRPr="00141F0D">
        <w:rPr>
          <w:rFonts w:cstheme="minorHAnsi"/>
          <w:b/>
        </w:rPr>
        <w:t>Caracterul durabil al operațiunilor</w:t>
      </w:r>
      <w:r w:rsidRPr="00141F0D">
        <w:rPr>
          <w:rFonts w:cstheme="minorHAnsi"/>
        </w:rPr>
        <w:t xml:space="preserve"> </w:t>
      </w:r>
      <w:r w:rsidR="00245537">
        <w:rPr>
          <w:rFonts w:cstheme="minorHAnsi"/>
        </w:rPr>
        <w:t>-</w:t>
      </w:r>
      <w:r w:rsidRPr="00141F0D">
        <w:rPr>
          <w:rFonts w:cstheme="minorHAnsi"/>
        </w:rPr>
        <w:t xml:space="preserve"> perioada în care trebuie menținut caracterul durabil al operațiunii este de 5 ani de la data efectuării plății finale în cadrul contractului de finanțare.</w:t>
      </w:r>
    </w:p>
    <w:p w14:paraId="64603251" w14:textId="77777777" w:rsidR="00DD7E14" w:rsidRPr="00141F0D" w:rsidRDefault="00DD7E14">
      <w:pPr>
        <w:widowControl w:val="0"/>
        <w:pBdr>
          <w:top w:val="nil"/>
          <w:left w:val="nil"/>
          <w:bottom w:val="nil"/>
          <w:right w:val="nil"/>
          <w:between w:val="nil"/>
        </w:pBdr>
        <w:spacing w:after="0" w:line="240" w:lineRule="auto"/>
        <w:jc w:val="both"/>
        <w:rPr>
          <w:rFonts w:cstheme="minorHAnsi"/>
          <w:b/>
        </w:rPr>
      </w:pPr>
    </w:p>
    <w:p w14:paraId="3EBEB9A9" w14:textId="0E81527A" w:rsidR="00274587" w:rsidRPr="003866D8" w:rsidRDefault="00DA1E5F" w:rsidP="003B4223">
      <w:pPr>
        <w:pStyle w:val="NormalWeb"/>
        <w:spacing w:before="0" w:beforeAutospacing="0" w:after="240" w:afterAutospacing="0"/>
        <w:jc w:val="both"/>
        <w:rPr>
          <w:rFonts w:cstheme="minorHAnsi"/>
          <w:lang w:val="it-IT"/>
        </w:rPr>
      </w:pPr>
      <w:r w:rsidRPr="003866D8">
        <w:rPr>
          <w:rFonts w:asciiTheme="minorHAnsi" w:hAnsiTheme="minorHAnsi" w:cstheme="minorHAnsi"/>
          <w:b/>
          <w:sz w:val="22"/>
          <w:szCs w:val="22"/>
          <w:lang w:val="it-IT"/>
        </w:rPr>
        <w:t>Cererea de finanțare</w:t>
      </w:r>
      <w:r w:rsidR="00274587" w:rsidRPr="003866D8">
        <w:rPr>
          <w:rFonts w:asciiTheme="minorHAnsi" w:hAnsiTheme="minorHAnsi" w:cstheme="minorHAnsi"/>
          <w:b/>
          <w:sz w:val="22"/>
          <w:szCs w:val="22"/>
          <w:lang w:val="it-IT"/>
        </w:rPr>
        <w:t xml:space="preserve"> - </w:t>
      </w:r>
      <w:r w:rsidRPr="003866D8">
        <w:rPr>
          <w:rFonts w:asciiTheme="minorHAnsi" w:hAnsiTheme="minorHAnsi" w:cstheme="minorHAnsi"/>
          <w:b/>
          <w:sz w:val="22"/>
          <w:szCs w:val="22"/>
          <w:lang w:val="it-IT"/>
        </w:rPr>
        <w:t xml:space="preserve"> </w:t>
      </w:r>
      <w:r w:rsidR="00F505B5" w:rsidRPr="003866D8">
        <w:rPr>
          <w:rFonts w:asciiTheme="minorHAnsi" w:hAnsiTheme="minorHAnsi" w:cstheme="minorHAnsi"/>
          <w:sz w:val="22"/>
          <w:szCs w:val="22"/>
          <w:lang w:val="it-IT"/>
        </w:rPr>
        <w:t>c</w:t>
      </w:r>
      <w:r w:rsidR="00274587" w:rsidRPr="003866D8">
        <w:rPr>
          <w:rFonts w:asciiTheme="minorHAnsi" w:hAnsiTheme="minorHAnsi" w:cstheme="minorHAnsi"/>
          <w:sz w:val="22"/>
          <w:szCs w:val="22"/>
          <w:lang w:val="it-IT"/>
        </w:rPr>
        <w:t xml:space="preserve">onform OUG </w:t>
      </w:r>
      <w:r w:rsidR="00F505B5" w:rsidRPr="003866D8">
        <w:rPr>
          <w:rFonts w:asciiTheme="minorHAnsi" w:hAnsiTheme="minorHAnsi" w:cstheme="minorHAnsi"/>
          <w:sz w:val="22"/>
          <w:szCs w:val="22"/>
          <w:lang w:val="it-IT"/>
        </w:rPr>
        <w:t xml:space="preserve">nr. </w:t>
      </w:r>
      <w:r w:rsidR="00274587" w:rsidRPr="003866D8">
        <w:rPr>
          <w:rFonts w:asciiTheme="minorHAnsi" w:hAnsiTheme="minorHAnsi" w:cstheme="minorHAnsi"/>
          <w:sz w:val="22"/>
          <w:szCs w:val="22"/>
          <w:lang w:val="it-IT"/>
        </w:rPr>
        <w:t>23/2023</w:t>
      </w:r>
      <w:r w:rsidR="00BD44B9" w:rsidRPr="003866D8">
        <w:rPr>
          <w:rFonts w:asciiTheme="minorHAnsi" w:hAnsiTheme="minorHAnsi" w:cstheme="minorHAnsi"/>
          <w:sz w:val="22"/>
          <w:szCs w:val="22"/>
          <w:lang w:val="it-IT"/>
        </w:rPr>
        <w:t>,</w:t>
      </w:r>
      <w:r w:rsidR="00274587" w:rsidRPr="003866D8">
        <w:rPr>
          <w:rFonts w:asciiTheme="minorHAnsi" w:hAnsiTheme="minorHAnsi" w:cstheme="minorHAnsi"/>
          <w:sz w:val="22"/>
          <w:szCs w:val="22"/>
          <w:lang w:val="it-IT"/>
        </w:rPr>
        <w:t xml:space="preserve"> </w:t>
      </w:r>
      <w:r w:rsidR="00BD44B9" w:rsidRPr="003866D8">
        <w:rPr>
          <w:rFonts w:asciiTheme="minorHAnsi" w:hAnsiTheme="minorHAnsi" w:cstheme="minorHAnsi"/>
          <w:sz w:val="22"/>
          <w:szCs w:val="22"/>
          <w:lang w:val="it-IT"/>
        </w:rPr>
        <w:t>privind instituirea unor măsuri de simplificare şi digitalizare pentru gestionarea fondurilor europene aferente Politicii de coeziune 2021-2027,</w:t>
      </w:r>
      <w:r w:rsidR="00274587" w:rsidRPr="003866D8">
        <w:rPr>
          <w:rFonts w:asciiTheme="minorHAnsi" w:hAnsiTheme="minorHAnsi" w:cstheme="minorHAnsi"/>
          <w:sz w:val="22"/>
          <w:szCs w:val="22"/>
          <w:lang w:val="it-IT"/>
        </w:rPr>
        <w:t>reprezintă</w:t>
      </w:r>
      <w:r w:rsidR="00274587" w:rsidRPr="003866D8">
        <w:rPr>
          <w:rFonts w:asciiTheme="minorHAnsi" w:hAnsiTheme="minorHAnsi" w:cstheme="minorHAnsi"/>
          <w:lang w:val="it-IT"/>
        </w:rPr>
        <w:t xml:space="preserve"> un document standardizat, disponibil în sistemul informatic MySMIS2021/SMIS2021+, prin care este solicitat sprijin financiar  pentru perioada de programare 2021</w:t>
      </w:r>
      <w:r w:rsidR="00C92C5E" w:rsidRPr="003866D8">
        <w:rPr>
          <w:rFonts w:asciiTheme="minorHAnsi" w:hAnsiTheme="minorHAnsi" w:cstheme="minorHAnsi"/>
          <w:lang w:val="it-IT"/>
        </w:rPr>
        <w:t>-</w:t>
      </w:r>
      <w:r w:rsidR="00274587" w:rsidRPr="003866D8">
        <w:rPr>
          <w:rFonts w:asciiTheme="minorHAnsi" w:hAnsiTheme="minorHAnsi" w:cstheme="minorHAnsi"/>
          <w:lang w:val="it-IT"/>
        </w:rPr>
        <w:t>2027, în condițiile aplicabile apelu</w:t>
      </w:r>
      <w:r w:rsidR="0047231D" w:rsidRPr="003866D8">
        <w:rPr>
          <w:rFonts w:asciiTheme="minorHAnsi" w:hAnsiTheme="minorHAnsi" w:cstheme="minorHAnsi"/>
          <w:lang w:val="it-IT"/>
        </w:rPr>
        <w:t>ri</w:t>
      </w:r>
      <w:r w:rsidR="00F505B5" w:rsidRPr="003866D8">
        <w:rPr>
          <w:rFonts w:asciiTheme="minorHAnsi" w:hAnsiTheme="minorHAnsi" w:cstheme="minorHAnsi"/>
          <w:lang w:val="it-IT"/>
        </w:rPr>
        <w:t>lor</w:t>
      </w:r>
      <w:r w:rsidR="00274587" w:rsidRPr="003866D8">
        <w:rPr>
          <w:rFonts w:asciiTheme="minorHAnsi" w:hAnsiTheme="minorHAnsi" w:cstheme="minorHAnsi"/>
          <w:lang w:val="it-IT"/>
        </w:rPr>
        <w:t xml:space="preserve"> de proiecte în care se solicită finanțare, pentru acoperirea totală sau parțială a costurilor de realizare ale unui proiect și este însoțit de anexe și documentele specificate în </w:t>
      </w:r>
      <w:r w:rsidR="0047231D" w:rsidRPr="003866D8">
        <w:rPr>
          <w:rFonts w:asciiTheme="minorHAnsi" w:hAnsiTheme="minorHAnsi" w:cstheme="minorHAnsi"/>
          <w:lang w:val="it-IT"/>
        </w:rPr>
        <w:t xml:space="preserve">prezentul </w:t>
      </w:r>
      <w:r w:rsidR="007C0E62" w:rsidRPr="003866D8">
        <w:rPr>
          <w:rFonts w:asciiTheme="minorHAnsi" w:hAnsiTheme="minorHAnsi" w:cstheme="minorHAnsi"/>
          <w:lang w:val="it-IT"/>
        </w:rPr>
        <w:t>ghid</w:t>
      </w:r>
      <w:r w:rsidR="00274587" w:rsidRPr="003866D8">
        <w:rPr>
          <w:rFonts w:asciiTheme="minorHAnsi" w:hAnsiTheme="minorHAnsi" w:cstheme="minorHAnsi"/>
          <w:lang w:val="it-IT"/>
        </w:rPr>
        <w:t xml:space="preserve">; </w:t>
      </w:r>
    </w:p>
    <w:p w14:paraId="37ACEEC7" w14:textId="77777777" w:rsidR="003A72D1" w:rsidRPr="00141F0D" w:rsidRDefault="003A72D1">
      <w:pPr>
        <w:widowControl w:val="0"/>
        <w:pBdr>
          <w:top w:val="nil"/>
          <w:left w:val="nil"/>
          <w:bottom w:val="nil"/>
          <w:right w:val="nil"/>
          <w:between w:val="nil"/>
        </w:pBdr>
        <w:spacing w:after="0" w:line="240" w:lineRule="auto"/>
        <w:jc w:val="both"/>
        <w:rPr>
          <w:rFonts w:cstheme="minorHAnsi"/>
        </w:rPr>
      </w:pPr>
    </w:p>
    <w:p w14:paraId="6EC03EF2" w14:textId="2450F915" w:rsidR="003A72D1" w:rsidRPr="003866D8" w:rsidRDefault="003A72D1" w:rsidP="003B4223">
      <w:pPr>
        <w:pStyle w:val="NormalWeb"/>
        <w:spacing w:before="0" w:beforeAutospacing="0" w:after="240" w:afterAutospacing="0"/>
        <w:jc w:val="both"/>
        <w:rPr>
          <w:lang w:val="it-IT"/>
        </w:rPr>
      </w:pPr>
      <w:r w:rsidRPr="003866D8">
        <w:rPr>
          <w:rFonts w:cstheme="minorHAnsi"/>
          <w:b/>
          <w:bCs/>
          <w:lang w:val="it-IT"/>
        </w:rPr>
        <w:t>Cofinanțare publică</w:t>
      </w:r>
      <w:r w:rsidRPr="003866D8">
        <w:rPr>
          <w:rFonts w:cstheme="minorHAnsi"/>
          <w:lang w:val="it-IT"/>
        </w:rPr>
        <w:t xml:space="preserve"> - orice contribuție din fonduri publice naționale destinată finanțării cheltuielilor eligibile necesare implementării proiectului în conformitate cu prevederile OUG 133/2021</w:t>
      </w:r>
      <w:r w:rsidR="00492332" w:rsidRPr="003866D8">
        <w:rPr>
          <w:lang w:val="it-IT"/>
        </w:rPr>
        <w:t xml:space="preserve"> privind gestionarea financiară a fondurilor europene pentru perioada de programare 2021-2027 alocate României din Fondul european de dezvoltare regională, Fondul de coeziune, Fondul social european Plus, Fondul pentru o tranziţie justă,</w:t>
      </w:r>
      <w:r w:rsidRPr="003866D8">
        <w:rPr>
          <w:rFonts w:cstheme="minorHAnsi"/>
          <w:lang w:val="it-IT"/>
        </w:rPr>
        <w:t xml:space="preserve"> și a normelor de aplicare aferente acesteia și HG nr. 873/2022</w:t>
      </w:r>
      <w:r w:rsidR="00492332" w:rsidRPr="003866D8">
        <w:rPr>
          <w:lang w:val="it-IT"/>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r w:rsidRPr="003866D8">
        <w:rPr>
          <w:rFonts w:cstheme="minorHAnsi"/>
          <w:lang w:val="it-IT"/>
        </w:rPr>
        <w:t>;</w:t>
      </w:r>
    </w:p>
    <w:p w14:paraId="040DA9CC" w14:textId="42E7C6EA" w:rsidR="003A72D1" w:rsidRPr="00141F0D" w:rsidRDefault="003A72D1">
      <w:pPr>
        <w:widowControl w:val="0"/>
        <w:pBdr>
          <w:top w:val="nil"/>
          <w:left w:val="nil"/>
          <w:bottom w:val="nil"/>
          <w:right w:val="nil"/>
          <w:between w:val="nil"/>
        </w:pBdr>
        <w:spacing w:after="0" w:line="240" w:lineRule="auto"/>
        <w:jc w:val="both"/>
        <w:rPr>
          <w:rStyle w:val="slitbdy"/>
          <w:rFonts w:cstheme="minorHAnsi"/>
          <w:color w:val="000000"/>
          <w:bdr w:val="none" w:sz="0" w:space="0" w:color="auto" w:frame="1"/>
          <w:shd w:val="clear" w:color="auto" w:fill="FFFFFF"/>
        </w:rPr>
      </w:pPr>
    </w:p>
    <w:p w14:paraId="40F6A249" w14:textId="21788A12" w:rsidR="003A72D1" w:rsidRPr="00141F0D" w:rsidRDefault="003A72D1">
      <w:pPr>
        <w:widowControl w:val="0"/>
        <w:pBdr>
          <w:top w:val="nil"/>
          <w:left w:val="nil"/>
          <w:bottom w:val="nil"/>
          <w:right w:val="nil"/>
          <w:between w:val="nil"/>
        </w:pBdr>
        <w:spacing w:after="0" w:line="240" w:lineRule="auto"/>
        <w:jc w:val="both"/>
        <w:rPr>
          <w:rFonts w:cstheme="minorHAnsi"/>
        </w:rPr>
      </w:pPr>
      <w:r w:rsidRPr="00141F0D">
        <w:rPr>
          <w:rFonts w:cstheme="minorHAnsi"/>
          <w:b/>
          <w:bCs/>
        </w:rPr>
        <w:t>Cheltuieli eligibile</w:t>
      </w:r>
      <w:r w:rsidRPr="00141F0D">
        <w:rPr>
          <w:rFonts w:cstheme="minorHAnsi"/>
        </w:rPr>
        <w:t xml:space="preserve"> - cheltuielile efectuate de beneficiar pentru implementarea proiectelor finanțate în cadrul </w:t>
      </w:r>
      <w:r w:rsidRPr="00141F0D">
        <w:rPr>
          <w:rFonts w:cstheme="minorHAnsi"/>
        </w:rPr>
        <w:lastRenderedPageBreak/>
        <w:t>programelor operaționale, conform prevederilor art. 63 alin. (1) din Regulamentul (UE) 2021/1.060, precum și în conformitate cu prevederile OUG 133/2021 și a normelor de aplicare aferente acesteia</w:t>
      </w:r>
      <w:r w:rsidR="001936BD" w:rsidRPr="00141F0D">
        <w:rPr>
          <w:rFonts w:cstheme="minorHAnsi"/>
        </w:rPr>
        <w:t xml:space="preserve"> și </w:t>
      </w:r>
      <w:r w:rsidRPr="00141F0D">
        <w:rPr>
          <w:rFonts w:cstheme="minorHAnsi"/>
        </w:rPr>
        <w:t>HG nr. 873/2022;</w:t>
      </w:r>
    </w:p>
    <w:p w14:paraId="69EB300B" w14:textId="77777777" w:rsidR="00274587" w:rsidRPr="00141F0D" w:rsidRDefault="00274587">
      <w:pPr>
        <w:widowControl w:val="0"/>
        <w:pBdr>
          <w:top w:val="nil"/>
          <w:left w:val="nil"/>
          <w:bottom w:val="nil"/>
          <w:right w:val="nil"/>
          <w:between w:val="nil"/>
        </w:pBdr>
        <w:spacing w:after="0" w:line="240" w:lineRule="auto"/>
        <w:jc w:val="both"/>
        <w:rPr>
          <w:rFonts w:cstheme="minorHAnsi"/>
        </w:rPr>
      </w:pPr>
    </w:p>
    <w:p w14:paraId="5EB8FFC7" w14:textId="2855901C" w:rsidR="00DA1E5F" w:rsidRPr="00141F0D" w:rsidRDefault="00DA1E5F">
      <w:pPr>
        <w:widowControl w:val="0"/>
        <w:pBdr>
          <w:top w:val="nil"/>
          <w:left w:val="nil"/>
          <w:bottom w:val="nil"/>
          <w:right w:val="nil"/>
          <w:between w:val="nil"/>
        </w:pBdr>
        <w:spacing w:after="0" w:line="240" w:lineRule="auto"/>
        <w:jc w:val="both"/>
        <w:rPr>
          <w:rFonts w:cstheme="minorHAnsi"/>
        </w:rPr>
      </w:pPr>
      <w:r w:rsidRPr="00141F0D">
        <w:rPr>
          <w:rFonts w:cstheme="minorHAnsi"/>
          <w:b/>
        </w:rPr>
        <w:t xml:space="preserve">Contractul de finanțare </w:t>
      </w:r>
      <w:r w:rsidR="00F505B5">
        <w:rPr>
          <w:rFonts w:cstheme="minorHAnsi"/>
          <w:b/>
        </w:rPr>
        <w:t>-</w:t>
      </w:r>
      <w:r w:rsidRPr="00141F0D">
        <w:rPr>
          <w:rFonts w:cstheme="minorHAnsi"/>
        </w:rPr>
        <w:t>actul juridic, cu titlu oneros, de adeziune, încheiat între autoritatea de management și beneficiar prin care se stabilesc drepturile și obligațiile corelative ale părților în vederea implementării operațiunilor;</w:t>
      </w:r>
    </w:p>
    <w:p w14:paraId="66FD2903" w14:textId="77777777" w:rsidR="003A72D1" w:rsidRPr="00141F0D" w:rsidRDefault="003A72D1">
      <w:pPr>
        <w:widowControl w:val="0"/>
        <w:pBdr>
          <w:top w:val="nil"/>
          <w:left w:val="nil"/>
          <w:bottom w:val="nil"/>
          <w:right w:val="nil"/>
          <w:between w:val="nil"/>
        </w:pBdr>
        <w:spacing w:after="0" w:line="240" w:lineRule="auto"/>
        <w:jc w:val="both"/>
        <w:rPr>
          <w:rFonts w:cstheme="minorHAnsi"/>
        </w:rPr>
      </w:pPr>
    </w:p>
    <w:p w14:paraId="15F49E44" w14:textId="0E48F10E" w:rsidR="00274587" w:rsidRPr="00141F0D" w:rsidRDefault="00274587">
      <w:pPr>
        <w:widowControl w:val="0"/>
        <w:pBdr>
          <w:top w:val="nil"/>
          <w:left w:val="nil"/>
          <w:bottom w:val="nil"/>
          <w:right w:val="nil"/>
          <w:between w:val="nil"/>
        </w:pBdr>
        <w:spacing w:after="0" w:line="240" w:lineRule="auto"/>
        <w:jc w:val="both"/>
        <w:rPr>
          <w:rFonts w:cstheme="minorHAnsi"/>
          <w:bCs/>
        </w:rPr>
      </w:pPr>
      <w:r w:rsidRPr="00141F0D">
        <w:rPr>
          <w:rFonts w:cstheme="minorHAnsi"/>
          <w:b/>
        </w:rPr>
        <w:t xml:space="preserve">Declarația unică a solicitantului/partenerului/liderului de parteneriat </w:t>
      </w:r>
      <w:r w:rsidRPr="00016031">
        <w:rPr>
          <w:rFonts w:cstheme="minorHAnsi"/>
          <w:bCs/>
        </w:rPr>
        <w:t>—</w:t>
      </w:r>
      <w:r w:rsidRPr="00141F0D">
        <w:rPr>
          <w:rFonts w:cstheme="minorHAnsi"/>
          <w:b/>
        </w:rPr>
        <w:t xml:space="preserve"> </w:t>
      </w:r>
      <w:r w:rsidRPr="00141F0D">
        <w:rPr>
          <w:rFonts w:cstheme="minorHAnsi"/>
          <w:bCs/>
        </w:rPr>
        <w:t xml:space="preserve">Conform OUG 23/2023 este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w:t>
      </w:r>
      <w:r w:rsidR="0047231D">
        <w:rPr>
          <w:rFonts w:cstheme="minorHAnsi"/>
          <w:bCs/>
        </w:rPr>
        <w:t xml:space="preserve">acest </w:t>
      </w:r>
      <w:r w:rsidRPr="00141F0D">
        <w:rPr>
          <w:rFonts w:cstheme="minorHAnsi"/>
          <w:bCs/>
        </w:rPr>
        <w:t>Ghid și se angajează ca în situația în care proiectul este admis la contractare să prezinte toate documentele justificative pentru a face dovada îndeplinirii condițiilor de eligibilitate, sub sancțiunea respingerii finanțării;</w:t>
      </w:r>
    </w:p>
    <w:p w14:paraId="558B7F83" w14:textId="77777777" w:rsidR="00DD7E14" w:rsidRPr="00141F0D" w:rsidRDefault="00DD7E14">
      <w:pPr>
        <w:widowControl w:val="0"/>
        <w:pBdr>
          <w:top w:val="nil"/>
          <w:left w:val="nil"/>
          <w:bottom w:val="nil"/>
          <w:right w:val="nil"/>
          <w:between w:val="nil"/>
        </w:pBdr>
        <w:spacing w:after="0" w:line="240" w:lineRule="auto"/>
        <w:jc w:val="both"/>
        <w:rPr>
          <w:rFonts w:cstheme="minorHAnsi"/>
        </w:rPr>
      </w:pPr>
    </w:p>
    <w:p w14:paraId="266CBF12" w14:textId="0D0457E4" w:rsidR="0063145E" w:rsidRPr="00141F0D" w:rsidRDefault="0063145E">
      <w:pPr>
        <w:widowControl w:val="0"/>
        <w:pBdr>
          <w:top w:val="nil"/>
          <w:left w:val="nil"/>
          <w:bottom w:val="nil"/>
          <w:right w:val="nil"/>
          <w:between w:val="nil"/>
        </w:pBdr>
        <w:spacing w:after="0" w:line="240" w:lineRule="auto"/>
        <w:jc w:val="both"/>
        <w:rPr>
          <w:rFonts w:cstheme="minorHAnsi"/>
        </w:rPr>
      </w:pPr>
      <w:bookmarkStart w:id="7" w:name="_Hlk149289427"/>
      <w:r w:rsidRPr="00141F0D">
        <w:rPr>
          <w:rFonts w:cstheme="minorHAnsi"/>
          <w:b/>
          <w:bCs/>
        </w:rPr>
        <w:t>Indicatori de etapă</w:t>
      </w:r>
      <w:r w:rsidRPr="00141F0D">
        <w:rPr>
          <w:rFonts w:cstheme="minorHAnsi"/>
        </w:rPr>
        <w:t xml:space="preserve"> — </w:t>
      </w:r>
      <w:r w:rsidRPr="00141F0D">
        <w:rPr>
          <w:rFonts w:cstheme="minorHAnsi"/>
          <w:bCs/>
        </w:rPr>
        <w:t xml:space="preserve">Conform nr. OUG 23/2023 reprezintă </w:t>
      </w:r>
      <w:r w:rsidRPr="00141F0D">
        <w:rPr>
          <w:rFonts w:cstheme="minorHAnsi"/>
        </w:rPr>
        <w:t>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bookmarkEnd w:id="7"/>
    <w:p w14:paraId="624AAA8B" w14:textId="77777777" w:rsidR="001936BD" w:rsidRPr="00141F0D" w:rsidRDefault="001936BD">
      <w:pPr>
        <w:widowControl w:val="0"/>
        <w:pBdr>
          <w:top w:val="nil"/>
          <w:left w:val="nil"/>
          <w:bottom w:val="nil"/>
          <w:right w:val="nil"/>
          <w:between w:val="nil"/>
        </w:pBdr>
        <w:spacing w:after="0" w:line="240" w:lineRule="auto"/>
        <w:jc w:val="both"/>
        <w:rPr>
          <w:rFonts w:cstheme="minorHAnsi"/>
        </w:rPr>
      </w:pPr>
    </w:p>
    <w:p w14:paraId="7A9F8D21" w14:textId="50FD805C" w:rsidR="001936BD" w:rsidRPr="00141F0D" w:rsidRDefault="001936BD">
      <w:pPr>
        <w:widowControl w:val="0"/>
        <w:pBdr>
          <w:top w:val="nil"/>
          <w:left w:val="nil"/>
          <w:bottom w:val="nil"/>
          <w:right w:val="nil"/>
          <w:between w:val="nil"/>
        </w:pBdr>
        <w:spacing w:after="0" w:line="240" w:lineRule="auto"/>
        <w:jc w:val="both"/>
        <w:rPr>
          <w:rFonts w:cstheme="minorHAnsi"/>
        </w:rPr>
      </w:pPr>
      <w:r w:rsidRPr="00141F0D">
        <w:rPr>
          <w:rFonts w:cstheme="minorHAnsi"/>
          <w:b/>
          <w:bCs/>
        </w:rPr>
        <w:t>Indicator de realizare</w:t>
      </w:r>
      <w:r w:rsidRPr="00141F0D">
        <w:rPr>
          <w:rFonts w:cstheme="minorHAnsi"/>
        </w:rPr>
        <w:t xml:space="preserve"> – În conformitate cu prevederile Regulamentului </w:t>
      </w:r>
      <w:r w:rsidR="00671DA7">
        <w:rPr>
          <w:rFonts w:cstheme="minorHAnsi"/>
        </w:rPr>
        <w:t xml:space="preserve">UE </w:t>
      </w:r>
      <w:r w:rsidRPr="00141F0D">
        <w:rPr>
          <w:rFonts w:cstheme="minorHAnsi"/>
        </w:rPr>
        <w:t>1060/2021, cu modificările și completările ulterioare, înseamnă un indicator de măsurare a rezultatelor specifice ale intervenției;</w:t>
      </w:r>
    </w:p>
    <w:p w14:paraId="5FC90111" w14:textId="77777777" w:rsidR="001936BD" w:rsidRPr="00141F0D" w:rsidRDefault="001936BD">
      <w:pPr>
        <w:widowControl w:val="0"/>
        <w:pBdr>
          <w:top w:val="nil"/>
          <w:left w:val="nil"/>
          <w:bottom w:val="nil"/>
          <w:right w:val="nil"/>
          <w:between w:val="nil"/>
        </w:pBdr>
        <w:spacing w:after="0" w:line="240" w:lineRule="auto"/>
        <w:jc w:val="both"/>
        <w:rPr>
          <w:rFonts w:cstheme="minorHAnsi"/>
        </w:rPr>
      </w:pPr>
    </w:p>
    <w:p w14:paraId="3F5E3A5B" w14:textId="4C167067" w:rsidR="00887AA7" w:rsidRDefault="001936BD">
      <w:pPr>
        <w:widowControl w:val="0"/>
        <w:pBdr>
          <w:top w:val="nil"/>
          <w:left w:val="nil"/>
          <w:bottom w:val="nil"/>
          <w:right w:val="nil"/>
          <w:between w:val="nil"/>
        </w:pBdr>
        <w:spacing w:after="0" w:line="240" w:lineRule="auto"/>
        <w:jc w:val="both"/>
        <w:rPr>
          <w:rStyle w:val="FontStyle37"/>
          <w:rFonts w:asciiTheme="minorHAnsi" w:hAnsiTheme="minorHAnsi" w:cstheme="minorHAnsi"/>
        </w:rPr>
      </w:pPr>
      <w:r w:rsidRPr="00141F0D">
        <w:rPr>
          <w:rFonts w:cstheme="minorHAnsi"/>
          <w:b/>
          <w:bCs/>
        </w:rPr>
        <w:t>Indicator de rezultat</w:t>
      </w:r>
      <w:r w:rsidRPr="00141F0D">
        <w:rPr>
          <w:rFonts w:cstheme="minorHAnsi"/>
        </w:rPr>
        <w:t xml:space="preserve"> - În conformitate cu prevederile Regulamentului </w:t>
      </w:r>
      <w:r w:rsidR="00671DA7">
        <w:rPr>
          <w:rFonts w:cstheme="minorHAnsi"/>
        </w:rPr>
        <w:t xml:space="preserve">UE </w:t>
      </w:r>
      <w:r w:rsidRPr="00141F0D">
        <w:rPr>
          <w:rFonts w:cstheme="minorHAnsi"/>
        </w:rPr>
        <w:t>1060/2021, cu modificările și completările ulterioare, înseamnă un indicator de măsurare a efectelor intervențiilor sprijinite, în special în ceea ce privește destinatarii direcți, populația vizată sau utilizatorii infrastructurii;</w:t>
      </w:r>
      <w:bookmarkStart w:id="8" w:name="_Hlk133408492"/>
    </w:p>
    <w:p w14:paraId="5EC372B5" w14:textId="77777777" w:rsidR="00350E15" w:rsidRPr="00141F0D" w:rsidRDefault="00350E15">
      <w:pPr>
        <w:widowControl w:val="0"/>
        <w:pBdr>
          <w:top w:val="nil"/>
          <w:left w:val="nil"/>
          <w:bottom w:val="nil"/>
          <w:right w:val="nil"/>
          <w:between w:val="nil"/>
        </w:pBdr>
        <w:spacing w:after="0" w:line="240" w:lineRule="auto"/>
        <w:jc w:val="both"/>
        <w:rPr>
          <w:rStyle w:val="FontStyle37"/>
          <w:rFonts w:asciiTheme="minorHAnsi" w:hAnsiTheme="minorHAnsi" w:cstheme="minorHAnsi"/>
        </w:rPr>
      </w:pPr>
    </w:p>
    <w:bookmarkEnd w:id="8"/>
    <w:p w14:paraId="2CE7F812" w14:textId="67949992" w:rsidR="008B4BB9" w:rsidRPr="00141F0D" w:rsidRDefault="008B4BB9" w:rsidP="008B4BB9">
      <w:pPr>
        <w:spacing w:after="0" w:line="240" w:lineRule="auto"/>
        <w:jc w:val="both"/>
        <w:rPr>
          <w:rFonts w:cstheme="minorHAnsi"/>
          <w:b/>
          <w:bCs/>
          <w:color w:val="FF0000"/>
        </w:rPr>
      </w:pPr>
      <w:r w:rsidRPr="00141F0D">
        <w:rPr>
          <w:rFonts w:cstheme="minorHAnsi"/>
          <w:b/>
          <w:bCs/>
        </w:rPr>
        <w:t>Operator regional al serviciului de alimentare cu apă și de canalizare</w:t>
      </w:r>
      <w:r w:rsidRPr="00141F0D">
        <w:rPr>
          <w:rFonts w:cstheme="minorHAnsi"/>
        </w:rPr>
        <w:t xml:space="preserve"> - operatorul regional definit conform art. 2 lit. </w:t>
      </w:r>
      <w:hyperlink r:id="rId10" w:anchor="A64122866" w:history="1">
        <w:r w:rsidRPr="00141F0D">
          <w:rPr>
            <w:rStyle w:val="Hyperlink"/>
            <w:rFonts w:cstheme="minorHAnsi"/>
          </w:rPr>
          <w:t>h) din Legea nr. 51/2006</w:t>
        </w:r>
      </w:hyperlink>
      <w:r w:rsidRPr="00141F0D">
        <w:rPr>
          <w:rFonts w:cstheme="minorHAnsi"/>
        </w:rPr>
        <w:t>, republicată, cu completările ulterioare, care are dreptul exclusiv de a furniza/presta serviciul în aria de operare stabilită prin contractul de delegare a gestiunii serviciului;</w:t>
      </w:r>
      <w:r w:rsidRPr="00141F0D">
        <w:rPr>
          <w:rFonts w:cstheme="minorHAnsi"/>
          <w:iCs/>
        </w:rPr>
        <w:t xml:space="preserve"> </w:t>
      </w:r>
    </w:p>
    <w:p w14:paraId="741E94E7" w14:textId="77777777" w:rsidR="0063145E" w:rsidRPr="00141F0D" w:rsidRDefault="0063145E" w:rsidP="00DD7E14">
      <w:pPr>
        <w:widowControl w:val="0"/>
        <w:pBdr>
          <w:top w:val="nil"/>
          <w:left w:val="nil"/>
          <w:bottom w:val="nil"/>
          <w:right w:val="nil"/>
          <w:between w:val="nil"/>
        </w:pBdr>
        <w:spacing w:after="0" w:line="240" w:lineRule="auto"/>
        <w:jc w:val="both"/>
        <w:rPr>
          <w:rFonts w:cstheme="minorHAnsi"/>
        </w:rPr>
      </w:pPr>
    </w:p>
    <w:p w14:paraId="4DBE1F3E" w14:textId="7BF3D0FD" w:rsidR="0063145E" w:rsidRPr="00CE53A0" w:rsidRDefault="0063145E" w:rsidP="00DD7E14">
      <w:pPr>
        <w:widowControl w:val="0"/>
        <w:pBdr>
          <w:top w:val="nil"/>
          <w:left w:val="nil"/>
          <w:bottom w:val="nil"/>
          <w:right w:val="nil"/>
          <w:between w:val="nil"/>
        </w:pBdr>
        <w:spacing w:after="0" w:line="240" w:lineRule="auto"/>
        <w:jc w:val="both"/>
        <w:rPr>
          <w:rFonts w:cstheme="minorHAnsi"/>
        </w:rPr>
      </w:pPr>
      <w:bookmarkStart w:id="9" w:name="_Hlk133408528"/>
      <w:r w:rsidRPr="00CE53A0">
        <w:rPr>
          <w:rFonts w:cstheme="minorHAnsi"/>
          <w:b/>
          <w:bCs/>
        </w:rPr>
        <w:t>Plan de monitorizare a proiectului</w:t>
      </w:r>
      <w:r w:rsidRPr="00CE53A0">
        <w:rPr>
          <w:rFonts w:cstheme="minorHAnsi"/>
        </w:rPr>
        <w:t xml:space="preserve"> —</w:t>
      </w:r>
      <w:r w:rsidRPr="00CE53A0">
        <w:rPr>
          <w:rFonts w:cstheme="minorHAnsi"/>
          <w:bCs/>
        </w:rPr>
        <w:t xml:space="preserve"> Conform OUG 23/2023 reprezintă</w:t>
      </w:r>
      <w:r w:rsidRPr="00CE53A0">
        <w:rPr>
          <w:rFonts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74ED4C07" w14:textId="77777777" w:rsidR="00661D33" w:rsidRPr="00CE53A0" w:rsidRDefault="00661D33" w:rsidP="00DD7E14">
      <w:pPr>
        <w:widowControl w:val="0"/>
        <w:pBdr>
          <w:top w:val="nil"/>
          <w:left w:val="nil"/>
          <w:bottom w:val="nil"/>
          <w:right w:val="nil"/>
          <w:between w:val="nil"/>
        </w:pBdr>
        <w:spacing w:after="0" w:line="240" w:lineRule="auto"/>
        <w:jc w:val="both"/>
        <w:rPr>
          <w:rFonts w:cstheme="minorHAnsi"/>
        </w:rPr>
      </w:pPr>
    </w:p>
    <w:p w14:paraId="645AEBF1" w14:textId="05AD4391" w:rsidR="00141F0D" w:rsidRDefault="00DD7E14" w:rsidP="00E2263C">
      <w:pPr>
        <w:widowControl w:val="0"/>
        <w:pBdr>
          <w:top w:val="nil"/>
          <w:left w:val="nil"/>
          <w:bottom w:val="nil"/>
          <w:right w:val="nil"/>
          <w:between w:val="nil"/>
        </w:pBdr>
        <w:spacing w:after="0" w:line="240" w:lineRule="auto"/>
        <w:jc w:val="both"/>
        <w:rPr>
          <w:rFonts w:cstheme="minorHAnsi"/>
        </w:rPr>
      </w:pPr>
      <w:bookmarkStart w:id="10" w:name="_Hlk130371722"/>
      <w:bookmarkEnd w:id="9"/>
      <w:r w:rsidRPr="00141F0D">
        <w:rPr>
          <w:rFonts w:cstheme="minorHAnsi"/>
          <w:b/>
        </w:rPr>
        <w:t>Rată forfetară</w:t>
      </w:r>
      <w:r w:rsidRPr="00141F0D">
        <w:rPr>
          <w:rFonts w:cstheme="minorHAnsi"/>
        </w:rPr>
        <w:t xml:space="preserve"> </w:t>
      </w:r>
      <w:r w:rsidRPr="00141F0D">
        <w:rPr>
          <w:rFonts w:cstheme="minorHAnsi"/>
          <w:color w:val="FF0000"/>
        </w:rPr>
        <w:t xml:space="preserve">– </w:t>
      </w:r>
      <w:r w:rsidR="00AB7098" w:rsidRPr="00B57261">
        <w:rPr>
          <w:rFonts w:cstheme="minorHAnsi"/>
          <w:color w:val="000000" w:themeColor="text1"/>
        </w:rPr>
        <w:t xml:space="preserve">în cazul PDD, </w:t>
      </w:r>
      <w:r w:rsidR="00E2263C">
        <w:rPr>
          <w:rFonts w:cstheme="minorHAnsi"/>
        </w:rPr>
        <w:t>r</w:t>
      </w:r>
      <w:r w:rsidRPr="00141F0D">
        <w:rPr>
          <w:rFonts w:cstheme="minorHAnsi"/>
          <w:b/>
          <w:bCs/>
        </w:rPr>
        <w:t xml:space="preserve">ata forfetară aplicabilă pentru proiectele de </w:t>
      </w:r>
      <w:r w:rsidR="00C01A3D" w:rsidRPr="00141F0D">
        <w:rPr>
          <w:rFonts w:cstheme="minorHAnsi"/>
          <w:b/>
          <w:bCs/>
        </w:rPr>
        <w:t xml:space="preserve">apă </w:t>
      </w:r>
      <w:r w:rsidRPr="00141F0D">
        <w:rPr>
          <w:rFonts w:cstheme="minorHAnsi"/>
          <w:b/>
          <w:bCs/>
        </w:rPr>
        <w:t>este de 6% și reprezintă procentul de cofinantare a solicitantului la cheltuielile eligibile.</w:t>
      </w:r>
      <w:r w:rsidRPr="00141F0D">
        <w:rPr>
          <w:rFonts w:cstheme="minorHAnsi"/>
        </w:rPr>
        <w:t xml:space="preserve"> </w:t>
      </w:r>
      <w:r w:rsidR="00E2263C" w:rsidRPr="00E2263C">
        <w:rPr>
          <w:rFonts w:cstheme="minorHAnsi"/>
        </w:rPr>
        <w:t xml:space="preserve">De asemenea, sunt aplicabile </w:t>
      </w:r>
      <w:r w:rsidR="005B3B43">
        <w:rPr>
          <w:rFonts w:cstheme="minorHAnsi"/>
        </w:rPr>
        <w:t xml:space="preserve"> </w:t>
      </w:r>
      <w:r w:rsidRPr="00141F0D">
        <w:rPr>
          <w:rFonts w:cstheme="minorHAnsi"/>
        </w:rPr>
        <w:t>prevederile OUG 133/2021, art</w:t>
      </w:r>
      <w:r w:rsidR="00141F0D">
        <w:rPr>
          <w:rFonts w:cstheme="minorHAnsi"/>
        </w:rPr>
        <w:t>.</w:t>
      </w:r>
      <w:r w:rsidRPr="00141F0D">
        <w:rPr>
          <w:rFonts w:cstheme="minorHAnsi"/>
        </w:rPr>
        <w:t xml:space="preserve"> 27</w:t>
      </w:r>
      <w:r w:rsidR="005B3B43">
        <w:rPr>
          <w:rFonts w:cstheme="minorHAnsi"/>
        </w:rPr>
        <w:t>.</w:t>
      </w:r>
    </w:p>
    <w:p w14:paraId="77BF7EAA" w14:textId="79FD3420" w:rsidR="00566CCA" w:rsidRPr="00A64E0B" w:rsidRDefault="00536EDD" w:rsidP="008679E3">
      <w:pPr>
        <w:pStyle w:val="Heading1"/>
      </w:pPr>
      <w:bookmarkStart w:id="11" w:name="_Toc159225038"/>
      <w:bookmarkEnd w:id="10"/>
      <w:r w:rsidRPr="00A64E0B">
        <w:t>ELEMENTE DE CONTEXT</w:t>
      </w:r>
      <w:bookmarkEnd w:id="11"/>
    </w:p>
    <w:p w14:paraId="34940DAE" w14:textId="77777777" w:rsidR="00D50A0B" w:rsidRPr="00A64E0B" w:rsidRDefault="00D50A0B" w:rsidP="00D50A0B">
      <w:pPr>
        <w:rPr>
          <w:rFonts w:cstheme="minorHAnsi"/>
        </w:rPr>
      </w:pPr>
    </w:p>
    <w:p w14:paraId="077DC236" w14:textId="0F728AAE" w:rsidR="00692D9A" w:rsidRPr="00A64E0B" w:rsidRDefault="00566CCA" w:rsidP="00E5096A">
      <w:pPr>
        <w:pStyle w:val="Heading2"/>
      </w:pPr>
      <w:bookmarkStart w:id="12" w:name="_Toc159225039"/>
      <w:r w:rsidRPr="00A64E0B">
        <w:t>2.1.</w:t>
      </w:r>
      <w:r w:rsidRPr="00A64E0B">
        <w:tab/>
        <w:t>Informații generale Program</w:t>
      </w:r>
      <w:r w:rsidR="00BC5CD1" w:rsidRPr="00A64E0B">
        <w:t>ul Dezvoltare Durabilă</w:t>
      </w:r>
      <w:r w:rsidR="00536EDD" w:rsidRPr="00A64E0B">
        <w:t xml:space="preserve"> 2021-2027</w:t>
      </w:r>
      <w:bookmarkEnd w:id="12"/>
    </w:p>
    <w:p w14:paraId="6922DF7B" w14:textId="77777777" w:rsidR="00C27491" w:rsidRPr="00A64E0B" w:rsidRDefault="00C27491" w:rsidP="00B12EBA">
      <w:pPr>
        <w:widowControl w:val="0"/>
        <w:pBdr>
          <w:top w:val="nil"/>
          <w:left w:val="nil"/>
          <w:bottom w:val="nil"/>
          <w:right w:val="nil"/>
          <w:between w:val="nil"/>
        </w:pBdr>
        <w:spacing w:after="0"/>
        <w:jc w:val="both"/>
        <w:rPr>
          <w:rFonts w:cstheme="minorHAnsi"/>
        </w:rPr>
      </w:pPr>
    </w:p>
    <w:p w14:paraId="710C39CB" w14:textId="2199D9A7" w:rsidR="005D0570" w:rsidRDefault="00B12EBA" w:rsidP="00B12EBA">
      <w:pPr>
        <w:widowControl w:val="0"/>
        <w:pBdr>
          <w:top w:val="nil"/>
          <w:left w:val="nil"/>
          <w:bottom w:val="nil"/>
          <w:right w:val="nil"/>
          <w:between w:val="nil"/>
        </w:pBdr>
        <w:spacing w:after="0"/>
        <w:jc w:val="both"/>
        <w:rPr>
          <w:rFonts w:cstheme="minorHAnsi"/>
        </w:rPr>
      </w:pPr>
      <w:r w:rsidRPr="00A64E0B">
        <w:rPr>
          <w:rFonts w:cstheme="minorHAnsi"/>
        </w:rPr>
        <w:lastRenderedPageBreak/>
        <w:t xml:space="preserve">Programul Dezvoltare Durabilă 2021-2027 </w:t>
      </w:r>
      <w:r w:rsidR="001E53C4">
        <w:rPr>
          <w:rFonts w:cstheme="minorHAnsi"/>
        </w:rPr>
        <w:t xml:space="preserve">(PDD) </w:t>
      </w:r>
      <w:r w:rsidRPr="00A64E0B">
        <w:rPr>
          <w:rFonts w:cstheme="minorHAnsi"/>
        </w:rPr>
        <w:t xml:space="preserve">este un program multifond, cofinanțat atât din FEDR cât și din FC, fiind aprobat de Comisia Europeană prin </w:t>
      </w:r>
      <w:r w:rsidR="001E53C4">
        <w:rPr>
          <w:rFonts w:cstheme="minorHAnsi"/>
        </w:rPr>
        <w:t>D</w:t>
      </w:r>
      <w:r w:rsidRPr="00A64E0B">
        <w:rPr>
          <w:rFonts w:cstheme="minorHAnsi"/>
        </w:rPr>
        <w:t xml:space="preserve">ecizia nr. C(2022) 8703/24.11.2022 </w:t>
      </w:r>
      <w:r w:rsidR="001E53C4">
        <w:rPr>
          <w:rFonts w:cstheme="minorHAnsi"/>
        </w:rPr>
        <w:t xml:space="preserve">și </w:t>
      </w:r>
      <w:r w:rsidRPr="00A64E0B">
        <w:rPr>
          <w:rFonts w:cstheme="minorHAnsi"/>
        </w:rPr>
        <w:t xml:space="preserve">implementat de Ministerul </w:t>
      </w:r>
      <w:r w:rsidR="001E53C4">
        <w:rPr>
          <w:rFonts w:cstheme="minorHAnsi"/>
        </w:rPr>
        <w:t>I</w:t>
      </w:r>
      <w:r w:rsidRPr="00A64E0B">
        <w:rPr>
          <w:rFonts w:cstheme="minorHAnsi"/>
        </w:rPr>
        <w:t xml:space="preserve">nvestițiilor și Proiectelor Europene prin Autoritatea de </w:t>
      </w:r>
      <w:r w:rsidR="001E53C4">
        <w:rPr>
          <w:rFonts w:cstheme="minorHAnsi"/>
        </w:rPr>
        <w:t>M</w:t>
      </w:r>
      <w:r w:rsidRPr="00A64E0B">
        <w:rPr>
          <w:rFonts w:cstheme="minorHAnsi"/>
        </w:rPr>
        <w:t>anagement</w:t>
      </w:r>
      <w:r w:rsidR="001E53C4">
        <w:rPr>
          <w:rFonts w:cstheme="minorHAnsi"/>
        </w:rPr>
        <w:t xml:space="preserve"> pentru Programul</w:t>
      </w:r>
      <w:r w:rsidRPr="00A64E0B">
        <w:rPr>
          <w:rFonts w:cstheme="minorHAnsi"/>
        </w:rPr>
        <w:t xml:space="preserve"> Dezvoltare Durabilă.</w:t>
      </w:r>
      <w:r w:rsidR="00167890">
        <w:rPr>
          <w:rFonts w:cstheme="minorHAnsi"/>
        </w:rPr>
        <w:t xml:space="preserve"> PDD poate fi consultat </w:t>
      </w:r>
      <w:hyperlink r:id="rId11" w:history="1">
        <w:r w:rsidR="00167890" w:rsidRPr="00167890">
          <w:rPr>
            <w:rStyle w:val="Hyperlink"/>
            <w:rFonts w:cstheme="minorHAnsi"/>
          </w:rPr>
          <w:t>aici</w:t>
        </w:r>
      </w:hyperlink>
      <w:r w:rsidR="00167890">
        <w:rPr>
          <w:rFonts w:cstheme="minorHAnsi"/>
        </w:rPr>
        <w:t>.</w:t>
      </w:r>
    </w:p>
    <w:p w14:paraId="021149F1" w14:textId="77777777" w:rsidR="00E90E01" w:rsidRPr="00A64E0B" w:rsidRDefault="00E90E01" w:rsidP="00B12EBA">
      <w:pPr>
        <w:widowControl w:val="0"/>
        <w:pBdr>
          <w:top w:val="nil"/>
          <w:left w:val="nil"/>
          <w:bottom w:val="nil"/>
          <w:right w:val="nil"/>
          <w:between w:val="nil"/>
        </w:pBdr>
        <w:spacing w:after="0"/>
        <w:jc w:val="both"/>
        <w:rPr>
          <w:rFonts w:cstheme="minorHAnsi"/>
        </w:rPr>
      </w:pPr>
    </w:p>
    <w:p w14:paraId="08F3B996" w14:textId="5D6F6C4B" w:rsidR="00990221" w:rsidRPr="00A64E0B" w:rsidRDefault="00990221" w:rsidP="00B12EBA">
      <w:pPr>
        <w:widowControl w:val="0"/>
        <w:pBdr>
          <w:top w:val="nil"/>
          <w:left w:val="nil"/>
          <w:bottom w:val="nil"/>
          <w:right w:val="nil"/>
          <w:between w:val="nil"/>
        </w:pBdr>
        <w:spacing w:after="0"/>
        <w:jc w:val="both"/>
        <w:rPr>
          <w:rFonts w:cstheme="minorHAnsi"/>
        </w:rPr>
      </w:pPr>
      <w:r w:rsidRPr="00A64E0B">
        <w:rPr>
          <w:rFonts w:cstheme="minorHAnsi"/>
        </w:rPr>
        <w:t>PDD dispune de o alocare totală de  5,25 mld. euro (UE și BS) din care aproximativ 4,04 mld. euro fiind cofinanțarea din partea UE (FEDR și FC), iar diferența de 1,21 mld. euro reprezentând contribuția națională.</w:t>
      </w:r>
      <w:r w:rsidR="005D0570" w:rsidRPr="00A64E0B">
        <w:rPr>
          <w:rFonts w:cstheme="minorHAnsi"/>
        </w:rPr>
        <w:t xml:space="preserve"> </w:t>
      </w:r>
      <w:r w:rsidR="005B3B43">
        <w:rPr>
          <w:rFonts w:cstheme="minorHAnsi"/>
        </w:rPr>
        <w:t>Această a</w:t>
      </w:r>
      <w:r w:rsidR="005D0570" w:rsidRPr="00A64E0B">
        <w:rPr>
          <w:rFonts w:cstheme="minorHAnsi"/>
        </w:rPr>
        <w:t xml:space="preserve">locare este distribuită astfel în cadrul </w:t>
      </w:r>
      <w:r w:rsidR="005B3B43">
        <w:rPr>
          <w:rFonts w:cstheme="minorHAnsi"/>
        </w:rPr>
        <w:t>următoarelor</w:t>
      </w:r>
      <w:r w:rsidR="005B3B43" w:rsidRPr="00A64E0B">
        <w:rPr>
          <w:rFonts w:cstheme="minorHAnsi"/>
        </w:rPr>
        <w:t xml:space="preserve"> </w:t>
      </w:r>
      <w:r w:rsidR="005D0570" w:rsidRPr="00A64E0B">
        <w:rPr>
          <w:rFonts w:cstheme="minorHAnsi"/>
        </w:rPr>
        <w:t>priorit</w:t>
      </w:r>
      <w:r w:rsidR="005B3B43">
        <w:rPr>
          <w:rFonts w:cstheme="minorHAnsi"/>
        </w:rPr>
        <w:t>ăți</w:t>
      </w:r>
      <w:r w:rsidR="005D0570" w:rsidRPr="00A64E0B">
        <w:rPr>
          <w:rFonts w:cstheme="minorHAnsi"/>
        </w:rPr>
        <w:t>:</w:t>
      </w:r>
    </w:p>
    <w:p w14:paraId="24EAD425" w14:textId="5FD9677B" w:rsidR="005D0570" w:rsidRPr="00A64E0B" w:rsidRDefault="005D0570" w:rsidP="00B12EBA">
      <w:pPr>
        <w:widowControl w:val="0"/>
        <w:pBdr>
          <w:top w:val="nil"/>
          <w:left w:val="nil"/>
          <w:bottom w:val="nil"/>
          <w:right w:val="nil"/>
          <w:between w:val="nil"/>
        </w:pBdr>
        <w:spacing w:after="0"/>
        <w:jc w:val="both"/>
        <w:rPr>
          <w:rFonts w:cstheme="minorHAnsi"/>
        </w:rPr>
      </w:pPr>
    </w:p>
    <w:tbl>
      <w:tblPr>
        <w:tblStyle w:val="GridTable4-Accent1"/>
        <w:tblW w:w="10110" w:type="dxa"/>
        <w:tblLook w:val="04A0" w:firstRow="1" w:lastRow="0" w:firstColumn="1" w:lastColumn="0" w:noHBand="0" w:noVBand="1"/>
      </w:tblPr>
      <w:tblGrid>
        <w:gridCol w:w="4648"/>
        <w:gridCol w:w="1731"/>
        <w:gridCol w:w="2127"/>
        <w:gridCol w:w="1604"/>
      </w:tblGrid>
      <w:tr w:rsidR="005D0570" w:rsidRPr="00A64E0B" w14:paraId="3F37C4AF" w14:textId="77777777" w:rsidTr="00E90E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063C89EB" w14:textId="509011C1" w:rsidR="005D0570" w:rsidRPr="00A64E0B" w:rsidRDefault="007D693A" w:rsidP="00E90E01">
            <w:pPr>
              <w:widowControl w:val="0"/>
              <w:jc w:val="center"/>
              <w:rPr>
                <w:rFonts w:cstheme="minorHAnsi"/>
              </w:rPr>
            </w:pPr>
            <w:r w:rsidRPr="007D693A">
              <w:rPr>
                <w:rFonts w:cstheme="minorHAnsi"/>
              </w:rPr>
              <w:t>Prioritatea</w:t>
            </w:r>
          </w:p>
        </w:tc>
        <w:tc>
          <w:tcPr>
            <w:tcW w:w="0" w:type="dxa"/>
            <w:vAlign w:val="center"/>
          </w:tcPr>
          <w:p w14:paraId="7EA3B854" w14:textId="77777777" w:rsidR="005D0570" w:rsidRPr="00A64E0B" w:rsidRDefault="005D0570" w:rsidP="00E90E01">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Alocare UE</w:t>
            </w:r>
          </w:p>
          <w:p w14:paraId="5B83B670" w14:textId="69E35DA2" w:rsidR="005D0570" w:rsidRPr="00A64E0B" w:rsidRDefault="005D0570" w:rsidP="00E90E01">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(mil. euro)</w:t>
            </w:r>
          </w:p>
        </w:tc>
        <w:tc>
          <w:tcPr>
            <w:tcW w:w="0" w:type="dxa"/>
            <w:vAlign w:val="center"/>
          </w:tcPr>
          <w:p w14:paraId="66FADE1F" w14:textId="72EC9130" w:rsidR="005D0570" w:rsidRPr="00A64E0B" w:rsidRDefault="005D0570" w:rsidP="00E90E01">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Cofinanațre națională (mil. euro)</w:t>
            </w:r>
          </w:p>
        </w:tc>
        <w:tc>
          <w:tcPr>
            <w:tcW w:w="0" w:type="dxa"/>
            <w:vAlign w:val="center"/>
          </w:tcPr>
          <w:p w14:paraId="412839A2" w14:textId="2BD609C5" w:rsidR="005D0570" w:rsidRPr="00A64E0B" w:rsidRDefault="005D0570" w:rsidP="00E90E01">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Total (mil. euro)</w:t>
            </w:r>
          </w:p>
        </w:tc>
      </w:tr>
      <w:tr w:rsidR="005D0570" w:rsidRPr="00A64E0B" w14:paraId="619B721B" w14:textId="77777777" w:rsidTr="00CE53A0">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4648" w:type="dxa"/>
          </w:tcPr>
          <w:p w14:paraId="59813654" w14:textId="7C22AE52" w:rsidR="005D0570" w:rsidRPr="00A64E0B" w:rsidRDefault="005D0570" w:rsidP="00E04A16">
            <w:pPr>
              <w:widowControl w:val="0"/>
              <w:jc w:val="both"/>
              <w:rPr>
                <w:rFonts w:cstheme="minorHAnsi"/>
              </w:rPr>
            </w:pPr>
            <w:r w:rsidRPr="00A64E0B">
              <w:rPr>
                <w:rFonts w:cstheme="minorHAnsi"/>
              </w:rPr>
              <w:t xml:space="preserve">Prioritatea 1. Dezvoltarea infrastructurii de apă și apă uzată și tranziția la o  economie circulară </w:t>
            </w:r>
          </w:p>
        </w:tc>
        <w:tc>
          <w:tcPr>
            <w:tcW w:w="1731" w:type="dxa"/>
            <w:vAlign w:val="center"/>
          </w:tcPr>
          <w:p w14:paraId="4D0E1CAA" w14:textId="4B99A3C1" w:rsidR="005D0570" w:rsidRPr="00A64E0B" w:rsidRDefault="001E53C4"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1E53C4">
              <w:rPr>
                <w:rFonts w:cstheme="minorHAnsi"/>
              </w:rPr>
              <w:t>2.585,11 (FEDR+FC)</w:t>
            </w:r>
            <w:r w:rsidR="003867F6" w:rsidRPr="00A64E0B">
              <w:rPr>
                <w:rFonts w:cstheme="minorHAnsi"/>
              </w:rPr>
              <w:t>)</w:t>
            </w:r>
          </w:p>
        </w:tc>
        <w:tc>
          <w:tcPr>
            <w:tcW w:w="2127" w:type="dxa"/>
            <w:vAlign w:val="center"/>
          </w:tcPr>
          <w:p w14:paraId="316E9208" w14:textId="1185BA79" w:rsidR="005D0570" w:rsidRPr="00A64E0B" w:rsidRDefault="001E53C4"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1E53C4">
              <w:rPr>
                <w:rFonts w:cstheme="minorHAnsi"/>
              </w:rPr>
              <w:t>832,66</w:t>
            </w:r>
          </w:p>
        </w:tc>
        <w:tc>
          <w:tcPr>
            <w:tcW w:w="1604" w:type="dxa"/>
            <w:vAlign w:val="center"/>
          </w:tcPr>
          <w:p w14:paraId="79E50270" w14:textId="0023C1B2" w:rsidR="005D0570" w:rsidRPr="00A64E0B" w:rsidRDefault="001E53C4"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1E53C4">
              <w:rPr>
                <w:rFonts w:cstheme="minorHAnsi"/>
              </w:rPr>
              <w:t>3.417,77</w:t>
            </w:r>
          </w:p>
        </w:tc>
      </w:tr>
      <w:tr w:rsidR="005D0570" w:rsidRPr="00A64E0B" w14:paraId="7691DE68" w14:textId="77777777" w:rsidTr="00CE53A0">
        <w:trPr>
          <w:trHeight w:val="896"/>
        </w:trPr>
        <w:tc>
          <w:tcPr>
            <w:cnfStyle w:val="001000000000" w:firstRow="0" w:lastRow="0" w:firstColumn="1" w:lastColumn="0" w:oddVBand="0" w:evenVBand="0" w:oddHBand="0" w:evenHBand="0" w:firstRowFirstColumn="0" w:firstRowLastColumn="0" w:lastRowFirstColumn="0" w:lastRowLastColumn="0"/>
            <w:tcW w:w="4648" w:type="dxa"/>
          </w:tcPr>
          <w:p w14:paraId="2375538C" w14:textId="58540627" w:rsidR="005D0570" w:rsidRPr="00A64E0B" w:rsidRDefault="005D0570" w:rsidP="00E04A16">
            <w:pPr>
              <w:widowControl w:val="0"/>
              <w:jc w:val="both"/>
              <w:rPr>
                <w:rFonts w:cstheme="minorHAnsi"/>
              </w:rPr>
            </w:pPr>
            <w:r w:rsidRPr="00A64E0B">
              <w:rPr>
                <w:rFonts w:cstheme="minorHAnsi"/>
              </w:rPr>
              <w:t xml:space="preserve">Prioritatea 2. Protecţia mediului prin conservarea biodiversităţii, asigurarea calităţii aerului şi remediere a siturilor contaminate </w:t>
            </w:r>
          </w:p>
        </w:tc>
        <w:tc>
          <w:tcPr>
            <w:tcW w:w="1731" w:type="dxa"/>
            <w:vAlign w:val="center"/>
          </w:tcPr>
          <w:p w14:paraId="6712DE40" w14:textId="37622048" w:rsidR="005D0570" w:rsidRPr="00A64E0B" w:rsidRDefault="00296B23"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170</w:t>
            </w:r>
            <w:r w:rsidR="003867F6" w:rsidRPr="00A64E0B">
              <w:rPr>
                <w:rFonts w:cstheme="minorHAnsi"/>
              </w:rPr>
              <w:t xml:space="preserve"> (FEDR)</w:t>
            </w:r>
          </w:p>
        </w:tc>
        <w:tc>
          <w:tcPr>
            <w:tcW w:w="2127" w:type="dxa"/>
            <w:vAlign w:val="center"/>
          </w:tcPr>
          <w:p w14:paraId="59E52686" w14:textId="36F25C75" w:rsidR="005D0570" w:rsidRPr="00A64E0B" w:rsidRDefault="00296B23"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30</w:t>
            </w:r>
          </w:p>
        </w:tc>
        <w:tc>
          <w:tcPr>
            <w:tcW w:w="1604" w:type="dxa"/>
            <w:vAlign w:val="center"/>
          </w:tcPr>
          <w:p w14:paraId="4703C463" w14:textId="1455EA5D" w:rsidR="005D0570" w:rsidRPr="00A64E0B" w:rsidRDefault="003867F6"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2</w:t>
            </w:r>
            <w:r w:rsidR="00296B23">
              <w:rPr>
                <w:rFonts w:cstheme="minorHAnsi"/>
              </w:rPr>
              <w:t>00</w:t>
            </w:r>
          </w:p>
        </w:tc>
      </w:tr>
      <w:tr w:rsidR="005D0570" w:rsidRPr="00A64E0B" w14:paraId="1390F1DC" w14:textId="77777777" w:rsidTr="00CE53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550E30D1" w14:textId="167C6734" w:rsidR="003867F6" w:rsidRPr="00A64E0B" w:rsidRDefault="003867F6" w:rsidP="00E04A16">
            <w:pPr>
              <w:widowControl w:val="0"/>
              <w:jc w:val="both"/>
              <w:rPr>
                <w:rFonts w:cstheme="minorHAnsi"/>
              </w:rPr>
            </w:pPr>
            <w:r w:rsidRPr="00A64E0B">
              <w:rPr>
                <w:rFonts w:cstheme="minorHAnsi"/>
              </w:rPr>
              <w:t xml:space="preserve">Prioritatea 3. Promovarea adaptării la schimbările climatice şi managementul riscurilor </w:t>
            </w:r>
          </w:p>
        </w:tc>
        <w:tc>
          <w:tcPr>
            <w:tcW w:w="1731" w:type="dxa"/>
            <w:vAlign w:val="center"/>
          </w:tcPr>
          <w:p w14:paraId="1C73B7A4" w14:textId="6754B6FC" w:rsidR="005D0570" w:rsidRPr="00A64E0B" w:rsidRDefault="003867F6"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color w:val="000000"/>
              </w:rPr>
              <w:t>440,19 (FEDR)</w:t>
            </w:r>
          </w:p>
        </w:tc>
        <w:tc>
          <w:tcPr>
            <w:tcW w:w="2127" w:type="dxa"/>
            <w:vAlign w:val="center"/>
          </w:tcPr>
          <w:p w14:paraId="1E58CFC5" w14:textId="04680F3B" w:rsidR="005D0570" w:rsidRPr="00A64E0B" w:rsidRDefault="003867F6"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color w:val="000000"/>
              </w:rPr>
              <w:t>77,68</w:t>
            </w:r>
          </w:p>
        </w:tc>
        <w:tc>
          <w:tcPr>
            <w:tcW w:w="1604" w:type="dxa"/>
            <w:vAlign w:val="center"/>
          </w:tcPr>
          <w:p w14:paraId="50276D17" w14:textId="271CF9DD" w:rsidR="005D0570" w:rsidRPr="00A64E0B" w:rsidRDefault="003867F6"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517,</w:t>
            </w:r>
            <w:r w:rsidR="00E37F55" w:rsidRPr="00A64E0B">
              <w:rPr>
                <w:rFonts w:cstheme="minorHAnsi"/>
              </w:rPr>
              <w:t>8</w:t>
            </w:r>
            <w:r w:rsidR="00E37F55">
              <w:rPr>
                <w:rFonts w:cstheme="minorHAnsi"/>
              </w:rPr>
              <w:t>8</w:t>
            </w:r>
          </w:p>
        </w:tc>
      </w:tr>
      <w:tr w:rsidR="005D0570" w:rsidRPr="00A64E0B" w14:paraId="2851E75B" w14:textId="77777777" w:rsidTr="00CE53A0">
        <w:tc>
          <w:tcPr>
            <w:cnfStyle w:val="001000000000" w:firstRow="0" w:lastRow="0" w:firstColumn="1" w:lastColumn="0" w:oddVBand="0" w:evenVBand="0" w:oddHBand="0" w:evenHBand="0" w:firstRowFirstColumn="0" w:firstRowLastColumn="0" w:lastRowFirstColumn="0" w:lastRowLastColumn="0"/>
            <w:tcW w:w="4648" w:type="dxa"/>
          </w:tcPr>
          <w:p w14:paraId="3A9B4AFB" w14:textId="0B7EB1EC" w:rsidR="005D0570" w:rsidRPr="00A64E0B" w:rsidRDefault="003867F6" w:rsidP="00E04A16">
            <w:pPr>
              <w:widowControl w:val="0"/>
              <w:jc w:val="both"/>
              <w:rPr>
                <w:rFonts w:cstheme="minorHAnsi"/>
              </w:rPr>
            </w:pPr>
            <w:r w:rsidRPr="00A64E0B">
              <w:rPr>
                <w:rFonts w:cstheme="minorHAnsi"/>
              </w:rPr>
              <w:t>Prioritatea 4. Promovarea eficienței energetice, a sistemelor și rețelelor inteligente de energie și reducerea emisiilor de gaze cu efect de seră</w:t>
            </w:r>
          </w:p>
        </w:tc>
        <w:tc>
          <w:tcPr>
            <w:tcW w:w="1731" w:type="dxa"/>
            <w:vAlign w:val="center"/>
          </w:tcPr>
          <w:p w14:paraId="729852A7" w14:textId="3F1F27E0" w:rsidR="005D0570" w:rsidRPr="00A64E0B" w:rsidRDefault="00296B23"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848</w:t>
            </w:r>
            <w:r w:rsidR="003867F6" w:rsidRPr="00A64E0B">
              <w:rPr>
                <w:rFonts w:cstheme="minorHAnsi"/>
              </w:rPr>
              <w:t>,76 (FEDR+FC)</w:t>
            </w:r>
          </w:p>
        </w:tc>
        <w:tc>
          <w:tcPr>
            <w:tcW w:w="2127" w:type="dxa"/>
            <w:vAlign w:val="center"/>
          </w:tcPr>
          <w:p w14:paraId="58A7B7D8" w14:textId="233CA8B0" w:rsidR="005D0570" w:rsidRPr="00A64E0B" w:rsidRDefault="004F512D"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w:t>
            </w:r>
            <w:r w:rsidR="00296B23">
              <w:rPr>
                <w:rFonts w:cstheme="minorHAnsi"/>
              </w:rPr>
              <w:t>69</w:t>
            </w:r>
            <w:r>
              <w:rPr>
                <w:rFonts w:cstheme="minorHAnsi"/>
              </w:rPr>
              <w:t>,</w:t>
            </w:r>
            <w:r w:rsidR="00296B23">
              <w:rPr>
                <w:rFonts w:cstheme="minorHAnsi"/>
              </w:rPr>
              <w:t>78</w:t>
            </w:r>
          </w:p>
        </w:tc>
        <w:tc>
          <w:tcPr>
            <w:tcW w:w="1604" w:type="dxa"/>
            <w:vAlign w:val="center"/>
          </w:tcPr>
          <w:p w14:paraId="3544B7F4" w14:textId="15C3ABE5" w:rsidR="005D0570" w:rsidRPr="00A64E0B" w:rsidRDefault="002F4C59"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1.</w:t>
            </w:r>
            <w:r w:rsidR="00296B23">
              <w:rPr>
                <w:rFonts w:cstheme="minorHAnsi"/>
              </w:rPr>
              <w:t>118</w:t>
            </w:r>
            <w:r w:rsidRPr="00A64E0B">
              <w:rPr>
                <w:rFonts w:cstheme="minorHAnsi"/>
              </w:rPr>
              <w:t>,</w:t>
            </w:r>
            <w:r w:rsidR="00296B23">
              <w:rPr>
                <w:rFonts w:cstheme="minorHAnsi"/>
              </w:rPr>
              <w:t>54</w:t>
            </w:r>
          </w:p>
        </w:tc>
      </w:tr>
    </w:tbl>
    <w:p w14:paraId="3263C3EF" w14:textId="77777777" w:rsidR="005D0570" w:rsidRDefault="005D0570" w:rsidP="003867F6">
      <w:pPr>
        <w:widowControl w:val="0"/>
        <w:pBdr>
          <w:top w:val="nil"/>
          <w:left w:val="nil"/>
          <w:bottom w:val="nil"/>
          <w:right w:val="nil"/>
          <w:between w:val="nil"/>
        </w:pBdr>
        <w:spacing w:after="0" w:line="240" w:lineRule="auto"/>
        <w:jc w:val="both"/>
        <w:rPr>
          <w:rFonts w:cstheme="minorHAnsi"/>
        </w:rPr>
      </w:pPr>
    </w:p>
    <w:p w14:paraId="20DDFF05" w14:textId="5A8A0DF6" w:rsidR="009F0C98" w:rsidRPr="00A64E0B" w:rsidRDefault="00296B23" w:rsidP="003867F6">
      <w:pPr>
        <w:widowControl w:val="0"/>
        <w:pBdr>
          <w:top w:val="nil"/>
          <w:left w:val="nil"/>
          <w:bottom w:val="nil"/>
          <w:right w:val="nil"/>
          <w:between w:val="nil"/>
        </w:pBdr>
        <w:spacing w:after="0" w:line="240" w:lineRule="auto"/>
        <w:jc w:val="both"/>
        <w:rPr>
          <w:rFonts w:cstheme="minorHAnsi"/>
        </w:rPr>
      </w:pPr>
      <w:r w:rsidRPr="00296B23">
        <w:rPr>
          <w:noProof/>
        </w:rPr>
        <w:drawing>
          <wp:inline distT="0" distB="0" distL="0" distR="0" wp14:anchorId="6978CD50" wp14:editId="102E47ED">
            <wp:extent cx="5943600" cy="857250"/>
            <wp:effectExtent l="0" t="0" r="0" b="0"/>
            <wp:docPr id="18796867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857250"/>
                    </a:xfrm>
                    <a:prstGeom prst="rect">
                      <a:avLst/>
                    </a:prstGeom>
                    <a:noFill/>
                    <a:ln>
                      <a:noFill/>
                    </a:ln>
                  </pic:spPr>
                </pic:pic>
              </a:graphicData>
            </a:graphic>
          </wp:inline>
        </w:drawing>
      </w:r>
    </w:p>
    <w:p w14:paraId="134E2B77" w14:textId="6A71C543" w:rsidR="00566CCA" w:rsidRPr="00A64E0B" w:rsidRDefault="00566CCA" w:rsidP="00E5096A">
      <w:pPr>
        <w:pStyle w:val="Heading2"/>
      </w:pPr>
      <w:bookmarkStart w:id="13" w:name="_Toc159225040"/>
      <w:r w:rsidRPr="00A64E0B">
        <w:t>2.2.</w:t>
      </w:r>
      <w:r w:rsidRPr="00A64E0B">
        <w:tab/>
      </w:r>
      <w:r w:rsidR="00536EDD" w:rsidRPr="00A64E0B">
        <w:t xml:space="preserve">Prioritatea, Fondul, </w:t>
      </w:r>
      <w:r w:rsidRPr="00A64E0B">
        <w:t>Obiectivul de politică,</w:t>
      </w:r>
      <w:r w:rsidR="00D75EFE" w:rsidRPr="00A64E0B">
        <w:t xml:space="preserve"> </w:t>
      </w:r>
      <w:r w:rsidRPr="00A64E0B">
        <w:t>Obiectivul specific</w:t>
      </w:r>
      <w:bookmarkEnd w:id="13"/>
      <w:r w:rsidRPr="00A64E0B">
        <w:t xml:space="preserve"> </w:t>
      </w:r>
    </w:p>
    <w:p w14:paraId="0AE8247A" w14:textId="77777777" w:rsidR="00D75EFE" w:rsidRPr="00A64E0B" w:rsidRDefault="00D75EFE" w:rsidP="00350E15">
      <w:pPr>
        <w:widowControl w:val="0"/>
        <w:pBdr>
          <w:top w:val="nil"/>
          <w:left w:val="nil"/>
          <w:bottom w:val="nil"/>
          <w:right w:val="nil"/>
          <w:between w:val="nil"/>
        </w:pBdr>
        <w:spacing w:after="0"/>
        <w:jc w:val="both"/>
        <w:rPr>
          <w:rFonts w:cstheme="minorHAnsi"/>
        </w:rPr>
      </w:pPr>
    </w:p>
    <w:p w14:paraId="7C78EB74" w14:textId="759562C9" w:rsidR="00C46166" w:rsidRPr="00A64E0B" w:rsidRDefault="00D75EFE" w:rsidP="00C46166">
      <w:pPr>
        <w:jc w:val="both"/>
        <w:rPr>
          <w:rFonts w:cstheme="minorHAnsi"/>
          <w:color w:val="000000"/>
        </w:rPr>
      </w:pPr>
      <w:r w:rsidRPr="00A64E0B">
        <w:rPr>
          <w:rFonts w:cstheme="minorHAnsi"/>
        </w:rPr>
        <w:t>Prezentul ghid se aplică pentru liniile de finanțare aferente proiectelor noi finanțate în cadrul Priorității 1. Dezvoltarea infrastructurii de apă și apă uzată și tranziția la o  economie circulară  a PDD 2021-2027. N</w:t>
      </w:r>
      <w:r w:rsidRPr="00A64E0B">
        <w:rPr>
          <w:rFonts w:cstheme="minorHAnsi"/>
          <w:color w:val="000000"/>
        </w:rPr>
        <w:t xml:space="preserve">evoia de investiţii are </w:t>
      </w:r>
      <w:r w:rsidR="00C46166" w:rsidRPr="00A64E0B">
        <w:rPr>
          <w:rFonts w:cstheme="minorHAnsi"/>
          <w:color w:val="000000"/>
        </w:rPr>
        <w:t>ca obiectiv principal conformarea cu:</w:t>
      </w:r>
    </w:p>
    <w:p w14:paraId="7CDAFB19" w14:textId="76CA6D8D" w:rsidR="00C46166" w:rsidRPr="00A64E0B" w:rsidRDefault="00C46166" w:rsidP="00C5068A">
      <w:pPr>
        <w:pStyle w:val="ListParagraph"/>
        <w:numPr>
          <w:ilvl w:val="0"/>
          <w:numId w:val="62"/>
        </w:numPr>
        <w:jc w:val="both"/>
        <w:rPr>
          <w:rFonts w:cstheme="minorHAnsi"/>
          <w:b/>
          <w:bCs/>
          <w:color w:val="000000"/>
        </w:rPr>
      </w:pPr>
      <w:r w:rsidRPr="00A64E0B">
        <w:rPr>
          <w:rFonts w:cstheme="minorHAnsi"/>
          <w:b/>
          <w:bCs/>
          <w:color w:val="000000"/>
        </w:rPr>
        <w:t xml:space="preserve">Directiva </w:t>
      </w:r>
      <w:r w:rsidR="001E53C4">
        <w:rPr>
          <w:rFonts w:cstheme="minorHAnsi"/>
          <w:b/>
          <w:bCs/>
          <w:color w:val="000000"/>
        </w:rPr>
        <w:t xml:space="preserve">(UE) </w:t>
      </w:r>
      <w:r w:rsidRPr="00A64E0B">
        <w:rPr>
          <w:rFonts w:cstheme="minorHAnsi"/>
          <w:b/>
          <w:bCs/>
          <w:color w:val="000000"/>
        </w:rPr>
        <w:t xml:space="preserve"> 98/83/CE privind calitatea apei destinate consumului uman </w:t>
      </w:r>
      <w:r w:rsidRPr="00296B23">
        <w:rPr>
          <w:rFonts w:cstheme="minorHAnsi"/>
          <w:b/>
          <w:bCs/>
          <w:color w:val="000000"/>
        </w:rPr>
        <w:t>(DAP</w:t>
      </w:r>
      <w:r w:rsidRPr="00A64E0B">
        <w:rPr>
          <w:rFonts w:cstheme="minorHAnsi"/>
          <w:b/>
          <w:bCs/>
          <w:color w:val="000000"/>
        </w:rPr>
        <w:t xml:space="preserve">) </w:t>
      </w:r>
    </w:p>
    <w:p w14:paraId="72902EBB" w14:textId="77777777" w:rsidR="001E53C4" w:rsidRPr="001E53C4" w:rsidRDefault="00C46166" w:rsidP="001E53C4">
      <w:pPr>
        <w:pStyle w:val="ListParagraph"/>
        <w:numPr>
          <w:ilvl w:val="0"/>
          <w:numId w:val="62"/>
        </w:numPr>
        <w:jc w:val="both"/>
        <w:rPr>
          <w:rFonts w:cstheme="minorHAnsi"/>
          <w:b/>
          <w:bCs/>
          <w:color w:val="000000"/>
        </w:rPr>
      </w:pPr>
      <w:r w:rsidRPr="00A64E0B">
        <w:rPr>
          <w:rFonts w:cstheme="minorHAnsi"/>
          <w:b/>
          <w:bCs/>
          <w:color w:val="000000"/>
        </w:rPr>
        <w:t xml:space="preserve">Directiva </w:t>
      </w:r>
      <w:r w:rsidR="001E53C4">
        <w:rPr>
          <w:rFonts w:cstheme="minorHAnsi"/>
          <w:b/>
          <w:bCs/>
          <w:color w:val="000000"/>
        </w:rPr>
        <w:t xml:space="preserve">(UE) </w:t>
      </w:r>
      <w:r w:rsidRPr="00A64E0B">
        <w:rPr>
          <w:rFonts w:cstheme="minorHAnsi"/>
          <w:b/>
          <w:bCs/>
          <w:color w:val="000000"/>
        </w:rPr>
        <w:t xml:space="preserve">2020/2184 privind </w:t>
      </w:r>
      <w:r w:rsidR="001E53C4" w:rsidRPr="001E53C4">
        <w:rPr>
          <w:rFonts w:cstheme="minorHAnsi"/>
          <w:b/>
          <w:bCs/>
          <w:color w:val="000000"/>
        </w:rPr>
        <w:t xml:space="preserve">calitatea apei destinate consumului uman (reformare) </w:t>
      </w:r>
      <w:r w:rsidR="001E53C4" w:rsidRPr="00296B23">
        <w:rPr>
          <w:rFonts w:cstheme="minorHAnsi"/>
          <w:b/>
          <w:bCs/>
          <w:color w:val="000000"/>
        </w:rPr>
        <w:t>(DAP</w:t>
      </w:r>
      <w:r w:rsidR="001E53C4" w:rsidRPr="001E53C4">
        <w:rPr>
          <w:rFonts w:cstheme="minorHAnsi"/>
          <w:b/>
          <w:bCs/>
          <w:color w:val="000000"/>
        </w:rPr>
        <w:t>)</w:t>
      </w:r>
    </w:p>
    <w:p w14:paraId="2F6C4709" w14:textId="7C9E6357" w:rsidR="00D75EFE" w:rsidRPr="00A64E0B" w:rsidRDefault="00C46166" w:rsidP="00C5068A">
      <w:pPr>
        <w:pStyle w:val="ListParagraph"/>
        <w:numPr>
          <w:ilvl w:val="0"/>
          <w:numId w:val="62"/>
        </w:numPr>
        <w:jc w:val="both"/>
        <w:rPr>
          <w:rFonts w:cstheme="minorHAnsi"/>
          <w:b/>
          <w:bCs/>
          <w:color w:val="000000"/>
        </w:rPr>
      </w:pPr>
      <w:r w:rsidRPr="00A64E0B">
        <w:rPr>
          <w:rFonts w:cstheme="minorHAnsi"/>
          <w:b/>
          <w:bCs/>
          <w:color w:val="000000"/>
        </w:rPr>
        <w:t xml:space="preserve">Directiva </w:t>
      </w:r>
      <w:r w:rsidR="001E53C4">
        <w:rPr>
          <w:rFonts w:cstheme="minorHAnsi"/>
          <w:b/>
          <w:bCs/>
          <w:color w:val="000000"/>
        </w:rPr>
        <w:t>(UE)</w:t>
      </w:r>
      <w:r w:rsidRPr="00A64E0B">
        <w:rPr>
          <w:rFonts w:cstheme="minorHAnsi"/>
          <w:b/>
          <w:bCs/>
          <w:color w:val="000000"/>
        </w:rPr>
        <w:t xml:space="preserve"> 91/271/CEE privind </w:t>
      </w:r>
      <w:r w:rsidR="001E53C4">
        <w:rPr>
          <w:rFonts w:cstheme="minorHAnsi"/>
          <w:b/>
          <w:bCs/>
          <w:color w:val="000000"/>
        </w:rPr>
        <w:t xml:space="preserve">tratarea </w:t>
      </w:r>
      <w:r w:rsidRPr="00A64E0B">
        <w:rPr>
          <w:rFonts w:cstheme="minorHAnsi"/>
          <w:b/>
          <w:bCs/>
          <w:color w:val="000000"/>
        </w:rPr>
        <w:t>apelor urbane</w:t>
      </w:r>
      <w:r w:rsidR="001E53C4">
        <w:rPr>
          <w:rFonts w:cstheme="minorHAnsi"/>
          <w:b/>
          <w:bCs/>
          <w:color w:val="000000"/>
        </w:rPr>
        <w:t xml:space="preserve"> reziduale</w:t>
      </w:r>
      <w:r w:rsidRPr="00A64E0B">
        <w:rPr>
          <w:rFonts w:cstheme="minorHAnsi"/>
          <w:b/>
          <w:bCs/>
          <w:color w:val="000000"/>
        </w:rPr>
        <w:t xml:space="preserve"> (DEAUU)</w:t>
      </w:r>
    </w:p>
    <w:p w14:paraId="1E6BDD7B" w14:textId="163B1E95" w:rsidR="00D75EFE" w:rsidRDefault="00C46166" w:rsidP="006544FA">
      <w:pPr>
        <w:spacing w:after="0" w:line="240" w:lineRule="auto"/>
        <w:jc w:val="both"/>
        <w:rPr>
          <w:rFonts w:cstheme="minorHAnsi"/>
          <w:color w:val="000000"/>
        </w:rPr>
      </w:pPr>
      <w:r w:rsidRPr="00A64E0B">
        <w:rPr>
          <w:rFonts w:cstheme="minorHAnsi"/>
          <w:color w:val="000000"/>
        </w:rPr>
        <w:t>De ase</w:t>
      </w:r>
      <w:r w:rsidR="00704AB5">
        <w:rPr>
          <w:rFonts w:cstheme="minorHAnsi"/>
          <w:color w:val="000000"/>
        </w:rPr>
        <w:t>menea, se are în vedere inclusiv</w:t>
      </w:r>
      <w:r w:rsidR="00D75EFE" w:rsidRPr="00A64E0B">
        <w:rPr>
          <w:rFonts w:cstheme="minorHAnsi"/>
          <w:color w:val="000000"/>
        </w:rPr>
        <w:t xml:space="preserve"> conservarea resurselor de apă prin îmbunătățirea soluțiilor de tratare, reducerea pierderilor tehnologice legate de procesul de tratare și reducerea pierderilor de pe rețelele de transport și distribuție prin optimizarea acestora, conectarea populaţiei la sisteme de alimentare cu apă conforme, precum şi  asigurarea de sisteme de colectare şi epurare a apelor uzate din aglomerările cu m</w:t>
      </w:r>
      <w:r w:rsidR="00B10E66">
        <w:rPr>
          <w:rFonts w:cstheme="minorHAnsi"/>
          <w:color w:val="000000"/>
        </w:rPr>
        <w:t>ai mult de 2.000 l.e</w:t>
      </w:r>
      <w:r w:rsidR="002F5CB0">
        <w:rPr>
          <w:rFonts w:cstheme="minorHAnsi"/>
          <w:color w:val="000000"/>
        </w:rPr>
        <w:t>.</w:t>
      </w:r>
      <w:r w:rsidR="00B10E66">
        <w:rPr>
          <w:rFonts w:cstheme="minorHAnsi"/>
          <w:color w:val="000000"/>
        </w:rPr>
        <w:t>, prioritiza</w:t>
      </w:r>
      <w:r w:rsidR="00C80432">
        <w:rPr>
          <w:rFonts w:cstheme="minorHAnsi"/>
          <w:color w:val="000000"/>
        </w:rPr>
        <w:t>rea</w:t>
      </w:r>
      <w:r w:rsidR="00D75EFE" w:rsidRPr="00A64E0B">
        <w:rPr>
          <w:rFonts w:cstheme="minorHAnsi"/>
          <w:color w:val="000000"/>
        </w:rPr>
        <w:t xml:space="preserve">  </w:t>
      </w:r>
      <w:r w:rsidR="00E3482D" w:rsidRPr="00A64E0B">
        <w:rPr>
          <w:rFonts w:cstheme="minorHAnsi"/>
          <w:color w:val="000000"/>
        </w:rPr>
        <w:t>aglomerăril</w:t>
      </w:r>
      <w:r w:rsidR="00E3482D">
        <w:rPr>
          <w:rFonts w:cstheme="minorHAnsi"/>
          <w:color w:val="000000"/>
        </w:rPr>
        <w:t>or</w:t>
      </w:r>
      <w:r w:rsidR="00E3482D" w:rsidRPr="00A64E0B">
        <w:rPr>
          <w:rFonts w:cstheme="minorHAnsi"/>
          <w:color w:val="000000"/>
        </w:rPr>
        <w:t xml:space="preserve"> </w:t>
      </w:r>
      <w:r w:rsidR="00D75EFE" w:rsidRPr="00A64E0B">
        <w:rPr>
          <w:rFonts w:cstheme="minorHAnsi"/>
          <w:color w:val="000000"/>
        </w:rPr>
        <w:t xml:space="preserve">cu </w:t>
      </w:r>
      <w:r w:rsidR="00E3482D" w:rsidRPr="00A64E0B">
        <w:rPr>
          <w:rFonts w:cstheme="minorHAnsi"/>
          <w:color w:val="000000"/>
        </w:rPr>
        <w:t>populați</w:t>
      </w:r>
      <w:r w:rsidR="00E3482D">
        <w:rPr>
          <w:rFonts w:cstheme="minorHAnsi"/>
          <w:color w:val="000000"/>
        </w:rPr>
        <w:t>e</w:t>
      </w:r>
      <w:r w:rsidR="00E3482D" w:rsidRPr="00A64E0B">
        <w:rPr>
          <w:rFonts w:cstheme="minorHAnsi"/>
          <w:color w:val="000000"/>
        </w:rPr>
        <w:t xml:space="preserve"> </w:t>
      </w:r>
      <w:r w:rsidR="00D75EFE" w:rsidRPr="00A64E0B">
        <w:rPr>
          <w:rFonts w:cstheme="minorHAnsi"/>
          <w:color w:val="000000"/>
        </w:rPr>
        <w:t>echivalentă mai mare de 10.000 l.e. Investițiile sunt necesare totodată și pentru atingerea sau menţinerea stării bune a corpurilor de apă.</w:t>
      </w:r>
    </w:p>
    <w:p w14:paraId="15A96853" w14:textId="77777777" w:rsidR="006544FA" w:rsidRPr="00A64E0B" w:rsidRDefault="006544FA" w:rsidP="006544FA">
      <w:pPr>
        <w:spacing w:after="0" w:line="240" w:lineRule="auto"/>
        <w:jc w:val="both"/>
        <w:rPr>
          <w:rFonts w:cstheme="minorHAnsi"/>
          <w:i/>
        </w:rPr>
      </w:pPr>
    </w:p>
    <w:p w14:paraId="6F78E1C0" w14:textId="27047A9A" w:rsidR="00C46166" w:rsidRDefault="00C46166" w:rsidP="006544FA">
      <w:pPr>
        <w:spacing w:after="0" w:line="240" w:lineRule="auto"/>
        <w:jc w:val="both"/>
        <w:rPr>
          <w:rFonts w:cstheme="minorHAnsi"/>
          <w:color w:val="000000"/>
        </w:rPr>
      </w:pPr>
      <w:r w:rsidRPr="00A64E0B">
        <w:rPr>
          <w:rFonts w:cstheme="minorHAnsi"/>
          <w:color w:val="000000"/>
        </w:rPr>
        <w:t>Investițiile propuse trebuie să se încadreze</w:t>
      </w:r>
      <w:r w:rsidR="00E3482D">
        <w:rPr>
          <w:rFonts w:cstheme="minorHAnsi"/>
          <w:color w:val="000000"/>
        </w:rPr>
        <w:t>, după cum urmează,</w:t>
      </w:r>
      <w:r w:rsidRPr="00A64E0B">
        <w:rPr>
          <w:rFonts w:cstheme="minorHAnsi"/>
          <w:color w:val="000000"/>
        </w:rPr>
        <w:t xml:space="preserve"> în obiectiv</w:t>
      </w:r>
      <w:r w:rsidR="00E3482D">
        <w:rPr>
          <w:rFonts w:cstheme="minorHAnsi"/>
          <w:color w:val="000000"/>
        </w:rPr>
        <w:t>ul</w:t>
      </w:r>
      <w:r w:rsidRPr="00A64E0B">
        <w:rPr>
          <w:rFonts w:cstheme="minorHAnsi"/>
          <w:color w:val="000000"/>
        </w:rPr>
        <w:t xml:space="preserve"> de politică, </w:t>
      </w:r>
      <w:r w:rsidR="00E3482D" w:rsidRPr="00A64E0B">
        <w:rPr>
          <w:rFonts w:cstheme="minorHAnsi"/>
          <w:color w:val="000000"/>
        </w:rPr>
        <w:t>obiectiv</w:t>
      </w:r>
      <w:r w:rsidR="00E3482D">
        <w:rPr>
          <w:rFonts w:cstheme="minorHAnsi"/>
          <w:color w:val="000000"/>
        </w:rPr>
        <w:t>ul</w:t>
      </w:r>
      <w:r w:rsidR="00E3482D" w:rsidRPr="00A64E0B">
        <w:rPr>
          <w:rFonts w:cstheme="minorHAnsi"/>
          <w:color w:val="000000"/>
        </w:rPr>
        <w:t xml:space="preserve"> </w:t>
      </w:r>
      <w:r w:rsidRPr="00A64E0B">
        <w:rPr>
          <w:rFonts w:cstheme="minorHAnsi"/>
          <w:color w:val="000000"/>
        </w:rPr>
        <w:t>specific și domeniu</w:t>
      </w:r>
      <w:r w:rsidR="00E3482D">
        <w:rPr>
          <w:rFonts w:cstheme="minorHAnsi"/>
          <w:color w:val="000000"/>
        </w:rPr>
        <w:t>l</w:t>
      </w:r>
      <w:r w:rsidRPr="00A64E0B">
        <w:rPr>
          <w:rFonts w:cstheme="minorHAnsi"/>
          <w:color w:val="000000"/>
        </w:rPr>
        <w:t xml:space="preserve"> de aplicare a fondurilor:</w:t>
      </w:r>
    </w:p>
    <w:p w14:paraId="20760F82" w14:textId="77777777" w:rsidR="004D27DD" w:rsidRPr="00A64E0B" w:rsidRDefault="004D27DD" w:rsidP="006544FA">
      <w:pPr>
        <w:spacing w:after="0" w:line="240" w:lineRule="auto"/>
        <w:jc w:val="both"/>
        <w:rPr>
          <w:rFonts w:cstheme="minorHAnsi"/>
          <w:color w:val="000000"/>
        </w:rPr>
      </w:pPr>
    </w:p>
    <w:tbl>
      <w:tblPr>
        <w:tblStyle w:val="GridTable4-Accent1"/>
        <w:tblW w:w="9452" w:type="dxa"/>
        <w:tblLook w:val="04A0" w:firstRow="1" w:lastRow="0" w:firstColumn="1" w:lastColumn="0" w:noHBand="0" w:noVBand="1"/>
      </w:tblPr>
      <w:tblGrid>
        <w:gridCol w:w="2122"/>
        <w:gridCol w:w="7322"/>
        <w:gridCol w:w="8"/>
      </w:tblGrid>
      <w:tr w:rsidR="00C46166" w:rsidRPr="006544FA" w14:paraId="0E3F0ADF" w14:textId="77777777" w:rsidTr="006544FA">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452" w:type="dxa"/>
            <w:gridSpan w:val="3"/>
          </w:tcPr>
          <w:p w14:paraId="716606BD" w14:textId="23B9C1EB" w:rsidR="00C46166" w:rsidRPr="006544FA" w:rsidRDefault="00C46166" w:rsidP="00141F0D">
            <w:pPr>
              <w:widowControl w:val="0"/>
              <w:jc w:val="both"/>
              <w:rPr>
                <w:rFonts w:cstheme="minorHAnsi"/>
                <w:bCs w:val="0"/>
              </w:rPr>
            </w:pPr>
            <w:r w:rsidRPr="006544FA">
              <w:rPr>
                <w:rFonts w:cstheme="minorHAnsi"/>
                <w:bCs w:val="0"/>
              </w:rPr>
              <w:lastRenderedPageBreak/>
              <w:t xml:space="preserve">Prioritatea 1. Dezvoltarea infrastructurii de apă și apă uzată și tranziția la o  economie circulară </w:t>
            </w:r>
            <w:r w:rsidR="009A4944" w:rsidRPr="006544FA">
              <w:rPr>
                <w:rFonts w:cstheme="minorHAnsi"/>
                <w:bCs w:val="0"/>
              </w:rPr>
              <w:t>a PDD 2021-2027</w:t>
            </w:r>
          </w:p>
        </w:tc>
      </w:tr>
      <w:tr w:rsidR="00C46166" w:rsidRPr="00A64E0B" w14:paraId="337C486C" w14:textId="77777777" w:rsidTr="00C747A5">
        <w:trPr>
          <w:gridAfter w:val="1"/>
          <w:cnfStyle w:val="000000100000" w:firstRow="0" w:lastRow="0" w:firstColumn="0" w:lastColumn="0" w:oddVBand="0" w:evenVBand="0" w:oddHBand="1" w:evenHBand="0" w:firstRowFirstColumn="0" w:firstRowLastColumn="0" w:lastRowFirstColumn="0" w:lastRowLastColumn="0"/>
          <w:wAfter w:w="8" w:type="dxa"/>
          <w:trHeight w:val="703"/>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2390BE64" w14:textId="56417DCC" w:rsidR="00C46166" w:rsidRPr="00A64E0B" w:rsidRDefault="00C46166" w:rsidP="00C747A5">
            <w:pPr>
              <w:widowControl w:val="0"/>
              <w:jc w:val="center"/>
              <w:rPr>
                <w:rFonts w:cstheme="minorHAnsi"/>
                <w:b w:val="0"/>
                <w:bCs w:val="0"/>
              </w:rPr>
            </w:pPr>
            <w:r w:rsidRPr="00A64E0B">
              <w:rPr>
                <w:rFonts w:cstheme="minorHAnsi"/>
                <w:b w:val="0"/>
                <w:bCs w:val="0"/>
              </w:rPr>
              <w:t>Obiectivul de politică</w:t>
            </w:r>
          </w:p>
        </w:tc>
        <w:tc>
          <w:tcPr>
            <w:tcW w:w="7322" w:type="dxa"/>
          </w:tcPr>
          <w:p w14:paraId="02E4D0B5" w14:textId="64EA4D34" w:rsidR="00C46166" w:rsidRPr="00A64E0B" w:rsidRDefault="009A4944" w:rsidP="00141F0D">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b/>
                <w:bCs/>
                <w:color w:val="0070C0"/>
              </w:rPr>
              <w:t xml:space="preserve">OP </w:t>
            </w:r>
            <w:r w:rsidR="00C46166" w:rsidRPr="00A64E0B">
              <w:rPr>
                <w:rFonts w:cstheme="minorHAnsi"/>
                <w:b/>
                <w:bCs/>
                <w:color w:val="0070C0"/>
              </w:rPr>
              <w:t>2</w:t>
            </w:r>
            <w:r w:rsidR="00C46166" w:rsidRPr="00A64E0B">
              <w:rPr>
                <w:rFonts w:cstheme="minorHAnsi"/>
              </w:rPr>
              <w:t xml:space="preserve"> </w:t>
            </w:r>
            <w:r w:rsidRPr="00A64E0B">
              <w:rPr>
                <w:rFonts w:cstheme="minorHAnsi"/>
              </w:rPr>
              <w:t xml:space="preserve">- </w:t>
            </w:r>
            <w:r w:rsidR="00C46166" w:rsidRPr="00A64E0B">
              <w:rPr>
                <w:rFonts w:cstheme="minorHAnsi"/>
              </w:rPr>
              <w:t xml:space="preserve">O Europă mai </w:t>
            </w:r>
            <w:r w:rsidR="00E2263C">
              <w:rPr>
                <w:rFonts w:cstheme="minorHAnsi"/>
              </w:rPr>
              <w:t>verde</w:t>
            </w:r>
            <w:r w:rsidR="00C46166" w:rsidRPr="00A64E0B">
              <w:rPr>
                <w:rFonts w:cstheme="minorHAnsi"/>
              </w:rPr>
              <w:t xml:space="preserve">, rezilientă, cu emisii reduse de dioxid de carbon, care </w:t>
            </w:r>
            <w:r w:rsidR="00E2263C">
              <w:rPr>
                <w:rFonts w:cstheme="minorHAnsi"/>
              </w:rPr>
              <w:t xml:space="preserve">trece la </w:t>
            </w:r>
            <w:r w:rsidR="00C46166" w:rsidRPr="00A64E0B">
              <w:rPr>
                <w:rFonts w:cstheme="minorHAnsi"/>
              </w:rPr>
              <w:t xml:space="preserve">o economie cu zero emisii de dioxid de carbon, prin promovarea tranziției către o energie </w:t>
            </w:r>
            <w:r w:rsidR="00E2263C">
              <w:rPr>
                <w:rFonts w:cstheme="minorHAnsi"/>
              </w:rPr>
              <w:t>curată</w:t>
            </w:r>
            <w:r w:rsidR="00C46166" w:rsidRPr="00A64E0B">
              <w:rPr>
                <w:rFonts w:cstheme="minorHAnsi"/>
              </w:rPr>
              <w:t xml:space="preserve"> și echitabilă, a investițiilor verzi și albastre, a economiei circulare, a atenuării schimbărilor climatice și a adaptării la acestea, a prevenirii și gestionării riscurilor, precum și a unei mobilități urbane </w:t>
            </w:r>
            <w:r w:rsidR="00E2263C">
              <w:rPr>
                <w:rFonts w:cstheme="minorHAnsi"/>
              </w:rPr>
              <w:t>sustenabile</w:t>
            </w:r>
          </w:p>
        </w:tc>
      </w:tr>
      <w:tr w:rsidR="00C46166" w:rsidRPr="00A64E0B" w14:paraId="5CCD68D3" w14:textId="77777777" w:rsidTr="00C747A5">
        <w:trPr>
          <w:gridAfter w:val="1"/>
          <w:wAfter w:w="8" w:type="dxa"/>
          <w:trHeight w:val="329"/>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41F31BA5" w14:textId="1A291040" w:rsidR="00C46166" w:rsidRPr="00A64E0B" w:rsidRDefault="00C46166" w:rsidP="00C747A5">
            <w:pPr>
              <w:widowControl w:val="0"/>
              <w:jc w:val="center"/>
              <w:rPr>
                <w:rFonts w:cstheme="minorHAnsi"/>
                <w:b w:val="0"/>
                <w:bCs w:val="0"/>
              </w:rPr>
            </w:pPr>
            <w:r w:rsidRPr="00A64E0B">
              <w:rPr>
                <w:rFonts w:cstheme="minorHAnsi"/>
                <w:b w:val="0"/>
                <w:bCs w:val="0"/>
              </w:rPr>
              <w:t>Obiectivul specific</w:t>
            </w:r>
          </w:p>
        </w:tc>
        <w:tc>
          <w:tcPr>
            <w:tcW w:w="7322" w:type="dxa"/>
          </w:tcPr>
          <w:p w14:paraId="26785C90" w14:textId="4611205C" w:rsidR="00C46166" w:rsidRPr="00A64E0B" w:rsidRDefault="00F55C70" w:rsidP="00141F0D">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b/>
                <w:bCs/>
                <w:color w:val="0070C0"/>
              </w:rPr>
              <w:t>RSO</w:t>
            </w:r>
            <w:r w:rsidR="009A4944" w:rsidRPr="00A64E0B">
              <w:rPr>
                <w:rFonts w:cstheme="minorHAnsi"/>
                <w:b/>
                <w:bCs/>
                <w:color w:val="0070C0"/>
              </w:rPr>
              <w:t xml:space="preserve"> </w:t>
            </w:r>
            <w:r w:rsidR="00C46166" w:rsidRPr="00A64E0B">
              <w:rPr>
                <w:rFonts w:cstheme="minorHAnsi"/>
                <w:b/>
                <w:bCs/>
                <w:color w:val="0070C0"/>
              </w:rPr>
              <w:t>2.5</w:t>
            </w:r>
            <w:r w:rsidR="00C46166" w:rsidRPr="00A64E0B">
              <w:rPr>
                <w:rFonts w:cstheme="minorHAnsi"/>
                <w:color w:val="0070C0"/>
              </w:rPr>
              <w:t xml:space="preserve"> </w:t>
            </w:r>
            <w:r w:rsidR="009A4944" w:rsidRPr="00A64E0B">
              <w:rPr>
                <w:rFonts w:cstheme="minorHAnsi"/>
                <w:color w:val="0070C0"/>
              </w:rPr>
              <w:t xml:space="preserve">- </w:t>
            </w:r>
            <w:r w:rsidR="00C46166" w:rsidRPr="00A64E0B">
              <w:rPr>
                <w:rFonts w:cstheme="minorHAnsi"/>
              </w:rPr>
              <w:t>Promovarea accesului la apă și o gospodărire sustenabilă a apelor</w:t>
            </w:r>
          </w:p>
        </w:tc>
      </w:tr>
      <w:tr w:rsidR="00C46166" w:rsidRPr="00A64E0B" w14:paraId="6D4FA8CC" w14:textId="77777777" w:rsidTr="00C747A5">
        <w:trPr>
          <w:gridAfter w:val="1"/>
          <w:cnfStyle w:val="000000100000" w:firstRow="0" w:lastRow="0" w:firstColumn="0" w:lastColumn="0" w:oddVBand="0" w:evenVBand="0" w:oddHBand="1" w:evenHBand="0" w:firstRowFirstColumn="0" w:firstRowLastColumn="0" w:lastRowFirstColumn="0" w:lastRowLastColumn="0"/>
          <w:wAfter w:w="8" w:type="dxa"/>
          <w:trHeight w:val="253"/>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4F3B5818" w14:textId="5F3AE406" w:rsidR="00C46166" w:rsidRPr="00A64E0B" w:rsidRDefault="00C46166" w:rsidP="00C747A5">
            <w:pPr>
              <w:widowControl w:val="0"/>
              <w:jc w:val="center"/>
              <w:rPr>
                <w:rFonts w:cstheme="minorHAnsi"/>
                <w:b w:val="0"/>
                <w:bCs w:val="0"/>
              </w:rPr>
            </w:pPr>
            <w:r w:rsidRPr="00A64E0B">
              <w:rPr>
                <w:rFonts w:cstheme="minorHAnsi"/>
                <w:b w:val="0"/>
                <w:bCs w:val="0"/>
              </w:rPr>
              <w:t>Fondurile</w:t>
            </w:r>
            <w:r w:rsidR="009A4944" w:rsidRPr="00A64E0B">
              <w:rPr>
                <w:rFonts w:cstheme="minorHAnsi"/>
                <w:b w:val="0"/>
                <w:bCs w:val="0"/>
              </w:rPr>
              <w:t xml:space="preserve"> asociate</w:t>
            </w:r>
          </w:p>
        </w:tc>
        <w:tc>
          <w:tcPr>
            <w:tcW w:w="7322" w:type="dxa"/>
          </w:tcPr>
          <w:p w14:paraId="32AF6AB5" w14:textId="5995EE50" w:rsidR="00C46166" w:rsidRPr="00A64E0B" w:rsidRDefault="00C46166" w:rsidP="00141F0D">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F</w:t>
            </w:r>
            <w:r w:rsidR="009A4944" w:rsidRPr="00A64E0B">
              <w:rPr>
                <w:rFonts w:cstheme="minorHAnsi"/>
              </w:rPr>
              <w:t xml:space="preserve">ondul </w:t>
            </w:r>
            <w:r w:rsidRPr="00A64E0B">
              <w:rPr>
                <w:rFonts w:cstheme="minorHAnsi"/>
              </w:rPr>
              <w:t>E</w:t>
            </w:r>
            <w:r w:rsidR="009A4944" w:rsidRPr="00A64E0B">
              <w:rPr>
                <w:rFonts w:cstheme="minorHAnsi"/>
              </w:rPr>
              <w:t xml:space="preserve">uropean de </w:t>
            </w:r>
            <w:r w:rsidRPr="00A64E0B">
              <w:rPr>
                <w:rFonts w:cstheme="minorHAnsi"/>
              </w:rPr>
              <w:t>D</w:t>
            </w:r>
            <w:r w:rsidR="009A4944" w:rsidRPr="00A64E0B">
              <w:rPr>
                <w:rFonts w:cstheme="minorHAnsi"/>
              </w:rPr>
              <w:t xml:space="preserve">ezvoltare  </w:t>
            </w:r>
            <w:r w:rsidRPr="00A64E0B">
              <w:rPr>
                <w:rFonts w:cstheme="minorHAnsi"/>
              </w:rPr>
              <w:t>R</w:t>
            </w:r>
            <w:r w:rsidR="009A4944" w:rsidRPr="00A64E0B">
              <w:rPr>
                <w:rFonts w:cstheme="minorHAnsi"/>
              </w:rPr>
              <w:t>egional (FEDR)</w:t>
            </w:r>
            <w:r w:rsidRPr="00A64E0B">
              <w:rPr>
                <w:rFonts w:cstheme="minorHAnsi"/>
              </w:rPr>
              <w:t xml:space="preserve"> și F</w:t>
            </w:r>
            <w:r w:rsidR="009A4944" w:rsidRPr="00A64E0B">
              <w:rPr>
                <w:rFonts w:cstheme="minorHAnsi"/>
              </w:rPr>
              <w:t xml:space="preserve">ondul de </w:t>
            </w:r>
            <w:r w:rsidRPr="00A64E0B">
              <w:rPr>
                <w:rFonts w:cstheme="minorHAnsi"/>
              </w:rPr>
              <w:t>C</w:t>
            </w:r>
            <w:r w:rsidR="009A4944" w:rsidRPr="00A64E0B">
              <w:rPr>
                <w:rFonts w:cstheme="minorHAnsi"/>
              </w:rPr>
              <w:t>oeziune (FC)</w:t>
            </w:r>
          </w:p>
        </w:tc>
      </w:tr>
    </w:tbl>
    <w:p w14:paraId="311975A1" w14:textId="77777777" w:rsidR="00C46166" w:rsidRPr="00A64E0B" w:rsidRDefault="00C46166" w:rsidP="00566CCA">
      <w:pPr>
        <w:rPr>
          <w:rFonts w:cstheme="minorHAnsi"/>
          <w:i/>
        </w:rPr>
      </w:pPr>
    </w:p>
    <w:p w14:paraId="38E63053" w14:textId="4D4B6AD8" w:rsidR="00566CCA" w:rsidRPr="00A64E0B" w:rsidRDefault="00566CCA" w:rsidP="00E5096A">
      <w:pPr>
        <w:pStyle w:val="Heading2"/>
      </w:pPr>
      <w:bookmarkStart w:id="14" w:name="_Toc159225041"/>
      <w:r w:rsidRPr="00A64E0B">
        <w:t>2.3.</w:t>
      </w:r>
      <w:r w:rsidRPr="00A64E0B">
        <w:tab/>
        <w:t xml:space="preserve">Reglementări europene și naționale, </w:t>
      </w:r>
      <w:r w:rsidR="00536EDD" w:rsidRPr="00A64E0B">
        <w:t xml:space="preserve">cadru strategic, </w:t>
      </w:r>
      <w:r w:rsidRPr="00A64E0B">
        <w:t>documente programatice</w:t>
      </w:r>
      <w:r w:rsidR="006544FA">
        <w:t xml:space="preserve"> </w:t>
      </w:r>
      <w:r w:rsidR="00536EDD" w:rsidRPr="00A64E0B">
        <w:t>aplicabile</w:t>
      </w:r>
      <w:r w:rsidR="00E37F55">
        <w:t xml:space="preserve"> </w:t>
      </w:r>
      <w:r w:rsidR="00232E66">
        <w:t xml:space="preserve">- </w:t>
      </w:r>
      <w:r w:rsidR="00E37F55">
        <w:t>lista indicativă</w:t>
      </w:r>
      <w:bookmarkEnd w:id="14"/>
    </w:p>
    <w:p w14:paraId="57BDF73A" w14:textId="77777777" w:rsidR="009A4944" w:rsidRPr="00A64E0B" w:rsidRDefault="009A4944" w:rsidP="00350E15">
      <w:pPr>
        <w:widowControl w:val="0"/>
        <w:pBdr>
          <w:top w:val="nil"/>
          <w:left w:val="nil"/>
          <w:bottom w:val="nil"/>
          <w:right w:val="nil"/>
          <w:between w:val="nil"/>
        </w:pBdr>
        <w:spacing w:after="0"/>
        <w:jc w:val="both"/>
        <w:rPr>
          <w:rFonts w:cstheme="minorHAnsi"/>
        </w:rPr>
      </w:pPr>
    </w:p>
    <w:p w14:paraId="64837AF4" w14:textId="1A236E57" w:rsidR="002F4C59" w:rsidRPr="00A64E0B" w:rsidRDefault="00CC2FB1" w:rsidP="002F4C59">
      <w:pPr>
        <w:pStyle w:val="5Normal"/>
        <w:rPr>
          <w:rFonts w:asciiTheme="minorHAnsi" w:hAnsiTheme="minorHAnsi" w:cstheme="minorHAnsi"/>
          <w:b/>
          <w:bCs/>
          <w:szCs w:val="22"/>
        </w:rPr>
      </w:pPr>
      <w:r w:rsidRPr="00A64E0B">
        <w:rPr>
          <w:rFonts w:asciiTheme="minorHAnsi" w:hAnsiTheme="minorHAnsi" w:cstheme="minorHAnsi"/>
          <w:b/>
          <w:bCs/>
          <w:szCs w:val="22"/>
        </w:rPr>
        <w:t>Reglementări europene:</w:t>
      </w:r>
    </w:p>
    <w:p w14:paraId="4062F200" w14:textId="77777777" w:rsidR="002F4C59" w:rsidRPr="00A64E0B" w:rsidRDefault="002F4C59">
      <w:pPr>
        <w:pStyle w:val="ListParagraph"/>
        <w:numPr>
          <w:ilvl w:val="0"/>
          <w:numId w:val="3"/>
        </w:numPr>
        <w:spacing w:after="0" w:line="240" w:lineRule="auto"/>
        <w:ind w:left="714" w:hanging="357"/>
        <w:jc w:val="both"/>
        <w:rPr>
          <w:rFonts w:cstheme="minorHAnsi"/>
        </w:rPr>
      </w:pPr>
      <w:r w:rsidRPr="00A64E0B">
        <w:rPr>
          <w:rFonts w:cstheme="minorHAnsi"/>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BF684F1" w14:textId="77777777" w:rsidR="00CC2FB1" w:rsidRPr="00A64E0B" w:rsidRDefault="00CC2FB1">
      <w:pPr>
        <w:pStyle w:val="ListParagraph"/>
        <w:numPr>
          <w:ilvl w:val="0"/>
          <w:numId w:val="3"/>
        </w:numPr>
        <w:spacing w:after="0" w:line="240" w:lineRule="auto"/>
        <w:ind w:left="714" w:hanging="357"/>
        <w:jc w:val="both"/>
        <w:rPr>
          <w:rFonts w:cstheme="minorHAnsi"/>
        </w:rPr>
      </w:pPr>
      <w:r w:rsidRPr="00A64E0B">
        <w:rPr>
          <w:rFonts w:cstheme="minorHAnsi"/>
        </w:rPr>
        <w:t xml:space="preserve">Regulamentul (UE) 1058/2021 al Parlamentului European și al Consiliului din 24 iunie 2021 privind Fondul european de dezvoltare regională și Fondul de coeziune </w:t>
      </w:r>
    </w:p>
    <w:p w14:paraId="1CAAE0F7" w14:textId="71DEB5F4" w:rsidR="002F4C59" w:rsidRPr="00A64E0B" w:rsidRDefault="002F4C59">
      <w:pPr>
        <w:pStyle w:val="ListParagraph"/>
        <w:numPr>
          <w:ilvl w:val="0"/>
          <w:numId w:val="3"/>
        </w:numPr>
        <w:spacing w:after="0" w:line="240" w:lineRule="auto"/>
        <w:ind w:left="714" w:hanging="357"/>
        <w:jc w:val="both"/>
        <w:rPr>
          <w:rFonts w:cstheme="minorHAnsi"/>
        </w:rPr>
      </w:pPr>
      <w:r w:rsidRPr="00A64E0B">
        <w:rPr>
          <w:rFonts w:cstheme="minorHAnsi"/>
        </w:rPr>
        <w:t xml:space="preserve">Comunicarea Comisiei C(2021) 373/1 </w:t>
      </w:r>
      <w:r w:rsidR="001E53C4">
        <w:rPr>
          <w:rFonts w:cstheme="minorHAnsi"/>
        </w:rPr>
        <w:t xml:space="preserve">din </w:t>
      </w:r>
      <w:r w:rsidRPr="00A64E0B">
        <w:rPr>
          <w:rFonts w:cstheme="minorHAnsi"/>
        </w:rPr>
        <w:t xml:space="preserve">16 septembrie 2021. Orientări tehnice referitoare la imunizarea infrastructurii la schimbările climatice în perioada </w:t>
      </w:r>
      <w:r w:rsidR="00D8126C">
        <w:rPr>
          <w:rFonts w:cstheme="minorHAnsi"/>
        </w:rPr>
        <w:t>2021-2027</w:t>
      </w:r>
      <w:r w:rsidR="00E37F55">
        <w:rPr>
          <w:rFonts w:cstheme="minorHAnsi"/>
        </w:rPr>
        <w:t xml:space="preserve"> </w:t>
      </w:r>
      <w:r w:rsidR="00B306DE">
        <w:rPr>
          <w:rFonts w:cstheme="minorHAnsi"/>
        </w:rPr>
        <w:t xml:space="preserve">- </w:t>
      </w:r>
      <w:r w:rsidR="00E37F55">
        <w:rPr>
          <w:rFonts w:cstheme="minorHAnsi"/>
        </w:rPr>
        <w:t xml:space="preserve">vezi </w:t>
      </w:r>
      <w:hyperlink r:id="rId13" w:history="1">
        <w:r w:rsidR="00E37F55" w:rsidRPr="00E37F55">
          <w:rPr>
            <w:rStyle w:val="Hyperlink"/>
            <w:rFonts w:cstheme="minorHAnsi"/>
          </w:rPr>
          <w:t>aici</w:t>
        </w:r>
      </w:hyperlink>
      <w:r w:rsidRPr="00A64E0B">
        <w:rPr>
          <w:rFonts w:cstheme="minorHAnsi"/>
        </w:rPr>
        <w:t>;</w:t>
      </w:r>
    </w:p>
    <w:p w14:paraId="7C3A6F26" w14:textId="1F3ABE82" w:rsidR="00FC0CE1" w:rsidRPr="00A64E0B" w:rsidRDefault="00CC2FB1">
      <w:pPr>
        <w:pStyle w:val="ListParagraph"/>
        <w:numPr>
          <w:ilvl w:val="0"/>
          <w:numId w:val="3"/>
        </w:numPr>
        <w:spacing w:after="0" w:line="240" w:lineRule="auto"/>
        <w:ind w:left="714" w:hanging="357"/>
        <w:jc w:val="both"/>
        <w:rPr>
          <w:rFonts w:cstheme="minorHAnsi"/>
        </w:rPr>
      </w:pPr>
      <w:r w:rsidRPr="00A64E0B">
        <w:rPr>
          <w:rFonts w:cstheme="minorHAnsi"/>
        </w:rPr>
        <w:t>Comunicarea Comisiei C(2021) 1054 final din 12 februarie 2021. Orientări tehnice privind aplicarea principiului de ”a nu prejudicia în mod semnificativ” în temeiul Regulamentului privind Mecanismul de redresare și reziliență</w:t>
      </w:r>
      <w:r w:rsidR="00E37F55">
        <w:rPr>
          <w:rFonts w:cstheme="minorHAnsi"/>
        </w:rPr>
        <w:t xml:space="preserve"> </w:t>
      </w:r>
      <w:r w:rsidR="008611A1">
        <w:rPr>
          <w:rFonts w:cstheme="minorHAnsi"/>
        </w:rPr>
        <w:t xml:space="preserve">- </w:t>
      </w:r>
      <w:r w:rsidR="00E37F55">
        <w:rPr>
          <w:rFonts w:cstheme="minorHAnsi"/>
        </w:rPr>
        <w:t xml:space="preserve">vezi </w:t>
      </w:r>
      <w:hyperlink r:id="rId14" w:history="1">
        <w:r w:rsidR="00E37F55" w:rsidRPr="00E37F55">
          <w:rPr>
            <w:rStyle w:val="Hyperlink"/>
            <w:rFonts w:cstheme="minorHAnsi"/>
          </w:rPr>
          <w:t>aici</w:t>
        </w:r>
      </w:hyperlink>
      <w:r w:rsidRPr="00A64E0B">
        <w:rPr>
          <w:rFonts w:cstheme="minorHAnsi"/>
        </w:rPr>
        <w:t>;</w:t>
      </w:r>
    </w:p>
    <w:p w14:paraId="6010B2CD" w14:textId="5F9B2F4E" w:rsidR="00FC0CE1" w:rsidRPr="00A64E0B" w:rsidRDefault="00FC0CE1" w:rsidP="00FC0CE1">
      <w:pPr>
        <w:spacing w:after="0" w:line="240" w:lineRule="auto"/>
        <w:jc w:val="both"/>
        <w:rPr>
          <w:rFonts w:cstheme="minorHAnsi"/>
        </w:rPr>
      </w:pPr>
      <w:r w:rsidRPr="00A64E0B">
        <w:rPr>
          <w:rFonts w:cstheme="minorHAnsi"/>
        </w:rPr>
        <w:t>_______________________________</w:t>
      </w:r>
    </w:p>
    <w:p w14:paraId="2C85413F" w14:textId="3E95938F" w:rsidR="00AD03E8" w:rsidRPr="00A64E0B" w:rsidRDefault="00A33C69">
      <w:pPr>
        <w:pStyle w:val="ListParagraph"/>
        <w:numPr>
          <w:ilvl w:val="0"/>
          <w:numId w:val="3"/>
        </w:numPr>
        <w:spacing w:after="0" w:line="240" w:lineRule="auto"/>
        <w:ind w:left="714" w:hanging="357"/>
        <w:jc w:val="both"/>
        <w:rPr>
          <w:rFonts w:cstheme="minorHAnsi"/>
        </w:rPr>
      </w:pPr>
      <w:hyperlink r:id="rId15" w:history="1">
        <w:r w:rsidR="00AD03E8" w:rsidRPr="00A64E0B">
          <w:rPr>
            <w:rFonts w:cstheme="minorHAnsi"/>
          </w:rPr>
          <w:t>Directiva 2000/60/CE - cadrul de politică comunitară în domeniul apei</w:t>
        </w:r>
      </w:hyperlink>
      <w:r w:rsidR="00AD03E8" w:rsidRPr="00A64E0B">
        <w:rPr>
          <w:rFonts w:cstheme="minorHAnsi"/>
        </w:rPr>
        <w:t>, cu modific</w:t>
      </w:r>
      <w:r w:rsidR="001E53C4">
        <w:rPr>
          <w:rFonts w:cstheme="minorHAnsi"/>
        </w:rPr>
        <w:t>ă</w:t>
      </w:r>
      <w:r w:rsidR="00AD03E8" w:rsidRPr="00A64E0B">
        <w:rPr>
          <w:rFonts w:cstheme="minorHAnsi"/>
        </w:rPr>
        <w:t xml:space="preserve">rile </w:t>
      </w:r>
      <w:r w:rsidR="001E53C4">
        <w:rPr>
          <w:rFonts w:cstheme="minorHAnsi"/>
        </w:rPr>
        <w:t>ș</w:t>
      </w:r>
      <w:r w:rsidR="00AD03E8" w:rsidRPr="00A64E0B">
        <w:rPr>
          <w:rFonts w:cstheme="minorHAnsi"/>
        </w:rPr>
        <w:t>i complet</w:t>
      </w:r>
      <w:r w:rsidR="001E53C4">
        <w:rPr>
          <w:rFonts w:cstheme="minorHAnsi"/>
        </w:rPr>
        <w:t>ă</w:t>
      </w:r>
      <w:r w:rsidR="00AD03E8" w:rsidRPr="00A64E0B">
        <w:rPr>
          <w:rFonts w:cstheme="minorHAnsi"/>
        </w:rPr>
        <w:t>rile ulterioare</w:t>
      </w:r>
    </w:p>
    <w:p w14:paraId="31EEAE2E" w14:textId="17A77BE4" w:rsidR="00AD03E8" w:rsidRPr="00A64E0B" w:rsidRDefault="00AD03E8">
      <w:pPr>
        <w:pStyle w:val="ListParagraph"/>
        <w:numPr>
          <w:ilvl w:val="0"/>
          <w:numId w:val="3"/>
        </w:numPr>
        <w:spacing w:after="0" w:line="240" w:lineRule="auto"/>
        <w:ind w:left="714" w:hanging="357"/>
        <w:jc w:val="both"/>
        <w:rPr>
          <w:rFonts w:cstheme="minorHAnsi"/>
        </w:rPr>
      </w:pPr>
      <w:r w:rsidRPr="00A64E0B">
        <w:rPr>
          <w:rFonts w:cstheme="minorHAnsi"/>
        </w:rPr>
        <w:t>Directiva (UE) 2020/2184 privind calitatea apei destinate consumului uman (reformare)</w:t>
      </w:r>
    </w:p>
    <w:p w14:paraId="2C9CDA54" w14:textId="711A1E06" w:rsidR="00AD03E8" w:rsidRPr="003D7B93" w:rsidRDefault="00AD03E8">
      <w:pPr>
        <w:pStyle w:val="ListParagraph"/>
        <w:numPr>
          <w:ilvl w:val="0"/>
          <w:numId w:val="3"/>
        </w:numPr>
        <w:spacing w:after="0" w:line="240" w:lineRule="auto"/>
        <w:ind w:left="714" w:hanging="357"/>
        <w:jc w:val="both"/>
        <w:rPr>
          <w:rFonts w:cstheme="minorHAnsi"/>
        </w:rPr>
      </w:pPr>
      <w:r w:rsidRPr="003D7B93">
        <w:rPr>
          <w:rFonts w:cstheme="minorHAnsi"/>
        </w:rPr>
        <w:t xml:space="preserve">Directiva (UE) 2006/118/CE privind protectia apelor subterane </w:t>
      </w:r>
      <w:r w:rsidR="008B66C4">
        <w:rPr>
          <w:rFonts w:cstheme="minorHAnsi"/>
        </w:rPr>
        <w:t>î</w:t>
      </w:r>
      <w:r w:rsidRPr="003D7B93">
        <w:rPr>
          <w:rFonts w:cstheme="minorHAnsi"/>
        </w:rPr>
        <w:t>mpotriva polu</w:t>
      </w:r>
      <w:r w:rsidR="008B66C4">
        <w:rPr>
          <w:rFonts w:cstheme="minorHAnsi"/>
        </w:rPr>
        <w:t>ă</w:t>
      </w:r>
      <w:r w:rsidRPr="003D7B93">
        <w:rPr>
          <w:rFonts w:cstheme="minorHAnsi"/>
        </w:rPr>
        <w:t xml:space="preserve">rii </w:t>
      </w:r>
      <w:r w:rsidR="008B66C4">
        <w:rPr>
          <w:rFonts w:cstheme="minorHAnsi"/>
        </w:rPr>
        <w:t>ș</w:t>
      </w:r>
      <w:r w:rsidRPr="003D7B93">
        <w:rPr>
          <w:rFonts w:cstheme="minorHAnsi"/>
        </w:rPr>
        <w:t>i a deterior</w:t>
      </w:r>
      <w:r w:rsidR="008B66C4">
        <w:rPr>
          <w:rFonts w:cstheme="minorHAnsi"/>
        </w:rPr>
        <w:t>ă</w:t>
      </w:r>
      <w:r w:rsidRPr="003D7B93">
        <w:rPr>
          <w:rFonts w:cstheme="minorHAnsi"/>
        </w:rPr>
        <w:t>rii</w:t>
      </w:r>
    </w:p>
    <w:p w14:paraId="18708429" w14:textId="24EF6049" w:rsidR="00AD03E8" w:rsidRPr="00A64E0B" w:rsidRDefault="00AD03E8">
      <w:pPr>
        <w:pStyle w:val="ListParagraph"/>
        <w:numPr>
          <w:ilvl w:val="0"/>
          <w:numId w:val="3"/>
        </w:numPr>
        <w:spacing w:after="0" w:line="240" w:lineRule="auto"/>
        <w:ind w:left="714" w:hanging="357"/>
        <w:jc w:val="both"/>
        <w:rPr>
          <w:rFonts w:cstheme="minorHAnsi"/>
        </w:rPr>
      </w:pPr>
      <w:r w:rsidRPr="00A64E0B">
        <w:rPr>
          <w:rFonts w:cstheme="minorHAnsi"/>
        </w:rPr>
        <w:t xml:space="preserve">Directiva (UE) 91/271/CEE privind tratarea apelor urbane reziduale </w:t>
      </w:r>
    </w:p>
    <w:p w14:paraId="0E4A1DB7" w14:textId="56E4522C" w:rsidR="00FB568F" w:rsidRPr="00A64E0B" w:rsidRDefault="00FB568F">
      <w:pPr>
        <w:pStyle w:val="ListParagraph"/>
        <w:numPr>
          <w:ilvl w:val="0"/>
          <w:numId w:val="3"/>
        </w:numPr>
        <w:spacing w:after="0" w:line="240" w:lineRule="auto"/>
        <w:ind w:left="714" w:hanging="357"/>
        <w:jc w:val="both"/>
        <w:rPr>
          <w:rFonts w:cstheme="minorHAnsi"/>
        </w:rPr>
      </w:pPr>
      <w:r w:rsidRPr="00A64E0B">
        <w:rPr>
          <w:rFonts w:cstheme="minorHAnsi"/>
        </w:rPr>
        <w:t xml:space="preserve">Directiva (UE) 98/83/CE privind calitatea apei destinate consumului uman  </w:t>
      </w:r>
    </w:p>
    <w:p w14:paraId="33163DAA" w14:textId="1876A892" w:rsidR="00AD03E8" w:rsidRPr="00A64E0B" w:rsidRDefault="00AD03E8">
      <w:pPr>
        <w:pStyle w:val="ListParagraph"/>
        <w:numPr>
          <w:ilvl w:val="0"/>
          <w:numId w:val="3"/>
        </w:numPr>
        <w:spacing w:after="0" w:line="240" w:lineRule="auto"/>
        <w:ind w:left="714" w:hanging="357"/>
        <w:jc w:val="both"/>
        <w:rPr>
          <w:rFonts w:cstheme="minorHAnsi"/>
        </w:rPr>
      </w:pPr>
      <w:r w:rsidRPr="00A64E0B">
        <w:rPr>
          <w:rFonts w:cstheme="minorHAnsi"/>
        </w:rPr>
        <w:t>Directiva (UE)</w:t>
      </w:r>
      <w:r w:rsidR="003D7B93">
        <w:rPr>
          <w:rFonts w:cstheme="minorHAnsi"/>
        </w:rPr>
        <w:t xml:space="preserve"> </w:t>
      </w:r>
      <w:r w:rsidRPr="00A64E0B">
        <w:rPr>
          <w:rFonts w:cstheme="minorHAnsi"/>
        </w:rPr>
        <w:t>2008/105/CE privind standardele de calitate a mediului în domeniul apei, de modificare și de abrogare a Directivelor 82/176/CEE, 83/513/CEE, 84/156/CEE, 84/491/CEE, 86/280/CEE ale Consiliului și de modificare a Directivei 2000/60/CE</w:t>
      </w:r>
    </w:p>
    <w:p w14:paraId="3F54507A" w14:textId="20A02E31" w:rsidR="00AD03E8" w:rsidRPr="00A64E0B" w:rsidRDefault="00AD03E8" w:rsidP="00AD03E8">
      <w:pPr>
        <w:spacing w:after="0" w:line="240" w:lineRule="auto"/>
        <w:jc w:val="both"/>
        <w:rPr>
          <w:rFonts w:cstheme="minorHAnsi"/>
        </w:rPr>
      </w:pPr>
    </w:p>
    <w:p w14:paraId="3152CB3C" w14:textId="77777777" w:rsidR="00FC0CE1" w:rsidRPr="00A64E0B" w:rsidRDefault="00FC0CE1" w:rsidP="00FC0CE1">
      <w:pPr>
        <w:spacing w:after="0" w:line="240" w:lineRule="auto"/>
        <w:jc w:val="both"/>
        <w:rPr>
          <w:rFonts w:cstheme="minorHAnsi"/>
        </w:rPr>
      </w:pPr>
      <w:r w:rsidRPr="00A64E0B">
        <w:rPr>
          <w:rFonts w:cstheme="minorHAnsi"/>
        </w:rPr>
        <w:t>_______________________________</w:t>
      </w:r>
    </w:p>
    <w:p w14:paraId="0A94DAA6" w14:textId="77777777" w:rsidR="00FC0CE1" w:rsidRDefault="00FC0CE1" w:rsidP="00FC0CE1">
      <w:pPr>
        <w:pStyle w:val="ListParagraph"/>
        <w:spacing w:after="0" w:line="240" w:lineRule="auto"/>
        <w:ind w:left="714"/>
        <w:jc w:val="both"/>
        <w:rPr>
          <w:rFonts w:cstheme="minorHAnsi"/>
        </w:rPr>
      </w:pPr>
    </w:p>
    <w:p w14:paraId="65635FF9" w14:textId="77777777" w:rsidR="00232E66" w:rsidRPr="00A64E0B" w:rsidRDefault="00232E66" w:rsidP="00FC0CE1">
      <w:pPr>
        <w:pStyle w:val="ListParagraph"/>
        <w:spacing w:after="0" w:line="240" w:lineRule="auto"/>
        <w:ind w:left="714"/>
        <w:jc w:val="both"/>
        <w:rPr>
          <w:rFonts w:cstheme="minorHAnsi"/>
        </w:rPr>
      </w:pPr>
    </w:p>
    <w:p w14:paraId="0A949349" w14:textId="77777777" w:rsidR="00CC2FB1" w:rsidRPr="00A64E0B" w:rsidRDefault="00CC2FB1" w:rsidP="00FC0CE1">
      <w:pPr>
        <w:pStyle w:val="5Normal"/>
        <w:spacing w:after="0"/>
        <w:rPr>
          <w:rFonts w:asciiTheme="minorHAnsi" w:hAnsiTheme="minorHAnsi" w:cstheme="minorHAnsi"/>
          <w:b/>
          <w:bCs/>
          <w:szCs w:val="22"/>
        </w:rPr>
      </w:pPr>
      <w:r w:rsidRPr="00A64E0B">
        <w:rPr>
          <w:rFonts w:asciiTheme="minorHAnsi" w:hAnsiTheme="minorHAnsi" w:cstheme="minorHAnsi"/>
          <w:b/>
          <w:bCs/>
          <w:szCs w:val="22"/>
        </w:rPr>
        <w:t>Reglementări naționale:</w:t>
      </w:r>
    </w:p>
    <w:p w14:paraId="6DE0B8FD" w14:textId="025365DD" w:rsidR="002676F4" w:rsidRPr="00141F0D" w:rsidRDefault="002676F4">
      <w:pPr>
        <w:pStyle w:val="ListParagraph"/>
        <w:numPr>
          <w:ilvl w:val="0"/>
          <w:numId w:val="3"/>
        </w:numPr>
        <w:spacing w:after="0" w:line="240" w:lineRule="auto"/>
        <w:jc w:val="both"/>
        <w:rPr>
          <w:rFonts w:cstheme="minorHAnsi"/>
        </w:rPr>
      </w:pPr>
      <w:bookmarkStart w:id="15" w:name="_Hlk133408585"/>
      <w:r w:rsidRPr="00141F0D">
        <w:rPr>
          <w:rFonts w:cstheme="minorHAnsi"/>
        </w:rPr>
        <w:t>OUG nr. 23/2023 privind instituirea unor măsuri de simplificare și digitalizare pentru gestionarea fondurilor europene aferente Politicii de coeziune 2021</w:t>
      </w:r>
      <w:r w:rsidR="00A72F09">
        <w:rPr>
          <w:rFonts w:cstheme="minorHAnsi"/>
        </w:rPr>
        <w:t>-</w:t>
      </w:r>
      <w:r w:rsidRPr="00141F0D">
        <w:rPr>
          <w:rFonts w:cstheme="minorHAnsi"/>
        </w:rPr>
        <w:t>2027</w:t>
      </w:r>
    </w:p>
    <w:bookmarkEnd w:id="15"/>
    <w:p w14:paraId="00E32021" w14:textId="67C0E366" w:rsidR="00CC2FB1" w:rsidRPr="00141F0D" w:rsidRDefault="002D4124">
      <w:pPr>
        <w:pStyle w:val="ListParagraph"/>
        <w:numPr>
          <w:ilvl w:val="0"/>
          <w:numId w:val="3"/>
        </w:numPr>
        <w:spacing w:after="0" w:line="240" w:lineRule="auto"/>
        <w:jc w:val="both"/>
        <w:rPr>
          <w:rFonts w:cstheme="minorHAnsi"/>
        </w:rPr>
      </w:pPr>
      <w:r w:rsidRPr="00141F0D">
        <w:rPr>
          <w:rFonts w:cstheme="minorHAnsi"/>
        </w:rPr>
        <w:lastRenderedPageBreak/>
        <w:t>OUG</w:t>
      </w:r>
      <w:r w:rsidR="00CC2FB1" w:rsidRPr="00141F0D">
        <w:rPr>
          <w:rFonts w:cstheme="minorHAnsi"/>
        </w:rPr>
        <w:t xml:space="preserve"> nr. 66/2011 privind prevenirea, constatarea şi sancționarea neregulilor apărute în obţinerea şi utilizarea fondurilor europene şi/sau a fondurilor publice naţionale aferente acestora;</w:t>
      </w:r>
    </w:p>
    <w:p w14:paraId="245445D7" w14:textId="11FEB0D0" w:rsidR="00CC2FB1" w:rsidRPr="00141F0D" w:rsidRDefault="00956BED">
      <w:pPr>
        <w:pStyle w:val="ListParagraph"/>
        <w:numPr>
          <w:ilvl w:val="0"/>
          <w:numId w:val="3"/>
        </w:numPr>
        <w:spacing w:after="0" w:line="240" w:lineRule="auto"/>
        <w:jc w:val="both"/>
        <w:rPr>
          <w:rFonts w:cstheme="minorHAnsi"/>
        </w:rPr>
      </w:pPr>
      <w:r>
        <w:rPr>
          <w:rFonts w:cstheme="minorHAnsi"/>
        </w:rPr>
        <w:t>HG</w:t>
      </w:r>
      <w:r w:rsidR="00CC2FB1" w:rsidRPr="00141F0D">
        <w:rPr>
          <w:rFonts w:cstheme="minorHAnsi"/>
        </w:rPr>
        <w:t xml:space="preserve"> nr. 875/2011 pentru aprobarea Normelor metodologice de aplicare a prevederilor Ordonanței de </w:t>
      </w:r>
      <w:r w:rsidR="008B66C4">
        <w:rPr>
          <w:rFonts w:cstheme="minorHAnsi"/>
        </w:rPr>
        <w:t>U</w:t>
      </w:r>
      <w:r w:rsidR="00CC2FB1" w:rsidRPr="00141F0D">
        <w:rPr>
          <w:rFonts w:cstheme="minorHAnsi"/>
        </w:rPr>
        <w:t>rgență a Guvernului nr. 66/2011 privind prevenirea, constatarea și sancționarea neregulilor apărute în obținerea și utilizarea fondurilor europene și/sau a fondurilor publice naționale aferente acestora, cu modificările și completările ulterioare;</w:t>
      </w:r>
    </w:p>
    <w:p w14:paraId="61710F43" w14:textId="05AF5D8E" w:rsidR="00CC2FB1" w:rsidRPr="00A64E0B" w:rsidRDefault="007B7CA3">
      <w:pPr>
        <w:pStyle w:val="ListParagraph"/>
        <w:numPr>
          <w:ilvl w:val="0"/>
          <w:numId w:val="3"/>
        </w:numPr>
        <w:spacing w:after="0" w:line="240" w:lineRule="auto"/>
        <w:jc w:val="both"/>
        <w:rPr>
          <w:rFonts w:cstheme="minorHAnsi"/>
        </w:rPr>
      </w:pPr>
      <w:r w:rsidRPr="00A64E0B">
        <w:rPr>
          <w:rFonts w:cstheme="minorHAnsi"/>
        </w:rPr>
        <w:t>OUG</w:t>
      </w:r>
      <w:r w:rsidR="00CC2FB1" w:rsidRPr="00A64E0B">
        <w:rPr>
          <w:rFonts w:cstheme="minorHAnsi"/>
        </w:rPr>
        <w:t xml:space="preserve"> nr. 133/2021 privind gestionarea financiară a fondurilor europene în perioada de programare 2021-2027 alocate României din Fondul european de dezvoltare regională, Fondul de coeziune, Fondul social european Plus, Fondul pentru o tranziție justă ;</w:t>
      </w:r>
    </w:p>
    <w:p w14:paraId="49635C0D" w14:textId="0871808E" w:rsidR="00CC2FB1" w:rsidRPr="00141F0D" w:rsidRDefault="00CC2FB1">
      <w:pPr>
        <w:pStyle w:val="ListParagraph"/>
        <w:numPr>
          <w:ilvl w:val="0"/>
          <w:numId w:val="3"/>
        </w:numPr>
        <w:spacing w:after="0" w:line="240" w:lineRule="auto"/>
        <w:jc w:val="both"/>
        <w:rPr>
          <w:rStyle w:val="sden"/>
          <w:rFonts w:cstheme="minorHAnsi"/>
          <w:bCs/>
          <w:bdr w:val="none" w:sz="0" w:space="0" w:color="auto" w:frame="1"/>
          <w:shd w:val="clear" w:color="auto" w:fill="FFFFFF"/>
        </w:rPr>
      </w:pPr>
      <w:r w:rsidRPr="00A64E0B">
        <w:rPr>
          <w:rStyle w:val="sden"/>
          <w:rFonts w:cstheme="minorHAnsi"/>
          <w:bCs/>
          <w:bdr w:val="none" w:sz="0" w:space="0" w:color="auto" w:frame="1"/>
          <w:shd w:val="clear" w:color="auto" w:fill="FFFFFF"/>
        </w:rPr>
        <w:t>H</w:t>
      </w:r>
      <w:r w:rsidR="002D4124" w:rsidRPr="00A64E0B">
        <w:rPr>
          <w:rStyle w:val="sden"/>
          <w:rFonts w:cstheme="minorHAnsi"/>
          <w:bCs/>
          <w:bdr w:val="none" w:sz="0" w:space="0" w:color="auto" w:frame="1"/>
          <w:shd w:val="clear" w:color="auto" w:fill="FFFFFF"/>
        </w:rPr>
        <w:t>G</w:t>
      </w:r>
      <w:r w:rsidRPr="00A64E0B">
        <w:rPr>
          <w:rStyle w:val="sden"/>
          <w:rFonts w:cstheme="minorHAnsi"/>
          <w:bCs/>
          <w:bdr w:val="none" w:sz="0" w:space="0" w:color="auto" w:frame="1"/>
          <w:shd w:val="clear" w:color="auto" w:fill="FFFFFF"/>
        </w:rPr>
        <w:t xml:space="preserve"> nr. 829</w:t>
      </w:r>
      <w:r w:rsidR="007B7CA3" w:rsidRPr="00A64E0B">
        <w:rPr>
          <w:rStyle w:val="sden"/>
          <w:rFonts w:cstheme="minorHAnsi"/>
          <w:bCs/>
          <w:bdr w:val="none" w:sz="0" w:space="0" w:color="auto" w:frame="1"/>
          <w:shd w:val="clear" w:color="auto" w:fill="FFFFFF"/>
        </w:rPr>
        <w:t>/</w:t>
      </w:r>
      <w:r w:rsidRPr="00A64E0B">
        <w:rPr>
          <w:rStyle w:val="sden"/>
          <w:rFonts w:cstheme="minorHAnsi"/>
          <w:bCs/>
          <w:bdr w:val="none" w:sz="0" w:space="0" w:color="auto" w:frame="1"/>
          <w:shd w:val="clear" w:color="auto" w:fill="FFFFFF"/>
        </w:rPr>
        <w:t xml:space="preserve">2022 </w:t>
      </w:r>
      <w:r w:rsidRPr="00A64E0B">
        <w:rPr>
          <w:rStyle w:val="sden"/>
          <w:rFonts w:cstheme="minorHAnsi"/>
        </w:rPr>
        <w:t>pentru aprobarea </w:t>
      </w:r>
      <w:hyperlink r:id="rId16" w:history="1">
        <w:r w:rsidRPr="00A64E0B">
          <w:rPr>
            <w:rStyle w:val="sden"/>
            <w:rFonts w:cstheme="minorHAnsi"/>
          </w:rPr>
          <w:t>Normelor metodologice</w:t>
        </w:r>
      </w:hyperlink>
      <w:r w:rsidRPr="00A64E0B">
        <w:rPr>
          <w:rStyle w:val="sden"/>
          <w:rFonts w:cstheme="minorHAnsi"/>
        </w:rPr>
        <w:t> de aplicare a </w:t>
      </w:r>
      <w:hyperlink r:id="rId17" w:history="1">
        <w:r w:rsidRPr="00A64E0B">
          <w:rPr>
            <w:rStyle w:val="sden"/>
            <w:rFonts w:cstheme="minorHAnsi"/>
          </w:rPr>
          <w:t>Ordonanței de urgență a Guvernului nr. 133/2021</w:t>
        </w:r>
      </w:hyperlink>
      <w:r w:rsidRPr="00A64E0B">
        <w:rPr>
          <w:rStyle w:val="sden"/>
          <w:rFonts w:cstheme="minorHAnsi"/>
        </w:rPr>
        <w:t xml:space="preserve"> privind gestionarea financiară a fondurilor europene pentru perioada de programare 2021-2027 alocate României din </w:t>
      </w:r>
      <w:r w:rsidRPr="00141F0D">
        <w:rPr>
          <w:rStyle w:val="sden"/>
          <w:rFonts w:cstheme="minorHAnsi"/>
        </w:rPr>
        <w:t>Fondul european de dezvoltare regională, Fondul de coeziune, Fondul social european Plus, Fondul pentru o tranziție justă;</w:t>
      </w:r>
    </w:p>
    <w:p w14:paraId="303AB002" w14:textId="6ACFC3BB" w:rsidR="007B7CA3" w:rsidRPr="00141F0D" w:rsidRDefault="007B7CA3">
      <w:pPr>
        <w:pStyle w:val="ListParagraph"/>
        <w:numPr>
          <w:ilvl w:val="0"/>
          <w:numId w:val="3"/>
        </w:numPr>
        <w:spacing w:after="0" w:line="240" w:lineRule="auto"/>
        <w:contextualSpacing w:val="0"/>
        <w:jc w:val="both"/>
        <w:rPr>
          <w:rFonts w:cstheme="minorHAnsi"/>
        </w:rPr>
      </w:pPr>
      <w:r w:rsidRPr="00141F0D">
        <w:rPr>
          <w:rFonts w:cstheme="minorHAnsi"/>
        </w:rPr>
        <w:t xml:space="preserve">HG nr. </w:t>
      </w:r>
      <w:r w:rsidRPr="00141F0D">
        <w:rPr>
          <w:rFonts w:eastAsia="Times New Roman" w:cstheme="minorHAnsi"/>
          <w:iCs/>
          <w:caps/>
        </w:rPr>
        <w:t xml:space="preserve">873/2022 </w:t>
      </w:r>
      <w:r w:rsidRPr="00141F0D">
        <w:rPr>
          <w:rFonts w:eastAsia="Times New Roman" w:cstheme="minorHAns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7CAE1A9" w14:textId="610EAD30" w:rsidR="002676F4" w:rsidRPr="00141F0D" w:rsidRDefault="002676F4">
      <w:pPr>
        <w:pStyle w:val="ListParagraph"/>
        <w:numPr>
          <w:ilvl w:val="0"/>
          <w:numId w:val="3"/>
        </w:numPr>
        <w:spacing w:after="0" w:line="240" w:lineRule="auto"/>
        <w:contextualSpacing w:val="0"/>
        <w:jc w:val="both"/>
        <w:rPr>
          <w:rFonts w:cstheme="minorHAnsi"/>
        </w:rPr>
      </w:pPr>
      <w:bookmarkStart w:id="16" w:name="_Hlk133408598"/>
      <w:r w:rsidRPr="00141F0D">
        <w:rPr>
          <w:rFonts w:cstheme="minorHAnsi"/>
        </w:rPr>
        <w:t>Ordinul MIPE nr.</w:t>
      </w:r>
      <w:r w:rsidR="009A4944" w:rsidRPr="00141F0D">
        <w:rPr>
          <w:rFonts w:cstheme="minorHAnsi"/>
        </w:rPr>
        <w:t xml:space="preserve"> 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w:t>
      </w:r>
      <w:r w:rsidR="00801763">
        <w:rPr>
          <w:rFonts w:cstheme="minorHAnsi"/>
        </w:rPr>
        <w:t>-</w:t>
      </w:r>
      <w:r w:rsidR="009A4944" w:rsidRPr="00141F0D">
        <w:rPr>
          <w:rFonts w:cstheme="minorHAnsi"/>
        </w:rPr>
        <w:t>2027.</w:t>
      </w:r>
    </w:p>
    <w:bookmarkEnd w:id="16"/>
    <w:p w14:paraId="228A464B" w14:textId="5D785270" w:rsidR="007B7CA3" w:rsidRPr="00141F0D" w:rsidRDefault="007B7CA3" w:rsidP="007B7CA3">
      <w:pPr>
        <w:spacing w:after="0" w:line="240" w:lineRule="auto"/>
        <w:jc w:val="both"/>
        <w:rPr>
          <w:rStyle w:val="sden"/>
          <w:rFonts w:cstheme="minorHAnsi"/>
          <w:bCs/>
          <w:bdr w:val="none" w:sz="0" w:space="0" w:color="auto" w:frame="1"/>
          <w:shd w:val="clear" w:color="auto" w:fill="FFFFFF"/>
        </w:rPr>
      </w:pPr>
      <w:r w:rsidRPr="00141F0D">
        <w:rPr>
          <w:rStyle w:val="sden"/>
          <w:rFonts w:cstheme="minorHAnsi"/>
          <w:bCs/>
          <w:bdr w:val="none" w:sz="0" w:space="0" w:color="auto" w:frame="1"/>
          <w:shd w:val="clear" w:color="auto" w:fill="FFFFFF"/>
        </w:rPr>
        <w:t>______________________________</w:t>
      </w:r>
    </w:p>
    <w:p w14:paraId="148562F3" w14:textId="63685189" w:rsidR="000A6702" w:rsidRDefault="007B7CA3">
      <w:pPr>
        <w:pStyle w:val="ListParagraph"/>
        <w:numPr>
          <w:ilvl w:val="0"/>
          <w:numId w:val="3"/>
        </w:numPr>
        <w:spacing w:after="0" w:line="240" w:lineRule="auto"/>
        <w:jc w:val="both"/>
        <w:rPr>
          <w:rFonts w:cstheme="minorHAnsi"/>
        </w:rPr>
      </w:pPr>
      <w:r w:rsidRPr="00141F0D">
        <w:rPr>
          <w:rFonts w:cstheme="minorHAnsi"/>
        </w:rPr>
        <w:t>Legea nr. 107/1996 legea apelor</w:t>
      </w:r>
      <w:r w:rsidR="002D4124" w:rsidRPr="00141F0D">
        <w:rPr>
          <w:rFonts w:cstheme="minorHAnsi"/>
        </w:rPr>
        <w:t>, cu modificările și completările ulterioare</w:t>
      </w:r>
      <w:r w:rsidR="008B66C4">
        <w:rPr>
          <w:rFonts w:cstheme="minorHAnsi"/>
        </w:rPr>
        <w:t>;</w:t>
      </w:r>
    </w:p>
    <w:p w14:paraId="0AB707D3" w14:textId="5B3599AC" w:rsidR="007B7CA3" w:rsidRPr="003D7B93" w:rsidRDefault="00A33C69">
      <w:pPr>
        <w:pStyle w:val="ListParagraph"/>
        <w:numPr>
          <w:ilvl w:val="0"/>
          <w:numId w:val="3"/>
        </w:numPr>
        <w:spacing w:after="0" w:line="240" w:lineRule="auto"/>
        <w:jc w:val="both"/>
        <w:rPr>
          <w:rFonts w:cstheme="minorHAnsi"/>
        </w:rPr>
      </w:pPr>
      <w:hyperlink r:id="rId18" w:history="1">
        <w:r w:rsidR="007B7CA3" w:rsidRPr="003D7B93">
          <w:rPr>
            <w:rFonts w:cstheme="minorHAnsi"/>
          </w:rPr>
          <w:t>Legea nr. 241/2006 privind serviciul public de alimentare cu apă și de canalizare</w:t>
        </w:r>
      </w:hyperlink>
      <w:r w:rsidR="008B66C4">
        <w:rPr>
          <w:rFonts w:cstheme="minorHAnsi"/>
        </w:rPr>
        <w:t>;</w:t>
      </w:r>
    </w:p>
    <w:p w14:paraId="2AB3F269" w14:textId="3ADF7B6F" w:rsidR="007B7CA3" w:rsidRPr="003D7B93" w:rsidRDefault="00A33C69">
      <w:pPr>
        <w:pStyle w:val="ListParagraph"/>
        <w:numPr>
          <w:ilvl w:val="0"/>
          <w:numId w:val="3"/>
        </w:numPr>
        <w:spacing w:after="0" w:line="240" w:lineRule="auto"/>
        <w:jc w:val="both"/>
        <w:rPr>
          <w:rFonts w:cstheme="minorHAnsi"/>
        </w:rPr>
      </w:pPr>
      <w:hyperlink r:id="rId19" w:history="1">
        <w:r w:rsidR="007B7CA3" w:rsidRPr="003D7B93">
          <w:rPr>
            <w:rFonts w:cstheme="minorHAnsi"/>
          </w:rPr>
          <w:t>Legea nr. 51/2006 privind serviciile comunitare de utilități publice </w:t>
        </w:r>
      </w:hyperlink>
      <w:r w:rsidR="003D7B93">
        <w:rPr>
          <w:rFonts w:cstheme="minorHAnsi"/>
        </w:rPr>
        <w:t>republicată</w:t>
      </w:r>
      <w:r w:rsidR="008B66C4">
        <w:rPr>
          <w:rFonts w:cstheme="minorHAnsi"/>
        </w:rPr>
        <w:t>;</w:t>
      </w:r>
    </w:p>
    <w:p w14:paraId="546767EE" w14:textId="72D1CCF0" w:rsidR="007B7CA3" w:rsidRPr="003D7B93" w:rsidRDefault="007B7CA3">
      <w:pPr>
        <w:pStyle w:val="ListParagraph"/>
        <w:numPr>
          <w:ilvl w:val="0"/>
          <w:numId w:val="3"/>
        </w:numPr>
        <w:spacing w:after="0" w:line="240" w:lineRule="auto"/>
        <w:jc w:val="both"/>
        <w:rPr>
          <w:rFonts w:cstheme="minorHAnsi"/>
        </w:rPr>
      </w:pPr>
      <w:r w:rsidRPr="003D7B93">
        <w:rPr>
          <w:rFonts w:cstheme="minorHAnsi"/>
        </w:rPr>
        <w:t xml:space="preserve">ANRSC - </w:t>
      </w:r>
      <w:hyperlink r:id="rId20" w:history="1">
        <w:r w:rsidRPr="003D7B93">
          <w:rPr>
            <w:rFonts w:cstheme="minorHAnsi"/>
          </w:rPr>
          <w:t>Regulamentul cadru al serviciului de alimentare cu ap</w:t>
        </w:r>
        <w:r w:rsidR="008B66C4">
          <w:rPr>
            <w:rFonts w:cstheme="minorHAnsi"/>
          </w:rPr>
          <w:t>ă</w:t>
        </w:r>
        <w:r w:rsidRPr="003D7B93">
          <w:rPr>
            <w:rFonts w:cstheme="minorHAnsi"/>
          </w:rPr>
          <w:t xml:space="preserve"> și de canalizare din 20.03.2007</w:t>
        </w:r>
      </w:hyperlink>
      <w:r w:rsidR="008B66C4">
        <w:rPr>
          <w:rFonts w:cstheme="minorHAnsi"/>
        </w:rPr>
        <w:t>;</w:t>
      </w:r>
    </w:p>
    <w:p w14:paraId="4DC2B1A7" w14:textId="7D2CE8EF" w:rsidR="002D4124" w:rsidRPr="003D7B93" w:rsidRDefault="00A33C69">
      <w:pPr>
        <w:pStyle w:val="ListParagraph"/>
        <w:numPr>
          <w:ilvl w:val="0"/>
          <w:numId w:val="3"/>
        </w:numPr>
        <w:spacing w:after="0" w:line="240" w:lineRule="auto"/>
        <w:jc w:val="both"/>
        <w:rPr>
          <w:rFonts w:cstheme="minorHAnsi"/>
          <w:color w:val="000000"/>
        </w:rPr>
      </w:pPr>
      <w:hyperlink r:id="rId21" w:history="1">
        <w:r w:rsidR="007B7CA3" w:rsidRPr="003D7B93">
          <w:rPr>
            <w:rFonts w:cstheme="minorHAnsi"/>
          </w:rPr>
          <w:t>Ordin ANRSC 90/2007 privind contractul cadru de furnizare pentru prestarea serviciului de ap</w:t>
        </w:r>
        <w:r w:rsidR="008B66C4">
          <w:rPr>
            <w:rFonts w:cstheme="minorHAnsi"/>
          </w:rPr>
          <w:t>ă</w:t>
        </w:r>
        <w:r w:rsidR="007B7CA3" w:rsidRPr="003D7B93">
          <w:rPr>
            <w:rFonts w:cstheme="minorHAnsi"/>
          </w:rPr>
          <w:t xml:space="preserve"> </w:t>
        </w:r>
        <w:r w:rsidR="008B66C4">
          <w:rPr>
            <w:rFonts w:cstheme="minorHAnsi"/>
          </w:rPr>
          <w:t>ș</w:t>
        </w:r>
        <w:r w:rsidR="007B7CA3" w:rsidRPr="003D7B93">
          <w:rPr>
            <w:rFonts w:cstheme="minorHAnsi"/>
          </w:rPr>
          <w:t>i canalizare</w:t>
        </w:r>
      </w:hyperlink>
      <w:r w:rsidR="008B66C4">
        <w:rPr>
          <w:rFonts w:cstheme="minorHAnsi"/>
        </w:rPr>
        <w:t>;</w:t>
      </w:r>
    </w:p>
    <w:p w14:paraId="7D667848" w14:textId="526E04D8" w:rsidR="002D4124" w:rsidRPr="003D7B93" w:rsidRDefault="002D4124">
      <w:pPr>
        <w:pStyle w:val="ListParagraph"/>
        <w:numPr>
          <w:ilvl w:val="0"/>
          <w:numId w:val="3"/>
        </w:numPr>
        <w:spacing w:after="0" w:line="240" w:lineRule="auto"/>
        <w:jc w:val="both"/>
        <w:rPr>
          <w:rFonts w:cstheme="minorHAnsi"/>
        </w:rPr>
      </w:pPr>
      <w:r w:rsidRPr="003D7B93">
        <w:rPr>
          <w:rFonts w:cstheme="minorHAnsi"/>
        </w:rPr>
        <w:t>Ordonanța de urgență a Guvernului 198/2005 privind constituirea, alimentarea şi utilizarea Fondului de întreţinere, înlocuire şi dezvoltare pentru proiectele de dezvoltare a infrastructurii serviciilor publice care beneficiază de asistenţă financiară nerambursabilă din partea Uniunii Europene</w:t>
      </w:r>
      <w:r w:rsidR="008B66C4">
        <w:rPr>
          <w:rFonts w:cstheme="minorHAnsi"/>
        </w:rPr>
        <w:t>;</w:t>
      </w:r>
    </w:p>
    <w:p w14:paraId="7CC6D1A7" w14:textId="3EF110EF" w:rsidR="00085E6D" w:rsidRPr="00141F0D" w:rsidRDefault="00085E6D">
      <w:pPr>
        <w:pStyle w:val="ListParagraph"/>
        <w:numPr>
          <w:ilvl w:val="0"/>
          <w:numId w:val="3"/>
        </w:numPr>
        <w:spacing w:after="0" w:line="240" w:lineRule="auto"/>
        <w:jc w:val="both"/>
        <w:rPr>
          <w:rFonts w:cstheme="minorHAnsi"/>
        </w:rPr>
      </w:pPr>
      <w:r w:rsidRPr="00141F0D">
        <w:rPr>
          <w:rFonts w:cstheme="minorHAnsi"/>
        </w:rPr>
        <w:t>HG nr. 677/2017 privind aprobarea Metodologiei de analiză cost-beneficiu pentru investiţiile în infrastructura de apă</w:t>
      </w:r>
      <w:r w:rsidR="008B66C4">
        <w:rPr>
          <w:rFonts w:cstheme="minorHAnsi"/>
        </w:rPr>
        <w:t>;</w:t>
      </w:r>
    </w:p>
    <w:p w14:paraId="573FD28B" w14:textId="58E098D7" w:rsidR="00850CCF" w:rsidRPr="00141F0D" w:rsidRDefault="00850CCF">
      <w:pPr>
        <w:pStyle w:val="ListParagraph"/>
        <w:numPr>
          <w:ilvl w:val="0"/>
          <w:numId w:val="3"/>
        </w:numPr>
        <w:spacing w:after="0" w:line="240" w:lineRule="auto"/>
        <w:jc w:val="both"/>
        <w:rPr>
          <w:rFonts w:cstheme="minorHAnsi"/>
        </w:rPr>
      </w:pPr>
      <w:r w:rsidRPr="00141F0D">
        <w:rPr>
          <w:rFonts w:cstheme="minorHAnsi"/>
        </w:rPr>
        <w:t>Legea nr. 50/1991 privind autorizarea executării lucrărilor de construcţii, republicată, cu modificările și completările ulterioare</w:t>
      </w:r>
      <w:r w:rsidR="0023269F" w:rsidRPr="00141F0D">
        <w:rPr>
          <w:rFonts w:cstheme="minorHAnsi"/>
        </w:rPr>
        <w:t>;</w:t>
      </w:r>
    </w:p>
    <w:p w14:paraId="48746FD7" w14:textId="41238142" w:rsidR="00144842" w:rsidRPr="00141F0D" w:rsidRDefault="00144842">
      <w:pPr>
        <w:pStyle w:val="ListParagraph"/>
        <w:numPr>
          <w:ilvl w:val="0"/>
          <w:numId w:val="3"/>
        </w:numPr>
        <w:spacing w:after="0" w:line="240" w:lineRule="auto"/>
        <w:jc w:val="both"/>
        <w:rPr>
          <w:rFonts w:cstheme="minorHAnsi"/>
        </w:rPr>
      </w:pPr>
      <w:r w:rsidRPr="00141F0D">
        <w:rPr>
          <w:rStyle w:val="FontStyle37"/>
          <w:rFonts w:asciiTheme="minorHAnsi" w:hAnsiTheme="minorHAnsi" w:cstheme="minorHAnsi"/>
        </w:rPr>
        <w:t xml:space="preserve">HG </w:t>
      </w:r>
      <w:r w:rsidR="00850CCF" w:rsidRPr="00141F0D">
        <w:rPr>
          <w:rStyle w:val="FontStyle37"/>
          <w:rFonts w:asciiTheme="minorHAnsi" w:hAnsiTheme="minorHAnsi" w:cstheme="minorHAnsi"/>
        </w:rPr>
        <w:t xml:space="preserve">nr. </w:t>
      </w:r>
      <w:r w:rsidRPr="00141F0D">
        <w:rPr>
          <w:rStyle w:val="FontStyle37"/>
          <w:rFonts w:asciiTheme="minorHAnsi" w:hAnsiTheme="minorHAnsi" w:cstheme="minorHAnsi"/>
        </w:rPr>
        <w:t>907/2016 privind etapele de elaborare și conținutul-cadru al documentațiilor tehnico-economice aferente obiectivelor/proiectelor de investiții finanțate din fonduri publice</w:t>
      </w:r>
      <w:r w:rsidR="008B66C4">
        <w:rPr>
          <w:rStyle w:val="FontStyle37"/>
          <w:rFonts w:asciiTheme="minorHAnsi" w:hAnsiTheme="minorHAnsi" w:cstheme="minorHAnsi"/>
        </w:rPr>
        <w:t>.</w:t>
      </w:r>
    </w:p>
    <w:p w14:paraId="3F494415" w14:textId="77777777" w:rsidR="00CC2FB1" w:rsidRPr="009A539B" w:rsidRDefault="00CC2FB1" w:rsidP="009A539B">
      <w:pPr>
        <w:spacing w:after="0" w:line="240" w:lineRule="auto"/>
        <w:jc w:val="both"/>
        <w:rPr>
          <w:rFonts w:cstheme="minorHAnsi"/>
        </w:rPr>
      </w:pPr>
      <w:bookmarkStart w:id="17" w:name="REFsp23rtd4"/>
      <w:bookmarkEnd w:id="17"/>
    </w:p>
    <w:p w14:paraId="78C5A7B3" w14:textId="77777777" w:rsidR="00CC2FB1" w:rsidRPr="00141F0D" w:rsidRDefault="00CC2FB1" w:rsidP="00FC0CE1">
      <w:pPr>
        <w:pStyle w:val="5Normal"/>
        <w:spacing w:after="0"/>
        <w:rPr>
          <w:rFonts w:asciiTheme="minorHAnsi" w:hAnsiTheme="minorHAnsi" w:cstheme="minorHAnsi"/>
          <w:b/>
          <w:bCs/>
          <w:szCs w:val="22"/>
        </w:rPr>
      </w:pPr>
      <w:r w:rsidRPr="00141F0D">
        <w:rPr>
          <w:rFonts w:asciiTheme="minorHAnsi" w:hAnsiTheme="minorHAnsi" w:cstheme="minorHAnsi"/>
          <w:b/>
          <w:bCs/>
          <w:szCs w:val="22"/>
        </w:rPr>
        <w:t>Documente programatice (Programe, Strategii, Planuri):</w:t>
      </w:r>
    </w:p>
    <w:p w14:paraId="482928D5" w14:textId="71EC82CF" w:rsidR="0054369D" w:rsidRPr="00141F0D" w:rsidRDefault="0054369D">
      <w:pPr>
        <w:pStyle w:val="ListParagraph"/>
        <w:numPr>
          <w:ilvl w:val="0"/>
          <w:numId w:val="3"/>
        </w:numPr>
        <w:spacing w:after="0" w:line="240" w:lineRule="auto"/>
        <w:contextualSpacing w:val="0"/>
        <w:jc w:val="both"/>
        <w:rPr>
          <w:rFonts w:eastAsia="Times New Roman" w:cstheme="minorHAnsi"/>
          <w:iCs/>
        </w:rPr>
      </w:pPr>
      <w:r w:rsidRPr="00141F0D">
        <w:rPr>
          <w:rFonts w:eastAsia="Times New Roman" w:cstheme="minorHAnsi"/>
          <w:iCs/>
        </w:rPr>
        <w:t>Strategia UE pentru Regiunea Dunării</w:t>
      </w:r>
      <w:r w:rsidR="008B66C4">
        <w:rPr>
          <w:rFonts w:eastAsia="Times New Roman" w:cstheme="minorHAnsi"/>
          <w:iCs/>
        </w:rPr>
        <w:t>;</w:t>
      </w:r>
    </w:p>
    <w:p w14:paraId="612A1BDC" w14:textId="0A22920D" w:rsidR="0054369D" w:rsidRPr="00141F0D" w:rsidRDefault="0054369D">
      <w:pPr>
        <w:pStyle w:val="ListParagraph"/>
        <w:numPr>
          <w:ilvl w:val="0"/>
          <w:numId w:val="3"/>
        </w:numPr>
        <w:spacing w:after="0" w:line="240" w:lineRule="auto"/>
        <w:contextualSpacing w:val="0"/>
        <w:jc w:val="both"/>
        <w:rPr>
          <w:rFonts w:eastAsia="Times New Roman" w:cstheme="minorHAnsi"/>
          <w:iCs/>
        </w:rPr>
      </w:pPr>
      <w:r w:rsidRPr="00141F0D">
        <w:rPr>
          <w:rFonts w:eastAsia="Times New Roman" w:cstheme="minorHAnsi"/>
          <w:iCs/>
        </w:rPr>
        <w:t>Master Planuril</w:t>
      </w:r>
      <w:r w:rsidR="00F76786">
        <w:rPr>
          <w:rFonts w:eastAsia="Times New Roman" w:cstheme="minorHAnsi"/>
          <w:iCs/>
        </w:rPr>
        <w:t>e</w:t>
      </w:r>
      <w:r w:rsidRPr="00141F0D">
        <w:rPr>
          <w:rFonts w:eastAsia="Times New Roman" w:cstheme="minorHAnsi"/>
          <w:iCs/>
        </w:rPr>
        <w:t xml:space="preserve"> Judeţene reactualizate pentru apă</w:t>
      </w:r>
      <w:r w:rsidR="008B66C4">
        <w:rPr>
          <w:rFonts w:eastAsia="Times New Roman" w:cstheme="minorHAnsi"/>
          <w:iCs/>
        </w:rPr>
        <w:t>;</w:t>
      </w:r>
    </w:p>
    <w:p w14:paraId="1E1352DB" w14:textId="7CE38FF9" w:rsidR="009D4DB9" w:rsidRDefault="0054369D">
      <w:pPr>
        <w:pStyle w:val="ListParagraph"/>
        <w:numPr>
          <w:ilvl w:val="0"/>
          <w:numId w:val="3"/>
        </w:numPr>
        <w:spacing w:after="0" w:line="240" w:lineRule="auto"/>
        <w:contextualSpacing w:val="0"/>
        <w:jc w:val="both"/>
        <w:rPr>
          <w:rFonts w:eastAsia="Times New Roman" w:cstheme="minorHAnsi"/>
          <w:iCs/>
        </w:rPr>
      </w:pPr>
      <w:r w:rsidRPr="00141F0D">
        <w:rPr>
          <w:rFonts w:eastAsia="Times New Roman" w:cstheme="minorHAnsi"/>
          <w:iCs/>
        </w:rPr>
        <w:t>Planuril</w:t>
      </w:r>
      <w:r w:rsidR="00CE295B">
        <w:rPr>
          <w:rFonts w:eastAsia="Times New Roman" w:cstheme="minorHAnsi"/>
          <w:iCs/>
        </w:rPr>
        <w:t>e</w:t>
      </w:r>
      <w:r w:rsidRPr="00141F0D">
        <w:rPr>
          <w:rFonts w:eastAsia="Times New Roman" w:cstheme="minorHAnsi"/>
          <w:iCs/>
        </w:rPr>
        <w:t xml:space="preserve"> de Management ale Bazinelor Hidrografice (PMBH)</w:t>
      </w:r>
      <w:r w:rsidR="00097115">
        <w:rPr>
          <w:rFonts w:eastAsia="Times New Roman" w:cstheme="minorHAnsi"/>
          <w:iCs/>
        </w:rPr>
        <w:t>;</w:t>
      </w:r>
      <w:r w:rsidRPr="00141F0D">
        <w:rPr>
          <w:rFonts w:eastAsia="Times New Roman" w:cstheme="minorHAnsi"/>
          <w:iCs/>
        </w:rPr>
        <w:t xml:space="preserve"> </w:t>
      </w:r>
    </w:p>
    <w:p w14:paraId="01C7ADB8" w14:textId="02B75250" w:rsidR="009D4DB9" w:rsidRPr="009D4DB9" w:rsidRDefault="0054369D" w:rsidP="009D4DB9">
      <w:pPr>
        <w:pStyle w:val="ListParagraph"/>
        <w:numPr>
          <w:ilvl w:val="0"/>
          <w:numId w:val="3"/>
        </w:numPr>
        <w:rPr>
          <w:rFonts w:eastAsia="Times New Roman" w:cstheme="minorHAnsi"/>
          <w:iCs/>
        </w:rPr>
      </w:pPr>
      <w:r w:rsidRPr="009D4DB9">
        <w:rPr>
          <w:rFonts w:eastAsia="Times New Roman" w:cstheme="minorHAnsi"/>
          <w:iCs/>
        </w:rPr>
        <w:t>Planul Național de Investiții</w:t>
      </w:r>
      <w:r w:rsidR="009D4DB9" w:rsidRPr="009D4DB9">
        <w:rPr>
          <w:rFonts w:eastAsia="Times New Roman" w:cstheme="minorHAnsi"/>
          <w:iCs/>
        </w:rPr>
        <w:t xml:space="preserve"> (document în curs de elaborare)</w:t>
      </w:r>
      <w:r w:rsidR="00097115">
        <w:rPr>
          <w:rFonts w:eastAsia="Times New Roman" w:cstheme="minorHAnsi"/>
          <w:iCs/>
        </w:rPr>
        <w:t>.</w:t>
      </w:r>
    </w:p>
    <w:p w14:paraId="277BC1A8" w14:textId="0D9FDA07" w:rsidR="0054369D" w:rsidRPr="00141F0D" w:rsidRDefault="0054369D" w:rsidP="00532EF6">
      <w:pPr>
        <w:pStyle w:val="ListParagraph"/>
        <w:spacing w:after="0" w:line="240" w:lineRule="auto"/>
        <w:contextualSpacing w:val="0"/>
        <w:jc w:val="both"/>
        <w:rPr>
          <w:rFonts w:eastAsia="Times New Roman" w:cstheme="minorHAnsi"/>
          <w:iCs/>
        </w:rPr>
      </w:pPr>
    </w:p>
    <w:p w14:paraId="61F10A80" w14:textId="32EED12D" w:rsidR="00566CCA" w:rsidRPr="00A64E0B" w:rsidRDefault="00536EDD" w:rsidP="008679E3">
      <w:pPr>
        <w:pStyle w:val="Heading1"/>
      </w:pPr>
      <w:bookmarkStart w:id="18" w:name="page13"/>
      <w:bookmarkStart w:id="19" w:name="_Toc159225042"/>
      <w:bookmarkEnd w:id="18"/>
      <w:r w:rsidRPr="00A64E0B">
        <w:t>ASPECTE SPECIFICE APELULUI DE PROIECTE</w:t>
      </w:r>
      <w:bookmarkEnd w:id="19"/>
      <w:r w:rsidR="00566CCA" w:rsidRPr="00A64E0B">
        <w:tab/>
      </w:r>
    </w:p>
    <w:p w14:paraId="6F64F488" w14:textId="254F54D8" w:rsidR="00E03A06" w:rsidRPr="00A64E0B" w:rsidRDefault="00E03A06" w:rsidP="00350E15">
      <w:pPr>
        <w:widowControl w:val="0"/>
        <w:pBdr>
          <w:top w:val="nil"/>
          <w:left w:val="nil"/>
          <w:bottom w:val="nil"/>
          <w:right w:val="nil"/>
          <w:between w:val="nil"/>
        </w:pBdr>
        <w:spacing w:after="0"/>
        <w:jc w:val="both"/>
        <w:rPr>
          <w:rFonts w:cstheme="minorHAnsi"/>
        </w:rPr>
      </w:pPr>
    </w:p>
    <w:p w14:paraId="46411BE7" w14:textId="373ED12C" w:rsidR="00070C87" w:rsidRPr="00A64E0B" w:rsidRDefault="00E03A06" w:rsidP="00070C87">
      <w:pPr>
        <w:autoSpaceDE w:val="0"/>
        <w:autoSpaceDN w:val="0"/>
        <w:adjustRightInd w:val="0"/>
        <w:spacing w:after="0" w:line="240" w:lineRule="auto"/>
        <w:jc w:val="both"/>
        <w:rPr>
          <w:rFonts w:cstheme="minorHAnsi"/>
          <w:color w:val="231F20"/>
        </w:rPr>
      </w:pPr>
      <w:r w:rsidRPr="00A64E0B">
        <w:rPr>
          <w:rFonts w:cstheme="minorHAnsi"/>
          <w:color w:val="231F20"/>
        </w:rPr>
        <w:lastRenderedPageBreak/>
        <w:t xml:space="preserve">Apelurile de proiecte prevăzute de prezentul ghid vor fi lansate în sistemul informatic </w:t>
      </w:r>
      <w:bookmarkStart w:id="20" w:name="_Hlk141275153"/>
      <w:r w:rsidRPr="00A64E0B">
        <w:rPr>
          <w:rFonts w:cstheme="minorHAnsi"/>
          <w:color w:val="231F20"/>
        </w:rPr>
        <w:t>MySMIS2021/SMIS2021+.</w:t>
      </w:r>
      <w:bookmarkEnd w:id="20"/>
      <w:r w:rsidR="00070C87" w:rsidRPr="00070C87">
        <w:rPr>
          <w:rFonts w:cstheme="minorHAnsi"/>
          <w:color w:val="231F20"/>
        </w:rPr>
        <w:t xml:space="preserve"> </w:t>
      </w:r>
    </w:p>
    <w:p w14:paraId="2C504F6D" w14:textId="77777777" w:rsidR="00E03A06" w:rsidRPr="00A64E0B" w:rsidRDefault="00E03A06" w:rsidP="00E03A06">
      <w:pPr>
        <w:autoSpaceDE w:val="0"/>
        <w:autoSpaceDN w:val="0"/>
        <w:adjustRightInd w:val="0"/>
        <w:spacing w:after="0" w:line="240" w:lineRule="auto"/>
        <w:jc w:val="both"/>
        <w:rPr>
          <w:rFonts w:cstheme="minorHAnsi"/>
          <w:color w:val="231F20"/>
        </w:rPr>
      </w:pPr>
    </w:p>
    <w:p w14:paraId="772CAC0F" w14:textId="01DC2BD2" w:rsidR="00566CCA" w:rsidRPr="0092018A" w:rsidRDefault="00566CCA" w:rsidP="00C5068A">
      <w:pPr>
        <w:pStyle w:val="Heading2"/>
        <w:numPr>
          <w:ilvl w:val="1"/>
          <w:numId w:val="55"/>
        </w:numPr>
      </w:pPr>
      <w:bookmarkStart w:id="21" w:name="_Toc159225043"/>
      <w:r w:rsidRPr="0092018A">
        <w:t>Tipul de apel de proiecte</w:t>
      </w:r>
      <w:bookmarkEnd w:id="21"/>
      <w:r w:rsidRPr="0092018A">
        <w:t xml:space="preserve">  </w:t>
      </w:r>
    </w:p>
    <w:p w14:paraId="7D968694" w14:textId="0F4532FD" w:rsidR="00692D9A" w:rsidRPr="00D70528" w:rsidRDefault="00692D9A" w:rsidP="00350E15">
      <w:pPr>
        <w:widowControl w:val="0"/>
        <w:pBdr>
          <w:top w:val="nil"/>
          <w:left w:val="nil"/>
          <w:bottom w:val="nil"/>
          <w:right w:val="nil"/>
          <w:between w:val="nil"/>
        </w:pBdr>
        <w:spacing w:after="0"/>
        <w:jc w:val="both"/>
        <w:rPr>
          <w:rFonts w:cstheme="minorHAnsi"/>
          <w:iCs/>
        </w:rPr>
      </w:pPr>
    </w:p>
    <w:p w14:paraId="6D1F3E3A" w14:textId="66A218CC" w:rsidR="004416D0" w:rsidRPr="00A64E0B" w:rsidRDefault="00E04CD8" w:rsidP="00532EF6">
      <w:pPr>
        <w:autoSpaceDE w:val="0"/>
        <w:autoSpaceDN w:val="0"/>
        <w:adjustRightInd w:val="0"/>
        <w:spacing w:after="0" w:line="240" w:lineRule="auto"/>
        <w:jc w:val="both"/>
        <w:rPr>
          <w:rFonts w:cstheme="minorHAnsi"/>
          <w:color w:val="231F20"/>
        </w:rPr>
      </w:pPr>
      <w:r w:rsidRPr="00A64E0B">
        <w:rPr>
          <w:rFonts w:cstheme="minorHAnsi"/>
          <w:color w:val="231F20"/>
        </w:rPr>
        <w:t xml:space="preserve">Prin prezentul ghid se lansează </w:t>
      </w:r>
      <w:r w:rsidRPr="003F5D9F">
        <w:rPr>
          <w:rFonts w:cstheme="minorHAnsi"/>
          <w:color w:val="231F20"/>
        </w:rPr>
        <w:t xml:space="preserve">apeluri </w:t>
      </w:r>
      <w:r w:rsidR="004F1D23" w:rsidRPr="00133068">
        <w:rPr>
          <w:rFonts w:cstheme="minorHAnsi"/>
          <w:color w:val="231F20"/>
        </w:rPr>
        <w:t>necompetitive</w:t>
      </w:r>
      <w:r w:rsidR="004F1D23" w:rsidRPr="003F5D9F">
        <w:rPr>
          <w:rFonts w:ascii="Roboto" w:hAnsi="Roboto"/>
          <w:color w:val="0F1729"/>
          <w:sz w:val="21"/>
          <w:szCs w:val="21"/>
          <w:shd w:val="clear" w:color="auto" w:fill="FFFFFF"/>
        </w:rPr>
        <w:t xml:space="preserve"> </w:t>
      </w:r>
      <w:r w:rsidR="004F1D23" w:rsidRPr="00133068">
        <w:rPr>
          <w:rFonts w:cstheme="minorHAnsi"/>
          <w:color w:val="231F20"/>
        </w:rPr>
        <w:t>cu depunere continuă cu termen de închidere</w:t>
      </w:r>
      <w:r w:rsidR="004F1D23" w:rsidRPr="003F5D9F">
        <w:rPr>
          <w:rFonts w:ascii="Roboto" w:hAnsi="Roboto"/>
          <w:color w:val="0F1729"/>
          <w:sz w:val="21"/>
          <w:szCs w:val="21"/>
          <w:shd w:val="clear" w:color="auto" w:fill="FFFFFF"/>
        </w:rPr>
        <w:t>.</w:t>
      </w:r>
      <w:r w:rsidR="004F1D23">
        <w:rPr>
          <w:rFonts w:ascii="Roboto" w:hAnsi="Roboto"/>
          <w:color w:val="0F1729"/>
          <w:sz w:val="21"/>
          <w:szCs w:val="21"/>
          <w:shd w:val="clear" w:color="auto" w:fill="FFFFFF"/>
        </w:rPr>
        <w:t xml:space="preserve"> </w:t>
      </w:r>
      <w:r w:rsidR="00DE0247" w:rsidRPr="00133068">
        <w:rPr>
          <w:rFonts w:cstheme="minorHAnsi"/>
          <w:color w:val="231F20"/>
        </w:rPr>
        <w:t>Proiectele</w:t>
      </w:r>
      <w:r w:rsidR="003F5D9F" w:rsidRPr="00133068">
        <w:rPr>
          <w:rFonts w:cstheme="minorHAnsi"/>
          <w:color w:val="231F20"/>
        </w:rPr>
        <w:t xml:space="preserve"> finanțate în cadrul acestui apel sunt preidentificate</w:t>
      </w:r>
      <w:r w:rsidR="003F5D9F">
        <w:rPr>
          <w:rFonts w:cstheme="minorHAnsi"/>
          <w:color w:val="231F20"/>
        </w:rPr>
        <w:t xml:space="preserve"> în baza unei liste</w:t>
      </w:r>
      <w:r w:rsidR="00133068">
        <w:rPr>
          <w:rFonts w:ascii="Roboto" w:hAnsi="Roboto"/>
          <w:color w:val="0F1729"/>
          <w:sz w:val="21"/>
          <w:szCs w:val="21"/>
          <w:shd w:val="clear" w:color="auto" w:fill="FFFFFF"/>
        </w:rPr>
        <w:t>.</w:t>
      </w:r>
      <w:r w:rsidR="00DE0247">
        <w:rPr>
          <w:rFonts w:ascii="Roboto" w:hAnsi="Roboto"/>
          <w:color w:val="0F1729"/>
          <w:sz w:val="21"/>
          <w:szCs w:val="21"/>
          <w:shd w:val="clear" w:color="auto" w:fill="FFFFFF"/>
        </w:rPr>
        <w:t xml:space="preserve"> </w:t>
      </w:r>
      <w:r w:rsidR="00956BED">
        <w:rPr>
          <w:rFonts w:cstheme="minorHAnsi"/>
          <w:color w:val="231F20"/>
        </w:rPr>
        <w:t>P</w:t>
      </w:r>
      <w:r w:rsidRPr="00A64E0B">
        <w:rPr>
          <w:rFonts w:cstheme="minorHAnsi"/>
          <w:color w:val="231F20"/>
        </w:rPr>
        <w:t>rocesul de evaluare, selecție</w:t>
      </w:r>
      <w:r w:rsidR="00956BED">
        <w:rPr>
          <w:rFonts w:cstheme="minorHAnsi"/>
          <w:color w:val="231F20"/>
        </w:rPr>
        <w:t xml:space="preserve"> și</w:t>
      </w:r>
      <w:r w:rsidRPr="00A64E0B">
        <w:rPr>
          <w:rFonts w:cstheme="minorHAnsi"/>
          <w:color w:val="231F20"/>
        </w:rPr>
        <w:t xml:space="preserve"> contractare </w:t>
      </w:r>
      <w:r w:rsidR="00956BED">
        <w:rPr>
          <w:rFonts w:cstheme="minorHAnsi"/>
          <w:color w:val="231F20"/>
        </w:rPr>
        <w:t xml:space="preserve">a proiectelor </w:t>
      </w:r>
      <w:r w:rsidRPr="00A64E0B">
        <w:rPr>
          <w:rFonts w:cstheme="minorHAnsi"/>
          <w:color w:val="231F20"/>
        </w:rPr>
        <w:t>va fi realizat în</w:t>
      </w:r>
      <w:r w:rsidR="00C32EC2" w:rsidRPr="00A64E0B">
        <w:rPr>
          <w:rFonts w:cstheme="minorHAnsi"/>
          <w:color w:val="231F20"/>
        </w:rPr>
        <w:t xml:space="preserve"> </w:t>
      </w:r>
      <w:r w:rsidRPr="00A64E0B">
        <w:rPr>
          <w:rFonts w:cstheme="minorHAnsi"/>
          <w:color w:val="231F20"/>
        </w:rPr>
        <w:t xml:space="preserve">conformitate cu prevederile </w:t>
      </w:r>
      <w:r w:rsidRPr="00A64E0B">
        <w:rPr>
          <w:rFonts w:cstheme="minorHAnsi"/>
          <w:b/>
          <w:bCs/>
          <w:color w:val="0070C0"/>
        </w:rPr>
        <w:t xml:space="preserve">secțiunii </w:t>
      </w:r>
      <w:r w:rsidR="00C32EC2" w:rsidRPr="00A64E0B">
        <w:rPr>
          <w:rFonts w:cstheme="minorHAnsi"/>
          <w:b/>
          <w:bCs/>
          <w:color w:val="0070C0"/>
        </w:rPr>
        <w:t>8</w:t>
      </w:r>
      <w:r w:rsidRPr="00A64E0B">
        <w:rPr>
          <w:rFonts w:cstheme="minorHAnsi"/>
          <w:b/>
          <w:bCs/>
          <w:color w:val="0070C0"/>
        </w:rPr>
        <w:t xml:space="preserve"> </w:t>
      </w:r>
      <w:r w:rsidR="00956BED" w:rsidRPr="00294719">
        <w:rPr>
          <w:rFonts w:cstheme="minorHAnsi"/>
        </w:rPr>
        <w:t xml:space="preserve">a </w:t>
      </w:r>
      <w:r w:rsidRPr="00294719">
        <w:rPr>
          <w:rFonts w:cstheme="minorHAnsi"/>
        </w:rPr>
        <w:t>prezentul</w:t>
      </w:r>
      <w:r w:rsidR="00956BED" w:rsidRPr="00294719">
        <w:rPr>
          <w:rFonts w:cstheme="minorHAnsi"/>
        </w:rPr>
        <w:t>ui</w:t>
      </w:r>
      <w:r w:rsidRPr="00294719">
        <w:rPr>
          <w:rFonts w:cstheme="minorHAnsi"/>
        </w:rPr>
        <w:t xml:space="preserve"> ghid.</w:t>
      </w:r>
      <w:r w:rsidR="004416D0" w:rsidRPr="00294719">
        <w:rPr>
          <w:rFonts w:cstheme="minorHAnsi"/>
        </w:rPr>
        <w:t xml:space="preserve"> </w:t>
      </w:r>
    </w:p>
    <w:p w14:paraId="38FA5B1C" w14:textId="62A32A15" w:rsidR="00E04CD8" w:rsidRPr="00A64E0B" w:rsidRDefault="00E04CD8" w:rsidP="00E04CD8">
      <w:pPr>
        <w:autoSpaceDE w:val="0"/>
        <w:autoSpaceDN w:val="0"/>
        <w:adjustRightInd w:val="0"/>
        <w:spacing w:after="0" w:line="240" w:lineRule="auto"/>
        <w:jc w:val="both"/>
        <w:rPr>
          <w:rFonts w:cstheme="minorHAnsi"/>
          <w:color w:val="231F20"/>
        </w:rPr>
      </w:pPr>
    </w:p>
    <w:p w14:paraId="42DCCCA5" w14:textId="4B47A552" w:rsidR="00E04CD8" w:rsidRPr="00A64E0B" w:rsidRDefault="00956BED" w:rsidP="004416D0">
      <w:pPr>
        <w:spacing w:after="0" w:line="240" w:lineRule="auto"/>
        <w:jc w:val="both"/>
        <w:rPr>
          <w:rFonts w:cstheme="minorHAnsi"/>
          <w:color w:val="231F20"/>
        </w:rPr>
      </w:pPr>
      <w:bookmarkStart w:id="22" w:name="_Hlk141275008"/>
      <w:r>
        <w:rPr>
          <w:rFonts w:cstheme="minorHAnsi"/>
          <w:color w:val="231F20"/>
        </w:rPr>
        <w:t>A</w:t>
      </w:r>
      <w:r w:rsidR="00E04CD8" w:rsidRPr="00A64E0B">
        <w:rPr>
          <w:rFonts w:cstheme="minorHAnsi"/>
          <w:color w:val="231F20"/>
        </w:rPr>
        <w:t xml:space="preserve">pelurile de proiecte se vor </w:t>
      </w:r>
      <w:r w:rsidR="00FB0469" w:rsidRPr="00A64E0B">
        <w:rPr>
          <w:rFonts w:cstheme="minorHAnsi"/>
          <w:color w:val="231F20"/>
        </w:rPr>
        <w:t xml:space="preserve">lansa </w:t>
      </w:r>
      <w:r w:rsidR="004416D0" w:rsidRPr="00A64E0B">
        <w:rPr>
          <w:rFonts w:cstheme="minorHAnsi"/>
          <w:color w:val="231F20"/>
        </w:rPr>
        <w:t>conform tabelului de mai jos</w:t>
      </w:r>
      <w:r w:rsidR="00E04CD8" w:rsidRPr="00A64E0B">
        <w:rPr>
          <w:rFonts w:cstheme="minorHAnsi"/>
          <w:color w:val="231F20"/>
        </w:rPr>
        <w:t>:</w:t>
      </w:r>
    </w:p>
    <w:bookmarkEnd w:id="22"/>
    <w:p w14:paraId="226FD014" w14:textId="77777777" w:rsidR="004416D0" w:rsidRPr="00A64E0B" w:rsidRDefault="004416D0" w:rsidP="004416D0">
      <w:pPr>
        <w:spacing w:after="0" w:line="240" w:lineRule="auto"/>
        <w:jc w:val="both"/>
        <w:rPr>
          <w:rFonts w:cstheme="minorHAnsi"/>
          <w:color w:val="231F20"/>
        </w:rPr>
      </w:pPr>
    </w:p>
    <w:tbl>
      <w:tblPr>
        <w:tblStyle w:val="GridTable4-Accent1"/>
        <w:tblW w:w="10710" w:type="dxa"/>
        <w:tblInd w:w="-635" w:type="dxa"/>
        <w:tblLook w:val="04A0" w:firstRow="1" w:lastRow="0" w:firstColumn="1" w:lastColumn="0" w:noHBand="0" w:noVBand="1"/>
      </w:tblPr>
      <w:tblGrid>
        <w:gridCol w:w="2877"/>
        <w:gridCol w:w="1550"/>
        <w:gridCol w:w="6283"/>
      </w:tblGrid>
      <w:tr w:rsidR="002E72C2" w:rsidRPr="00A64E0B" w14:paraId="740C640A" w14:textId="77777777" w:rsidTr="00A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2F9DFE5D" w14:textId="6F003626" w:rsidR="002E72C2" w:rsidRPr="00A64E0B" w:rsidRDefault="002E72C2" w:rsidP="0031529B">
            <w:pPr>
              <w:autoSpaceDE w:val="0"/>
              <w:autoSpaceDN w:val="0"/>
              <w:adjustRightInd w:val="0"/>
              <w:jc w:val="center"/>
              <w:rPr>
                <w:rFonts w:cstheme="minorHAnsi"/>
              </w:rPr>
            </w:pPr>
            <w:r w:rsidRPr="00A64E0B">
              <w:rPr>
                <w:rFonts w:cstheme="minorHAnsi"/>
              </w:rPr>
              <w:t xml:space="preserve">Tip de </w:t>
            </w:r>
            <w:r w:rsidR="007D693A">
              <w:rPr>
                <w:rFonts w:cstheme="minorHAnsi"/>
              </w:rPr>
              <w:t>proiect</w:t>
            </w:r>
          </w:p>
        </w:tc>
        <w:tc>
          <w:tcPr>
            <w:tcW w:w="1530" w:type="dxa"/>
          </w:tcPr>
          <w:p w14:paraId="02779157" w14:textId="111033BE" w:rsidR="002E72C2" w:rsidRPr="00A64E0B" w:rsidRDefault="002E72C2" w:rsidP="0031529B">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Tip de apel</w:t>
            </w:r>
          </w:p>
        </w:tc>
        <w:tc>
          <w:tcPr>
            <w:tcW w:w="6300" w:type="dxa"/>
          </w:tcPr>
          <w:p w14:paraId="5B33FA0B" w14:textId="12600895" w:rsidR="002E72C2" w:rsidRPr="00A64E0B" w:rsidRDefault="006544FA" w:rsidP="0031529B">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Detalii apeluri de proiecte</w:t>
            </w:r>
          </w:p>
        </w:tc>
      </w:tr>
      <w:tr w:rsidR="009A71D8" w:rsidRPr="00A64E0B" w14:paraId="71EEBA3A" w14:textId="77777777" w:rsidTr="00696894">
        <w:trPr>
          <w:cnfStyle w:val="000000100000" w:firstRow="0" w:lastRow="0" w:firstColumn="0" w:lastColumn="0" w:oddVBand="0" w:evenVBand="0" w:oddHBand="1" w:evenHBand="0" w:firstRowFirstColumn="0" w:firstRowLastColumn="0" w:lastRowFirstColumn="0" w:lastRowLastColumn="0"/>
          <w:trHeight w:val="1574"/>
        </w:trPr>
        <w:tc>
          <w:tcPr>
            <w:cnfStyle w:val="001000000000" w:firstRow="0" w:lastRow="0" w:firstColumn="1" w:lastColumn="0" w:oddVBand="0" w:evenVBand="0" w:oddHBand="0" w:evenHBand="0" w:firstRowFirstColumn="0" w:firstRowLastColumn="0" w:lastRowFirstColumn="0" w:lastRowLastColumn="0"/>
            <w:tcW w:w="2880" w:type="dxa"/>
          </w:tcPr>
          <w:p w14:paraId="1A66D0FE" w14:textId="2B0CB85E" w:rsidR="009A71D8" w:rsidRPr="006544FA" w:rsidRDefault="009A71D8" w:rsidP="00C5068A">
            <w:pPr>
              <w:pStyle w:val="ListParagraph"/>
              <w:numPr>
                <w:ilvl w:val="0"/>
                <w:numId w:val="18"/>
              </w:numPr>
              <w:spacing w:before="100"/>
              <w:jc w:val="both"/>
              <w:rPr>
                <w:rFonts w:cstheme="minorHAnsi"/>
              </w:rPr>
            </w:pPr>
            <w:r w:rsidRPr="006544FA">
              <w:rPr>
                <w:rFonts w:cstheme="minorHAnsi"/>
                <w:bCs w:val="0"/>
                <w:color w:val="0070C0"/>
              </w:rPr>
              <w:t>Proiecte regionale de apă şi apă uzată</w:t>
            </w:r>
            <w:r w:rsidRPr="006544FA">
              <w:rPr>
                <w:rFonts w:cstheme="minorHAnsi"/>
                <w:lang w:val="es-ES"/>
              </w:rPr>
              <w:t xml:space="preserve"> </w:t>
            </w:r>
          </w:p>
        </w:tc>
        <w:tc>
          <w:tcPr>
            <w:tcW w:w="1530" w:type="dxa"/>
          </w:tcPr>
          <w:p w14:paraId="2C932037" w14:textId="6059FB7D" w:rsidR="009A71D8" w:rsidRPr="0097104D" w:rsidRDefault="009A71D8" w:rsidP="00E04CD8">
            <w:pPr>
              <w:autoSpaceDE w:val="0"/>
              <w:autoSpaceDN w:val="0"/>
              <w:adjustRightInd w:val="0"/>
              <w:spacing w:before="60"/>
              <w:jc w:val="both"/>
              <w:cnfStyle w:val="000000100000" w:firstRow="0" w:lastRow="0" w:firstColumn="0" w:lastColumn="0" w:oddVBand="0" w:evenVBand="0" w:oddHBand="1" w:evenHBand="0" w:firstRowFirstColumn="0" w:firstRowLastColumn="0" w:lastRowFirstColumn="0" w:lastRowLastColumn="0"/>
              <w:rPr>
                <w:rFonts w:cstheme="minorHAnsi"/>
                <w:iCs/>
              </w:rPr>
            </w:pPr>
            <w:r w:rsidRPr="0097104D">
              <w:rPr>
                <w:rFonts w:cstheme="minorHAnsi"/>
                <w:iCs/>
              </w:rPr>
              <w:t xml:space="preserve">Necompetititiv cu termen de </w:t>
            </w:r>
            <w:r w:rsidR="00AA3FF3">
              <w:rPr>
                <w:rFonts w:cstheme="minorHAnsi"/>
                <w:iCs/>
              </w:rPr>
              <w:t>închidere</w:t>
            </w:r>
          </w:p>
        </w:tc>
        <w:tc>
          <w:tcPr>
            <w:tcW w:w="6300" w:type="dxa"/>
          </w:tcPr>
          <w:p w14:paraId="7A5E3993" w14:textId="3F03040F" w:rsidR="00163F73" w:rsidRDefault="00163F73" w:rsidP="00133068">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 xml:space="preserve">În acestă categorie se încadrează proiectele care au avut un contract de finanțare încheiat în cadrul POIM 2014-2020 și care a fost reziliat/a încetat cu acordul părților, proiecte care au beneficiat de sprijin pentru pregătirea documentației în cadrul POIM, precum și proiecte noi care beneficiază de sprijin în pregătirea documentației în cadrul PDD. </w:t>
            </w:r>
          </w:p>
          <w:p w14:paraId="28EB813F" w14:textId="77777777" w:rsidR="00163F73" w:rsidRDefault="00163F73" w:rsidP="00133068">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5F30E5DA" w14:textId="6F83B44A" w:rsidR="009A71D8" w:rsidRPr="003866D8" w:rsidRDefault="00163F73" w:rsidP="00133068">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Beneficiarii</w:t>
            </w:r>
            <w:r w:rsidRPr="0097104D">
              <w:rPr>
                <w:rFonts w:cstheme="minorHAnsi"/>
                <w:iCs/>
              </w:rPr>
              <w:t xml:space="preserve"> </w:t>
            </w:r>
            <w:r>
              <w:rPr>
                <w:rFonts w:cstheme="minorHAnsi"/>
                <w:iCs/>
              </w:rPr>
              <w:t xml:space="preserve">tuturor proiectelor sunt preidentificați din Anexa nr. 1 la prezentul ghid, iar proiectele </w:t>
            </w:r>
            <w:r w:rsidRPr="0097104D">
              <w:rPr>
                <w:rFonts w:cstheme="minorHAnsi"/>
                <w:iCs/>
              </w:rPr>
              <w:t xml:space="preserve">vor fi selectate </w:t>
            </w:r>
            <w:r>
              <w:rPr>
                <w:rFonts w:cstheme="minorHAnsi"/>
                <w:iCs/>
              </w:rPr>
              <w:t xml:space="preserve">la finanțare </w:t>
            </w:r>
            <w:r w:rsidRPr="0097104D">
              <w:rPr>
                <w:rFonts w:cstheme="minorHAnsi"/>
                <w:iCs/>
              </w:rPr>
              <w:t>prin aplicarea criteriilor de evaluare și selecție în condițiile grilei de evaluare, în limita bugetului alocat pentru respectivul apel</w:t>
            </w:r>
          </w:p>
        </w:tc>
      </w:tr>
      <w:tr w:rsidR="002E72C2" w:rsidRPr="00A64E0B" w14:paraId="1CD35B5D" w14:textId="77777777" w:rsidTr="00AA3FF3">
        <w:tc>
          <w:tcPr>
            <w:cnfStyle w:val="001000000000" w:firstRow="0" w:lastRow="0" w:firstColumn="1" w:lastColumn="0" w:oddVBand="0" w:evenVBand="0" w:oddHBand="0" w:evenHBand="0" w:firstRowFirstColumn="0" w:firstRowLastColumn="0" w:lastRowFirstColumn="0" w:lastRowLastColumn="0"/>
            <w:tcW w:w="2880" w:type="dxa"/>
          </w:tcPr>
          <w:p w14:paraId="6E6B41B2" w14:textId="437BCB46" w:rsidR="002E72C2" w:rsidRPr="006544FA" w:rsidRDefault="000C2008" w:rsidP="00C5068A">
            <w:pPr>
              <w:pStyle w:val="ListParagraph"/>
              <w:numPr>
                <w:ilvl w:val="0"/>
                <w:numId w:val="18"/>
              </w:numPr>
              <w:spacing w:before="100"/>
              <w:jc w:val="both"/>
              <w:rPr>
                <w:rFonts w:cstheme="minorHAnsi"/>
              </w:rPr>
            </w:pPr>
            <w:r>
              <w:rPr>
                <w:rFonts w:cstheme="minorHAnsi"/>
                <w:bCs w:val="0"/>
                <w:color w:val="0070C0"/>
              </w:rPr>
              <w:t>P</w:t>
            </w:r>
            <w:r w:rsidR="00D1702E" w:rsidRPr="006544FA">
              <w:rPr>
                <w:rFonts w:cstheme="minorHAnsi"/>
                <w:bCs w:val="0"/>
                <w:color w:val="0070C0"/>
              </w:rPr>
              <w:t>roiecte dedicat</w:t>
            </w:r>
            <w:r>
              <w:rPr>
                <w:rFonts w:cstheme="minorHAnsi"/>
                <w:bCs w:val="0"/>
                <w:color w:val="0070C0"/>
              </w:rPr>
              <w:t>e</w:t>
            </w:r>
            <w:r w:rsidR="00D1702E" w:rsidRPr="006544FA">
              <w:rPr>
                <w:rFonts w:cstheme="minorHAnsi"/>
                <w:bCs w:val="0"/>
                <w:color w:val="0070C0"/>
              </w:rPr>
              <w:t xml:space="preserve"> investiţiilor pentru modernizarea rețelei naționale de monitorizare a calității apei pentru conformarea cu cerințele de monitorizare și raportare, inclusiv  cu prevederile noii DAP, prin care se includ noi parametri de calitate și noi cerințe minime pentru materialele în contact cu apa și accesul la apă</w:t>
            </w:r>
          </w:p>
        </w:tc>
        <w:tc>
          <w:tcPr>
            <w:tcW w:w="1530" w:type="dxa"/>
          </w:tcPr>
          <w:p w14:paraId="0FF0F5A6" w14:textId="6405BA46" w:rsidR="002E72C2" w:rsidRPr="0097104D" w:rsidRDefault="00153C30" w:rsidP="002E72C2">
            <w:pPr>
              <w:autoSpaceDE w:val="0"/>
              <w:autoSpaceDN w:val="0"/>
              <w:adjustRightInd w:val="0"/>
              <w:spacing w:before="60"/>
              <w:jc w:val="both"/>
              <w:cnfStyle w:val="000000000000" w:firstRow="0" w:lastRow="0" w:firstColumn="0" w:lastColumn="0" w:oddVBand="0" w:evenVBand="0" w:oddHBand="0" w:evenHBand="0" w:firstRowFirstColumn="0" w:firstRowLastColumn="0" w:lastRowFirstColumn="0" w:lastRowLastColumn="0"/>
              <w:rPr>
                <w:rFonts w:cstheme="minorHAnsi"/>
                <w:iCs/>
              </w:rPr>
            </w:pPr>
            <w:r w:rsidRPr="0097104D">
              <w:rPr>
                <w:rFonts w:cstheme="minorHAnsi"/>
                <w:iCs/>
              </w:rPr>
              <w:t xml:space="preserve">Necompetititiv </w:t>
            </w:r>
            <w:r w:rsidR="00AA3FF3" w:rsidRPr="0097104D">
              <w:rPr>
                <w:rFonts w:cstheme="minorHAnsi"/>
                <w:iCs/>
              </w:rPr>
              <w:t xml:space="preserve"> cu termen de </w:t>
            </w:r>
            <w:r w:rsidR="00AA3FF3">
              <w:rPr>
                <w:rFonts w:cstheme="minorHAnsi"/>
                <w:iCs/>
              </w:rPr>
              <w:t>închidere</w:t>
            </w:r>
          </w:p>
        </w:tc>
        <w:tc>
          <w:tcPr>
            <w:tcW w:w="6300" w:type="dxa"/>
          </w:tcPr>
          <w:p w14:paraId="4BBA4F4C" w14:textId="29DE6777" w:rsidR="00153C30" w:rsidRDefault="00A311B5" w:rsidP="00153C30">
            <w:pPr>
              <w:autoSpaceDE w:val="0"/>
              <w:autoSpaceDN w:val="0"/>
              <w:adjustRightInd w:val="0"/>
              <w:spacing w:before="60"/>
              <w:jc w:val="both"/>
              <w:cnfStyle w:val="000000000000" w:firstRow="0" w:lastRow="0" w:firstColumn="0" w:lastColumn="0" w:oddVBand="0" w:evenVBand="0" w:oddHBand="0" w:evenHBand="0" w:firstRowFirstColumn="0" w:firstRowLastColumn="0" w:lastRowFirstColumn="0" w:lastRowLastColumn="0"/>
              <w:rPr>
                <w:rFonts w:cstheme="minorHAnsi"/>
                <w:iCs/>
              </w:rPr>
            </w:pPr>
            <w:r w:rsidRPr="000D6861">
              <w:rPr>
                <w:rFonts w:cstheme="minorHAnsi"/>
                <w:iCs/>
              </w:rPr>
              <w:t>S</w:t>
            </w:r>
            <w:r w:rsidR="00153C30" w:rsidRPr="000D6861">
              <w:rPr>
                <w:rFonts w:cstheme="minorHAnsi"/>
                <w:iCs/>
              </w:rPr>
              <w:t>e v</w:t>
            </w:r>
            <w:r w:rsidRPr="000D6861">
              <w:rPr>
                <w:rFonts w:cstheme="minorHAnsi"/>
                <w:iCs/>
              </w:rPr>
              <w:t>a</w:t>
            </w:r>
            <w:r w:rsidR="00153C30" w:rsidRPr="000D6861">
              <w:rPr>
                <w:rFonts w:cstheme="minorHAnsi"/>
                <w:iCs/>
              </w:rPr>
              <w:t xml:space="preserve"> lansa</w:t>
            </w:r>
            <w:r w:rsidR="008536A0" w:rsidRPr="000D6861">
              <w:rPr>
                <w:rFonts w:cstheme="minorHAnsi"/>
                <w:iCs/>
              </w:rPr>
              <w:t xml:space="preserve"> un</w:t>
            </w:r>
            <w:r w:rsidR="00153C30" w:rsidRPr="000D6861">
              <w:rPr>
                <w:rFonts w:cstheme="minorHAnsi"/>
                <w:iCs/>
              </w:rPr>
              <w:t xml:space="preserve"> apel</w:t>
            </w:r>
            <w:r w:rsidR="00C36E7D" w:rsidRPr="000D6861">
              <w:rPr>
                <w:rFonts w:cstheme="minorHAnsi"/>
                <w:iCs/>
              </w:rPr>
              <w:t xml:space="preserve"> </w:t>
            </w:r>
            <w:r w:rsidR="00153C30" w:rsidRPr="000D6861">
              <w:rPr>
                <w:rFonts w:cstheme="minorHAnsi"/>
                <w:iCs/>
              </w:rPr>
              <w:t>de proiecte, necompetitiv.</w:t>
            </w:r>
            <w:r w:rsidR="00B925C2" w:rsidRPr="000D6861">
              <w:rPr>
                <w:rFonts w:cstheme="minorHAnsi"/>
                <w:iCs/>
              </w:rPr>
              <w:t xml:space="preserve"> </w:t>
            </w:r>
            <w:r w:rsidR="00421B92" w:rsidRPr="000D6861">
              <w:rPr>
                <w:rFonts w:cstheme="minorHAnsi"/>
                <w:iCs/>
              </w:rPr>
              <w:t>Solicitant</w:t>
            </w:r>
            <w:r w:rsidR="00B925C2" w:rsidRPr="000D6861">
              <w:rPr>
                <w:rFonts w:cstheme="minorHAnsi"/>
                <w:iCs/>
              </w:rPr>
              <w:t xml:space="preserve"> este MMAP/ANAR/MS/INS</w:t>
            </w:r>
            <w:r w:rsidR="004E2EDA" w:rsidRPr="000D6861">
              <w:rPr>
                <w:rFonts w:cstheme="minorHAnsi"/>
                <w:iCs/>
              </w:rPr>
              <w:t>P</w:t>
            </w:r>
            <w:r w:rsidR="00B925C2" w:rsidRPr="000D6861">
              <w:rPr>
                <w:rFonts w:cstheme="minorHAnsi"/>
                <w:iCs/>
              </w:rPr>
              <w:t xml:space="preserve"> </w:t>
            </w:r>
            <w:r w:rsidR="00421B92" w:rsidRPr="000D6861">
              <w:rPr>
                <w:rFonts w:cstheme="minorHAnsi"/>
                <w:iCs/>
              </w:rPr>
              <w:t>în parteneriat</w:t>
            </w:r>
            <w:r w:rsidR="000D6861">
              <w:rPr>
                <w:rFonts w:cstheme="minorHAnsi"/>
                <w:iCs/>
              </w:rPr>
              <w:t>.</w:t>
            </w:r>
            <w:r w:rsidR="00B925C2">
              <w:rPr>
                <w:rFonts w:cstheme="minorHAnsi"/>
                <w:iCs/>
              </w:rPr>
              <w:t xml:space="preserve"> </w:t>
            </w:r>
          </w:p>
          <w:p w14:paraId="6605F897" w14:textId="777B7EC7" w:rsidR="008536A0" w:rsidRDefault="008536A0" w:rsidP="00153C30">
            <w:pPr>
              <w:autoSpaceDE w:val="0"/>
              <w:autoSpaceDN w:val="0"/>
              <w:adjustRightInd w:val="0"/>
              <w:spacing w:before="60"/>
              <w:jc w:val="both"/>
              <w:cnfStyle w:val="000000000000" w:firstRow="0" w:lastRow="0" w:firstColumn="0" w:lastColumn="0" w:oddVBand="0" w:evenVBand="0" w:oddHBand="0" w:evenHBand="0" w:firstRowFirstColumn="0" w:firstRowLastColumn="0" w:lastRowFirstColumn="0" w:lastRowLastColumn="0"/>
              <w:rPr>
                <w:rFonts w:cstheme="minorHAnsi"/>
                <w:iCs/>
              </w:rPr>
            </w:pPr>
          </w:p>
          <w:p w14:paraId="0BBC79BD" w14:textId="28B01983" w:rsidR="009B5024" w:rsidRPr="0097104D" w:rsidRDefault="009B5024" w:rsidP="009B5024">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97104D">
              <w:rPr>
                <w:rFonts w:cstheme="minorHAnsi"/>
                <w:iCs/>
              </w:rPr>
              <w:t>Proiect</w:t>
            </w:r>
            <w:r w:rsidR="00AE0328">
              <w:rPr>
                <w:rFonts w:cstheme="minorHAnsi"/>
                <w:iCs/>
              </w:rPr>
              <w:t>ul va respecta</w:t>
            </w:r>
            <w:r w:rsidRPr="0097104D">
              <w:rPr>
                <w:rFonts w:cstheme="minorHAnsi"/>
                <w:iCs/>
              </w:rPr>
              <w:t xml:space="preserve"> criteriil</w:t>
            </w:r>
            <w:r w:rsidR="00AE0328">
              <w:rPr>
                <w:rFonts w:cstheme="minorHAnsi"/>
                <w:iCs/>
              </w:rPr>
              <w:t>e</w:t>
            </w:r>
            <w:r w:rsidRPr="0097104D">
              <w:rPr>
                <w:rFonts w:cstheme="minorHAnsi"/>
                <w:iCs/>
              </w:rPr>
              <w:t xml:space="preserve"> de evaluare și selecție</w:t>
            </w:r>
            <w:r w:rsidR="00AE0328">
              <w:rPr>
                <w:rFonts w:cstheme="minorHAnsi"/>
                <w:iCs/>
              </w:rPr>
              <w:t xml:space="preserve"> </w:t>
            </w:r>
            <w:r w:rsidRPr="0097104D">
              <w:rPr>
                <w:rFonts w:cstheme="minorHAnsi"/>
                <w:iCs/>
              </w:rPr>
              <w:t xml:space="preserve">și </w:t>
            </w:r>
            <w:r w:rsidR="00AE0328">
              <w:rPr>
                <w:rFonts w:cstheme="minorHAnsi"/>
                <w:iCs/>
              </w:rPr>
              <w:t>cadrul grilei de evaluare și va fi finanțat</w:t>
            </w:r>
            <w:r w:rsidRPr="0097104D">
              <w:rPr>
                <w:rFonts w:cstheme="minorHAnsi"/>
                <w:iCs/>
              </w:rPr>
              <w:t xml:space="preserve"> în limita bugetului alocat pentru </w:t>
            </w:r>
            <w:r w:rsidR="00AE0328">
              <w:rPr>
                <w:rFonts w:cstheme="minorHAnsi"/>
                <w:iCs/>
              </w:rPr>
              <w:t>acest</w:t>
            </w:r>
            <w:r w:rsidRPr="0097104D">
              <w:rPr>
                <w:rFonts w:cstheme="minorHAnsi"/>
                <w:iCs/>
              </w:rPr>
              <w:t xml:space="preserve"> apel.</w:t>
            </w:r>
          </w:p>
          <w:p w14:paraId="3C301CF3" w14:textId="4D31D4C5" w:rsidR="002E72C2" w:rsidRPr="0097104D" w:rsidRDefault="002E72C2" w:rsidP="00153C30">
            <w:pPr>
              <w:jc w:val="both"/>
              <w:cnfStyle w:val="000000000000" w:firstRow="0" w:lastRow="0" w:firstColumn="0" w:lastColumn="0" w:oddVBand="0" w:evenVBand="0" w:oddHBand="0" w:evenHBand="0" w:firstRowFirstColumn="0" w:firstRowLastColumn="0" w:lastRowFirstColumn="0" w:lastRowLastColumn="0"/>
              <w:rPr>
                <w:rFonts w:cstheme="minorHAnsi"/>
                <w:iCs/>
              </w:rPr>
            </w:pPr>
          </w:p>
        </w:tc>
      </w:tr>
    </w:tbl>
    <w:p w14:paraId="6D996F74" w14:textId="77777777" w:rsidR="000E6077" w:rsidRPr="00A64E0B" w:rsidRDefault="000E6077" w:rsidP="00D70528">
      <w:pPr>
        <w:widowControl w:val="0"/>
        <w:pBdr>
          <w:top w:val="nil"/>
          <w:left w:val="nil"/>
          <w:bottom w:val="nil"/>
          <w:right w:val="nil"/>
          <w:between w:val="nil"/>
        </w:pBdr>
        <w:spacing w:after="0"/>
        <w:jc w:val="both"/>
        <w:rPr>
          <w:rFonts w:eastAsia="SimSun" w:cstheme="minorHAnsi"/>
          <w:b/>
          <w:bCs/>
        </w:rPr>
      </w:pPr>
    </w:p>
    <w:p w14:paraId="4D1F55D0" w14:textId="681D7E2E" w:rsidR="00536EDD" w:rsidRPr="00A64E0B" w:rsidRDefault="00536EDD" w:rsidP="00C5068A">
      <w:pPr>
        <w:pStyle w:val="Heading2"/>
        <w:numPr>
          <w:ilvl w:val="1"/>
          <w:numId w:val="55"/>
        </w:numPr>
      </w:pPr>
      <w:bookmarkStart w:id="23" w:name="_Toc159225044"/>
      <w:r w:rsidRPr="00A64E0B">
        <w:t>Forma de sprijin (</w:t>
      </w:r>
      <w:r w:rsidR="00D50A0B" w:rsidRPr="00A64E0B">
        <w:t>grant</w:t>
      </w:r>
      <w:r w:rsidRPr="00A64E0B">
        <w:t>)</w:t>
      </w:r>
      <w:bookmarkEnd w:id="23"/>
      <w:r w:rsidRPr="00A64E0B">
        <w:tab/>
      </w:r>
    </w:p>
    <w:p w14:paraId="6A9D8FB4" w14:textId="77777777" w:rsidR="0009566F" w:rsidRPr="00A64E0B" w:rsidRDefault="0009566F" w:rsidP="00D70528">
      <w:pPr>
        <w:widowControl w:val="0"/>
        <w:pBdr>
          <w:top w:val="nil"/>
          <w:left w:val="nil"/>
          <w:bottom w:val="nil"/>
          <w:right w:val="nil"/>
          <w:between w:val="nil"/>
        </w:pBdr>
        <w:spacing w:after="0"/>
        <w:jc w:val="both"/>
        <w:rPr>
          <w:rFonts w:cstheme="minorHAnsi"/>
        </w:rPr>
      </w:pPr>
    </w:p>
    <w:p w14:paraId="20ADD77B" w14:textId="621F66A8" w:rsidR="0009566F" w:rsidRPr="00A64E0B" w:rsidRDefault="0009566F" w:rsidP="00E04CD8">
      <w:pPr>
        <w:spacing w:after="0" w:line="240" w:lineRule="auto"/>
        <w:jc w:val="both"/>
        <w:rPr>
          <w:rFonts w:eastAsia="SimSun" w:cstheme="minorHAnsi"/>
        </w:rPr>
      </w:pPr>
      <w:r w:rsidRPr="00A64E0B">
        <w:rPr>
          <w:rFonts w:cstheme="minorHAnsi"/>
        </w:rPr>
        <w:t xml:space="preserve">Codul asociat acestui tip de sprijin este </w:t>
      </w:r>
      <w:r w:rsidRPr="00A64E0B">
        <w:rPr>
          <w:rFonts w:cstheme="minorHAnsi"/>
          <w:b/>
          <w:bCs/>
          <w:color w:val="0070C0"/>
        </w:rPr>
        <w:t xml:space="preserve">01 </w:t>
      </w:r>
      <w:r w:rsidR="000D6861">
        <w:rPr>
          <w:rFonts w:cstheme="minorHAnsi"/>
          <w:b/>
          <w:bCs/>
          <w:color w:val="0070C0"/>
        </w:rPr>
        <w:t>-</w:t>
      </w:r>
      <w:r w:rsidR="000D6861" w:rsidRPr="00A64E0B">
        <w:rPr>
          <w:rFonts w:cstheme="minorHAnsi"/>
          <w:b/>
          <w:bCs/>
          <w:color w:val="0070C0"/>
        </w:rPr>
        <w:t xml:space="preserve"> </w:t>
      </w:r>
      <w:r w:rsidRPr="00A64E0B">
        <w:rPr>
          <w:rFonts w:cstheme="minorHAnsi"/>
          <w:b/>
          <w:bCs/>
          <w:color w:val="0070C0"/>
        </w:rPr>
        <w:t>Grant</w:t>
      </w:r>
      <w:r w:rsidRPr="00A64E0B">
        <w:rPr>
          <w:rFonts w:cstheme="minorHAnsi"/>
        </w:rPr>
        <w:t xml:space="preserve"> și se va avea în vedere la completarea secțiunii specifice din cererea de finanțare.</w:t>
      </w:r>
    </w:p>
    <w:p w14:paraId="47DC919D" w14:textId="2305459E" w:rsidR="00536EDD" w:rsidRPr="00A64E0B" w:rsidRDefault="00536EDD" w:rsidP="00E04CD8">
      <w:pPr>
        <w:spacing w:after="0" w:line="240" w:lineRule="auto"/>
        <w:jc w:val="both"/>
        <w:rPr>
          <w:rFonts w:eastAsia="SimSun" w:cstheme="minorHAnsi"/>
          <w:b/>
          <w:bCs/>
        </w:rPr>
      </w:pPr>
    </w:p>
    <w:p w14:paraId="6E98607B" w14:textId="15947388" w:rsidR="00536EDD" w:rsidRPr="00A64E0B" w:rsidRDefault="00536EDD" w:rsidP="00C5068A">
      <w:pPr>
        <w:pStyle w:val="Heading2"/>
        <w:numPr>
          <w:ilvl w:val="1"/>
          <w:numId w:val="55"/>
        </w:numPr>
      </w:pPr>
      <w:bookmarkStart w:id="24" w:name="_Toc159225045"/>
      <w:r w:rsidRPr="00A64E0B">
        <w:lastRenderedPageBreak/>
        <w:t>Bugetul alocat apelului de proiecte</w:t>
      </w:r>
      <w:bookmarkEnd w:id="24"/>
      <w:r w:rsidRPr="00A64E0B">
        <w:t xml:space="preserve"> </w:t>
      </w:r>
      <w:r w:rsidRPr="00A64E0B">
        <w:tab/>
      </w:r>
    </w:p>
    <w:p w14:paraId="66BA4F42" w14:textId="77777777" w:rsidR="00536EDD" w:rsidRPr="00D70528" w:rsidRDefault="00536EDD" w:rsidP="00D70528">
      <w:pPr>
        <w:widowControl w:val="0"/>
        <w:pBdr>
          <w:top w:val="nil"/>
          <w:left w:val="nil"/>
          <w:bottom w:val="nil"/>
          <w:right w:val="nil"/>
          <w:between w:val="nil"/>
        </w:pBdr>
        <w:spacing w:after="0"/>
        <w:jc w:val="both"/>
        <w:rPr>
          <w:rFonts w:cstheme="minorHAnsi"/>
          <w:iCs/>
        </w:rPr>
      </w:pPr>
    </w:p>
    <w:p w14:paraId="202CC2A4" w14:textId="77777777" w:rsidR="00EF4CFF" w:rsidRDefault="00EF4CFF" w:rsidP="00536EDD">
      <w:pPr>
        <w:spacing w:after="0" w:line="240" w:lineRule="auto"/>
        <w:jc w:val="both"/>
        <w:rPr>
          <w:rFonts w:eastAsia="Times New Roman" w:cstheme="minorHAnsi"/>
          <w:iCs/>
          <w:lang w:eastAsia="en-GB"/>
        </w:rPr>
      </w:pPr>
    </w:p>
    <w:p w14:paraId="147F8B7E" w14:textId="51435BFC" w:rsidR="00536EDD" w:rsidRPr="00A64E0B" w:rsidRDefault="00536EDD" w:rsidP="00536EDD">
      <w:pPr>
        <w:spacing w:after="0" w:line="240" w:lineRule="auto"/>
        <w:jc w:val="both"/>
        <w:rPr>
          <w:rFonts w:eastAsia="Times New Roman" w:cstheme="minorHAnsi"/>
          <w:iCs/>
          <w:lang w:eastAsia="en-GB"/>
        </w:rPr>
      </w:pPr>
      <w:r w:rsidRPr="00A64E0B">
        <w:rPr>
          <w:rFonts w:eastAsia="Times New Roman" w:cstheme="minorHAnsi"/>
          <w:iCs/>
          <w:lang w:eastAsia="en-GB"/>
        </w:rPr>
        <w:t>Bugetul alocat apelului de proiecte este împărțit pe următoarele tipuri de acțiuni, după cum urmează:</w:t>
      </w:r>
    </w:p>
    <w:p w14:paraId="7C17258E" w14:textId="77777777" w:rsidR="00536EDD" w:rsidRPr="00A64E0B" w:rsidRDefault="00536EDD" w:rsidP="00536EDD">
      <w:pPr>
        <w:spacing w:after="0" w:line="240" w:lineRule="auto"/>
        <w:jc w:val="both"/>
        <w:rPr>
          <w:rFonts w:eastAsia="Times New Roman" w:cstheme="minorHAnsi"/>
          <w:iCs/>
          <w:lang w:eastAsia="en-GB"/>
        </w:rPr>
      </w:pPr>
    </w:p>
    <w:tbl>
      <w:tblPr>
        <w:tblStyle w:val="GridTable4-Accent1"/>
        <w:tblW w:w="9630" w:type="dxa"/>
        <w:tblLayout w:type="fixed"/>
        <w:tblLook w:val="04A0" w:firstRow="1" w:lastRow="0" w:firstColumn="1" w:lastColumn="0" w:noHBand="0" w:noVBand="1"/>
      </w:tblPr>
      <w:tblGrid>
        <w:gridCol w:w="3362"/>
        <w:gridCol w:w="1312"/>
        <w:gridCol w:w="1652"/>
        <w:gridCol w:w="1652"/>
        <w:gridCol w:w="1652"/>
      </w:tblGrid>
      <w:tr w:rsidR="009D4DB9" w:rsidRPr="00A64E0B" w14:paraId="7511DF8F" w14:textId="4B7A1F75" w:rsidTr="00532EF6">
        <w:trPr>
          <w:cnfStyle w:val="100000000000" w:firstRow="1" w:lastRow="0" w:firstColumn="0" w:lastColumn="0" w:oddVBand="0" w:evenVBand="0" w:oddHBand="0" w:evenHBand="0" w:firstRowFirstColumn="0" w:firstRowLastColumn="0" w:lastRowFirstColumn="0" w:lastRowLastColumn="0"/>
          <w:trHeight w:val="721"/>
        </w:trPr>
        <w:tc>
          <w:tcPr>
            <w:cnfStyle w:val="001000000000" w:firstRow="0" w:lastRow="0" w:firstColumn="1" w:lastColumn="0" w:oddVBand="0" w:evenVBand="0" w:oddHBand="0" w:evenHBand="0" w:firstRowFirstColumn="0" w:firstRowLastColumn="0" w:lastRowFirstColumn="0" w:lastRowLastColumn="0"/>
            <w:tcW w:w="0" w:type="dxa"/>
            <w:vAlign w:val="center"/>
          </w:tcPr>
          <w:p w14:paraId="1F08AF0D" w14:textId="45C74835" w:rsidR="009D4DB9" w:rsidRPr="006544FA" w:rsidRDefault="009D4DB9" w:rsidP="000C2008">
            <w:pPr>
              <w:jc w:val="center"/>
              <w:rPr>
                <w:rFonts w:cstheme="minorHAnsi"/>
              </w:rPr>
            </w:pPr>
            <w:r w:rsidRPr="006544FA">
              <w:rPr>
                <w:rFonts w:cstheme="minorHAnsi"/>
                <w:color w:val="231F20"/>
              </w:rPr>
              <w:t xml:space="preserve">Tipul de </w:t>
            </w:r>
            <w:r>
              <w:rPr>
                <w:rFonts w:cstheme="minorHAnsi"/>
                <w:color w:val="231F20"/>
              </w:rPr>
              <w:t>proiecte</w:t>
            </w:r>
          </w:p>
        </w:tc>
        <w:tc>
          <w:tcPr>
            <w:tcW w:w="0" w:type="dxa"/>
            <w:gridSpan w:val="2"/>
            <w:vAlign w:val="center"/>
          </w:tcPr>
          <w:p w14:paraId="504CC9CD" w14:textId="77777777" w:rsidR="009D4DB9" w:rsidRPr="00AA00E9" w:rsidRDefault="009D4DB9" w:rsidP="009D4DB9">
            <w:pPr>
              <w:jc w:val="center"/>
              <w:cnfStyle w:val="100000000000" w:firstRow="1" w:lastRow="0" w:firstColumn="0" w:lastColumn="0" w:oddVBand="0" w:evenVBand="0" w:oddHBand="0" w:evenHBand="0" w:firstRowFirstColumn="0" w:firstRowLastColumn="0" w:lastRowFirstColumn="0" w:lastRowLastColumn="0"/>
              <w:rPr>
                <w:rFonts w:cstheme="minorHAnsi"/>
                <w:color w:val="231F20"/>
              </w:rPr>
            </w:pPr>
            <w:r w:rsidRPr="00AA00E9">
              <w:rPr>
                <w:rFonts w:cstheme="minorHAnsi"/>
                <w:color w:val="231F20"/>
              </w:rPr>
              <w:t>Buget total apel</w:t>
            </w:r>
          </w:p>
          <w:p w14:paraId="75DAD666" w14:textId="0C99CCC0" w:rsidR="009D4DB9" w:rsidRPr="006544FA" w:rsidRDefault="009D4DB9" w:rsidP="00AA00E9">
            <w:pPr>
              <w:jc w:val="center"/>
              <w:cnfStyle w:val="100000000000" w:firstRow="1" w:lastRow="0" w:firstColumn="0" w:lastColumn="0" w:oddVBand="0" w:evenVBand="0" w:oddHBand="0" w:evenHBand="0" w:firstRowFirstColumn="0" w:firstRowLastColumn="0" w:lastRowFirstColumn="0" w:lastRowLastColumn="0"/>
            </w:pPr>
            <w:r w:rsidRPr="00AA00E9">
              <w:rPr>
                <w:rFonts w:cstheme="minorHAnsi"/>
                <w:color w:val="231F20"/>
              </w:rPr>
              <w:t>-mil Euro_</w:t>
            </w:r>
          </w:p>
        </w:tc>
        <w:tc>
          <w:tcPr>
            <w:tcW w:w="0" w:type="dxa"/>
            <w:gridSpan w:val="2"/>
          </w:tcPr>
          <w:p w14:paraId="67499F9F" w14:textId="77777777" w:rsidR="009D4DB9" w:rsidRPr="00AA00E9" w:rsidRDefault="009D4DB9" w:rsidP="00532EF6">
            <w:pPr>
              <w:jc w:val="center"/>
              <w:cnfStyle w:val="100000000000" w:firstRow="1" w:lastRow="0" w:firstColumn="0" w:lastColumn="0" w:oddVBand="0" w:evenVBand="0" w:oddHBand="0" w:evenHBand="0" w:firstRowFirstColumn="0" w:firstRowLastColumn="0" w:lastRowFirstColumn="0" w:lastRowLastColumn="0"/>
              <w:rPr>
                <w:rFonts w:cstheme="minorHAnsi"/>
                <w:color w:val="231F20"/>
              </w:rPr>
            </w:pPr>
            <w:r w:rsidRPr="00AA00E9">
              <w:rPr>
                <w:rFonts w:cstheme="minorHAnsi"/>
                <w:color w:val="231F20"/>
              </w:rPr>
              <w:t>Buget apel</w:t>
            </w:r>
          </w:p>
          <w:p w14:paraId="0E7D7CF8" w14:textId="77777777" w:rsidR="009D4DB9" w:rsidRPr="00AA00E9" w:rsidRDefault="009D4DB9" w:rsidP="00532EF6">
            <w:pPr>
              <w:jc w:val="center"/>
              <w:cnfStyle w:val="100000000000" w:firstRow="1" w:lastRow="0" w:firstColumn="0" w:lastColumn="0" w:oddVBand="0" w:evenVBand="0" w:oddHBand="0" w:evenHBand="0" w:firstRowFirstColumn="0" w:firstRowLastColumn="0" w:lastRowFirstColumn="0" w:lastRowLastColumn="0"/>
              <w:rPr>
                <w:rFonts w:cstheme="minorHAnsi"/>
                <w:color w:val="231F20"/>
              </w:rPr>
            </w:pPr>
            <w:r w:rsidRPr="00AA00E9">
              <w:rPr>
                <w:rFonts w:cstheme="minorHAnsi"/>
                <w:color w:val="231F20"/>
              </w:rPr>
              <w:t>utilizând supracontractare</w:t>
            </w:r>
          </w:p>
          <w:p w14:paraId="271598C2" w14:textId="7F2FE046" w:rsidR="009D4DB9" w:rsidRPr="00AA00E9" w:rsidRDefault="009D4DB9" w:rsidP="00AA00E9">
            <w:pPr>
              <w:jc w:val="center"/>
              <w:cnfStyle w:val="100000000000" w:firstRow="1" w:lastRow="0" w:firstColumn="0" w:lastColumn="0" w:oddVBand="0" w:evenVBand="0" w:oddHBand="0" w:evenHBand="0" w:firstRowFirstColumn="0" w:firstRowLastColumn="0" w:lastRowFirstColumn="0" w:lastRowLastColumn="0"/>
              <w:rPr>
                <w:color w:val="231F20"/>
              </w:rPr>
            </w:pPr>
            <w:r w:rsidRPr="00AA00E9">
              <w:rPr>
                <w:rFonts w:cstheme="minorHAnsi"/>
                <w:color w:val="231F20"/>
              </w:rPr>
              <w:t>-mil Euro</w:t>
            </w:r>
          </w:p>
        </w:tc>
      </w:tr>
      <w:tr w:rsidR="009D4DB9" w:rsidRPr="00A64E0B" w14:paraId="7EF501BB" w14:textId="0292085F" w:rsidTr="00532EF6">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3362" w:type="dxa"/>
            <w:vAlign w:val="center"/>
          </w:tcPr>
          <w:p w14:paraId="35429270" w14:textId="77777777" w:rsidR="009D4DB9" w:rsidRPr="006544FA" w:rsidRDefault="009D4DB9" w:rsidP="000C2008">
            <w:pPr>
              <w:jc w:val="center"/>
              <w:rPr>
                <w:rFonts w:cstheme="minorHAnsi"/>
                <w:color w:val="231F20"/>
              </w:rPr>
            </w:pPr>
          </w:p>
        </w:tc>
        <w:tc>
          <w:tcPr>
            <w:tcW w:w="1312" w:type="dxa"/>
            <w:vAlign w:val="center"/>
          </w:tcPr>
          <w:p w14:paraId="55F893F3" w14:textId="3DD1591C" w:rsidR="009D4DB9" w:rsidRPr="00AA00E9" w:rsidRDefault="001D51C4" w:rsidP="00AA00E9">
            <w:pPr>
              <w:jc w:val="center"/>
              <w:cnfStyle w:val="000000100000" w:firstRow="0" w:lastRow="0" w:firstColumn="0" w:lastColumn="0" w:oddVBand="0" w:evenVBand="0" w:oddHBand="1" w:evenHBand="0" w:firstRowFirstColumn="0" w:firstRowLastColumn="0" w:lastRowFirstColumn="0" w:lastRowLastColumn="0"/>
              <w:rPr>
                <w:b/>
                <w:bCs/>
                <w:color w:val="231F20"/>
              </w:rPr>
            </w:pPr>
            <w:r>
              <w:rPr>
                <w:rFonts w:cstheme="minorHAnsi"/>
                <w:b/>
                <w:bCs/>
                <w:color w:val="231F20"/>
              </w:rPr>
              <w:t>(</w:t>
            </w:r>
            <w:r w:rsidR="009D4DB9" w:rsidRPr="00AA00E9">
              <w:rPr>
                <w:rFonts w:cstheme="minorHAnsi"/>
                <w:b/>
                <w:bCs/>
                <w:color w:val="231F20"/>
              </w:rPr>
              <w:t>FEDR</w:t>
            </w:r>
            <w:r>
              <w:rPr>
                <w:rFonts w:cstheme="minorHAnsi"/>
                <w:b/>
                <w:bCs/>
                <w:color w:val="231F20"/>
              </w:rPr>
              <w:t xml:space="preserve"> + BS)</w:t>
            </w:r>
          </w:p>
        </w:tc>
        <w:tc>
          <w:tcPr>
            <w:tcW w:w="1652" w:type="dxa"/>
          </w:tcPr>
          <w:p w14:paraId="3C50B322" w14:textId="0176E2BC" w:rsidR="009D4DB9" w:rsidRPr="00AA00E9" w:rsidRDefault="005B5108" w:rsidP="00AA00E9">
            <w:pPr>
              <w:jc w:val="center"/>
              <w:cnfStyle w:val="000000100000" w:firstRow="0" w:lastRow="0" w:firstColumn="0" w:lastColumn="0" w:oddVBand="0" w:evenVBand="0" w:oddHBand="1" w:evenHBand="0" w:firstRowFirstColumn="0" w:firstRowLastColumn="0" w:lastRowFirstColumn="0" w:lastRowLastColumn="0"/>
              <w:rPr>
                <w:b/>
                <w:bCs/>
                <w:iCs/>
              </w:rPr>
            </w:pPr>
            <w:r>
              <w:rPr>
                <w:b/>
                <w:bCs/>
                <w:iCs/>
              </w:rPr>
              <w:t>(</w:t>
            </w:r>
            <w:r w:rsidR="009D4DB9" w:rsidRPr="00AA00E9">
              <w:rPr>
                <w:b/>
                <w:bCs/>
                <w:iCs/>
              </w:rPr>
              <w:t>FC</w:t>
            </w:r>
            <w:r w:rsidR="001D51C4">
              <w:rPr>
                <w:b/>
                <w:bCs/>
                <w:iCs/>
              </w:rPr>
              <w:t xml:space="preserve"> + BS</w:t>
            </w:r>
            <w:r>
              <w:rPr>
                <w:b/>
                <w:bCs/>
                <w:iCs/>
              </w:rPr>
              <w:t>)</w:t>
            </w:r>
          </w:p>
        </w:tc>
        <w:tc>
          <w:tcPr>
            <w:tcW w:w="1652" w:type="dxa"/>
          </w:tcPr>
          <w:p w14:paraId="52359439" w14:textId="5DF21700" w:rsidR="009D4DB9" w:rsidRPr="00AA00E9" w:rsidRDefault="005B5108" w:rsidP="00AA00E9">
            <w:pPr>
              <w:jc w:val="center"/>
              <w:cnfStyle w:val="000000100000" w:firstRow="0" w:lastRow="0" w:firstColumn="0" w:lastColumn="0" w:oddVBand="0" w:evenVBand="0" w:oddHBand="1" w:evenHBand="0" w:firstRowFirstColumn="0" w:firstRowLastColumn="0" w:lastRowFirstColumn="0" w:lastRowLastColumn="0"/>
              <w:rPr>
                <w:b/>
                <w:bCs/>
                <w:iCs/>
              </w:rPr>
            </w:pPr>
            <w:r>
              <w:rPr>
                <w:b/>
                <w:bCs/>
                <w:iCs/>
              </w:rPr>
              <w:t>(</w:t>
            </w:r>
            <w:r w:rsidR="009D4DB9" w:rsidRPr="00AA00E9">
              <w:rPr>
                <w:b/>
                <w:bCs/>
                <w:iCs/>
              </w:rPr>
              <w:t>FEDR</w:t>
            </w:r>
            <w:r>
              <w:rPr>
                <w:b/>
                <w:bCs/>
                <w:iCs/>
              </w:rPr>
              <w:t xml:space="preserve"> + BS)</w:t>
            </w:r>
          </w:p>
        </w:tc>
        <w:tc>
          <w:tcPr>
            <w:tcW w:w="1652" w:type="dxa"/>
          </w:tcPr>
          <w:p w14:paraId="3757D956" w14:textId="30C2E90C" w:rsidR="009D4DB9" w:rsidRPr="00AA00E9" w:rsidRDefault="005B5108" w:rsidP="00AA00E9">
            <w:pPr>
              <w:jc w:val="center"/>
              <w:cnfStyle w:val="000000100000" w:firstRow="0" w:lastRow="0" w:firstColumn="0" w:lastColumn="0" w:oddVBand="0" w:evenVBand="0" w:oddHBand="1" w:evenHBand="0" w:firstRowFirstColumn="0" w:firstRowLastColumn="0" w:lastRowFirstColumn="0" w:lastRowLastColumn="0"/>
              <w:rPr>
                <w:rFonts w:eastAsia="Times New Roman"/>
                <w:bCs/>
              </w:rPr>
            </w:pPr>
            <w:r>
              <w:rPr>
                <w:b/>
                <w:bCs/>
                <w:iCs/>
              </w:rPr>
              <w:t>(</w:t>
            </w:r>
            <w:r w:rsidR="009D4DB9" w:rsidRPr="00AA00E9">
              <w:rPr>
                <w:b/>
                <w:bCs/>
                <w:iCs/>
              </w:rPr>
              <w:t>FC</w:t>
            </w:r>
            <w:r>
              <w:rPr>
                <w:b/>
                <w:bCs/>
                <w:iCs/>
              </w:rPr>
              <w:t xml:space="preserve"> + BS)</w:t>
            </w:r>
          </w:p>
        </w:tc>
      </w:tr>
      <w:tr w:rsidR="009D4DB9" w:rsidRPr="00A64E0B" w14:paraId="3618EC55" w14:textId="2BF9377D" w:rsidTr="00532EF6">
        <w:trPr>
          <w:trHeight w:val="331"/>
        </w:trPr>
        <w:tc>
          <w:tcPr>
            <w:cnfStyle w:val="001000000000" w:firstRow="0" w:lastRow="0" w:firstColumn="1" w:lastColumn="0" w:oddVBand="0" w:evenVBand="0" w:oddHBand="0" w:evenHBand="0" w:firstRowFirstColumn="0" w:firstRowLastColumn="0" w:lastRowFirstColumn="0" w:lastRowLastColumn="0"/>
            <w:tcW w:w="3362" w:type="dxa"/>
          </w:tcPr>
          <w:p w14:paraId="26251D6B" w14:textId="7EE6E07D" w:rsidR="009D4DB9" w:rsidRPr="00A64E0B" w:rsidRDefault="009D4DB9" w:rsidP="00141F0D">
            <w:pPr>
              <w:jc w:val="both"/>
              <w:rPr>
                <w:rFonts w:cstheme="minorHAnsi"/>
                <w:iCs/>
              </w:rPr>
            </w:pPr>
            <w:r w:rsidRPr="00696894">
              <w:rPr>
                <w:rFonts w:cstheme="minorHAnsi"/>
                <w:color w:val="0070C0"/>
              </w:rPr>
              <w:t>A.</w:t>
            </w:r>
            <w:r w:rsidRPr="00A64E0B">
              <w:rPr>
                <w:rFonts w:cstheme="minorHAnsi"/>
                <w:iCs/>
              </w:rPr>
              <w:t xml:space="preserve"> </w:t>
            </w:r>
            <w:r w:rsidRPr="009D4DB9">
              <w:rPr>
                <w:rFonts w:cstheme="minorHAnsi"/>
                <w:iCs/>
              </w:rPr>
              <w:t xml:space="preserve">Proiecte regionale de apă şi apă uzată </w:t>
            </w:r>
            <w:r>
              <w:rPr>
                <w:rFonts w:cstheme="minorHAnsi"/>
                <w:iCs/>
              </w:rPr>
              <w:t xml:space="preserve"> </w:t>
            </w:r>
          </w:p>
        </w:tc>
        <w:tc>
          <w:tcPr>
            <w:tcW w:w="1312" w:type="dxa"/>
          </w:tcPr>
          <w:p w14:paraId="78E64CB0" w14:textId="77B3B9D0" w:rsidR="009D4DB9" w:rsidRPr="00A64E0B" w:rsidRDefault="009D4DB9"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9D4DB9">
              <w:rPr>
                <w:rFonts w:cstheme="minorHAnsi"/>
                <w:iCs/>
              </w:rPr>
              <w:t>819</w:t>
            </w:r>
            <w:r w:rsidR="00C43334">
              <w:rPr>
                <w:rFonts w:cstheme="minorHAnsi"/>
                <w:iCs/>
              </w:rPr>
              <w:t>,</w:t>
            </w:r>
            <w:r w:rsidRPr="009D4DB9">
              <w:rPr>
                <w:rFonts w:cstheme="minorHAnsi"/>
                <w:iCs/>
              </w:rPr>
              <w:t>1</w:t>
            </w:r>
            <w:r w:rsidR="00C43334">
              <w:rPr>
                <w:rFonts w:cstheme="minorHAnsi"/>
                <w:iCs/>
              </w:rPr>
              <w:t>2</w:t>
            </w:r>
          </w:p>
        </w:tc>
        <w:tc>
          <w:tcPr>
            <w:tcW w:w="1652" w:type="dxa"/>
          </w:tcPr>
          <w:p w14:paraId="3ACD2CA1" w14:textId="0F326E8D" w:rsidR="009D4DB9" w:rsidRPr="00A64E0B" w:rsidRDefault="009D4DB9"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9D4DB9">
              <w:rPr>
                <w:rFonts w:cstheme="minorHAnsi"/>
                <w:iCs/>
              </w:rPr>
              <w:t>168</w:t>
            </w:r>
            <w:r w:rsidR="00C43334">
              <w:rPr>
                <w:rFonts w:cstheme="minorHAnsi"/>
                <w:iCs/>
              </w:rPr>
              <w:t>,</w:t>
            </w:r>
            <w:r w:rsidRPr="009D4DB9">
              <w:rPr>
                <w:rFonts w:cstheme="minorHAnsi"/>
                <w:iCs/>
              </w:rPr>
              <w:t>8</w:t>
            </w:r>
            <w:r w:rsidR="00C43334">
              <w:rPr>
                <w:rFonts w:cstheme="minorHAnsi"/>
                <w:iCs/>
              </w:rPr>
              <w:t>9</w:t>
            </w:r>
          </w:p>
        </w:tc>
        <w:tc>
          <w:tcPr>
            <w:tcW w:w="1652" w:type="dxa"/>
          </w:tcPr>
          <w:p w14:paraId="53806066" w14:textId="5934DFE2" w:rsidR="009D4DB9" w:rsidRPr="00A64E0B" w:rsidRDefault="00C43334"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2.457,35</w:t>
            </w:r>
          </w:p>
        </w:tc>
        <w:tc>
          <w:tcPr>
            <w:tcW w:w="1652" w:type="dxa"/>
          </w:tcPr>
          <w:p w14:paraId="12D29067" w14:textId="5F47D8FB" w:rsidR="009D4DB9" w:rsidRPr="00A64E0B" w:rsidRDefault="00C43334"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506,66</w:t>
            </w:r>
          </w:p>
        </w:tc>
      </w:tr>
      <w:tr w:rsidR="009D4DB9" w:rsidRPr="00A64E0B" w14:paraId="093EE3E9" w14:textId="48870611" w:rsidTr="00532EF6">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3362" w:type="dxa"/>
          </w:tcPr>
          <w:p w14:paraId="04532795" w14:textId="2DF6F93A" w:rsidR="009D4DB9" w:rsidRPr="00A64E0B" w:rsidRDefault="009D4DB9" w:rsidP="00141F0D">
            <w:pPr>
              <w:jc w:val="both"/>
              <w:rPr>
                <w:rFonts w:cstheme="minorHAnsi"/>
                <w:iCs/>
              </w:rPr>
            </w:pPr>
            <w:r w:rsidRPr="00696894">
              <w:rPr>
                <w:rFonts w:cstheme="minorHAnsi"/>
                <w:color w:val="0070C0"/>
              </w:rPr>
              <w:t>B.</w:t>
            </w:r>
            <w:r>
              <w:rPr>
                <w:rFonts w:cstheme="minorHAnsi"/>
              </w:rPr>
              <w:t xml:space="preserve"> </w:t>
            </w:r>
            <w:r w:rsidRPr="00A64E0B">
              <w:rPr>
                <w:rFonts w:cstheme="minorHAnsi"/>
              </w:rPr>
              <w:t xml:space="preserve"> </w:t>
            </w:r>
            <w:r w:rsidRPr="009D4DB9">
              <w:rPr>
                <w:rFonts w:cstheme="minorHAnsi"/>
              </w:rPr>
              <w:t xml:space="preserve">Investiţii pentru modernizarea rețelei naționale de monitorizare a calității apei </w:t>
            </w:r>
          </w:p>
        </w:tc>
        <w:tc>
          <w:tcPr>
            <w:tcW w:w="1312" w:type="dxa"/>
          </w:tcPr>
          <w:p w14:paraId="05222054" w14:textId="4C10EC4A" w:rsidR="009D4DB9" w:rsidRPr="00A64E0B" w:rsidRDefault="003B4223"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12,50</w:t>
            </w:r>
          </w:p>
        </w:tc>
        <w:tc>
          <w:tcPr>
            <w:tcW w:w="1652" w:type="dxa"/>
          </w:tcPr>
          <w:p w14:paraId="54683EAE" w14:textId="06A58961" w:rsidR="009D4DB9" w:rsidRPr="00A64E0B" w:rsidRDefault="003B4223"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w:t>
            </w:r>
          </w:p>
        </w:tc>
        <w:tc>
          <w:tcPr>
            <w:tcW w:w="1652" w:type="dxa"/>
          </w:tcPr>
          <w:p w14:paraId="1FD23D92" w14:textId="0B62AFF1" w:rsidR="009D4DB9" w:rsidRPr="00A64E0B" w:rsidRDefault="003B4223"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37,50</w:t>
            </w:r>
          </w:p>
        </w:tc>
        <w:tc>
          <w:tcPr>
            <w:tcW w:w="1652" w:type="dxa"/>
          </w:tcPr>
          <w:p w14:paraId="7F009ECD" w14:textId="24E82CB7" w:rsidR="009D4DB9" w:rsidRPr="00A64E0B" w:rsidRDefault="003B4223"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w:t>
            </w:r>
          </w:p>
        </w:tc>
      </w:tr>
    </w:tbl>
    <w:p w14:paraId="24C14811" w14:textId="5AB27132" w:rsidR="00536EDD" w:rsidRDefault="00536EDD" w:rsidP="00532EF6">
      <w:pPr>
        <w:spacing w:after="0" w:line="240" w:lineRule="auto"/>
        <w:jc w:val="both"/>
        <w:rPr>
          <w:rFonts w:eastAsia="Times New Roman" w:cstheme="minorHAnsi"/>
          <w:iCs/>
          <w:lang w:eastAsia="en-GB"/>
        </w:rPr>
      </w:pPr>
      <w:bookmarkStart w:id="25" w:name="_Hlk154061727"/>
      <w:r w:rsidRPr="00A64E0B">
        <w:rPr>
          <w:rFonts w:eastAsia="Times New Roman" w:cstheme="minorHAnsi"/>
          <w:iCs/>
          <w:lang w:eastAsia="en-GB"/>
        </w:rPr>
        <w:t>Nu există o alocare dedicată ITI în cadrul PDD 2021-2027</w:t>
      </w:r>
      <w:bookmarkEnd w:id="25"/>
      <w:r w:rsidRPr="00A64E0B">
        <w:rPr>
          <w:rFonts w:eastAsia="Times New Roman" w:cstheme="minorHAnsi"/>
          <w:iCs/>
          <w:lang w:eastAsia="en-GB"/>
        </w:rPr>
        <w:t>.</w:t>
      </w:r>
    </w:p>
    <w:p w14:paraId="4A40B06D" w14:textId="77777777" w:rsidR="00EF4CFF" w:rsidRDefault="00EF4CFF" w:rsidP="00532EF6">
      <w:pPr>
        <w:spacing w:after="0" w:line="240" w:lineRule="auto"/>
        <w:jc w:val="both"/>
        <w:rPr>
          <w:rFonts w:cstheme="minorHAnsi"/>
          <w:i/>
        </w:rPr>
      </w:pPr>
    </w:p>
    <w:p w14:paraId="2AF889AA" w14:textId="77777777" w:rsidR="00765B34" w:rsidRPr="002B16EE" w:rsidRDefault="00765B34" w:rsidP="00765B34">
      <w:pPr>
        <w:spacing w:after="0"/>
        <w:jc w:val="both"/>
        <w:rPr>
          <w:rFonts w:cstheme="minorHAnsi"/>
          <w:b/>
          <w:bCs/>
          <w:color w:val="FF0000"/>
        </w:rPr>
      </w:pPr>
      <w:bookmarkStart w:id="26" w:name="_Hlk157084659"/>
      <w:r w:rsidRPr="002B16EE">
        <w:rPr>
          <w:rFonts w:cstheme="minorHAnsi"/>
          <w:b/>
          <w:bCs/>
          <w:color w:val="FF0000"/>
        </w:rPr>
        <w:t>Atenție!</w:t>
      </w:r>
    </w:p>
    <w:p w14:paraId="1BC5FA1B" w14:textId="2280A51F" w:rsidR="00765B34" w:rsidRPr="00616E4C" w:rsidRDefault="00765B34" w:rsidP="00765B34">
      <w:pPr>
        <w:spacing w:after="0" w:line="240" w:lineRule="auto"/>
        <w:jc w:val="both"/>
        <w:rPr>
          <w:rFonts w:cstheme="minorHAnsi"/>
        </w:rPr>
      </w:pPr>
      <w:r w:rsidRPr="002B16EE">
        <w:rPr>
          <w:rFonts w:cstheme="minorHAnsi"/>
        </w:rPr>
        <w:t xml:space="preserve">Cursul valutar la care se calculează valorile în euro anterior menționate </w:t>
      </w:r>
      <w:r w:rsidRPr="00224C19">
        <w:rPr>
          <w:rFonts w:cstheme="minorHAnsi"/>
        </w:rPr>
        <w:t xml:space="preserve">este cursul </w:t>
      </w:r>
      <w:r>
        <w:rPr>
          <w:rFonts w:cstheme="minorHAnsi"/>
        </w:rPr>
        <w:t>I</w:t>
      </w:r>
      <w:r w:rsidRPr="00224C19">
        <w:rPr>
          <w:rFonts w:cstheme="minorHAnsi"/>
        </w:rPr>
        <w:t xml:space="preserve">nforeuro </w:t>
      </w:r>
      <w:r>
        <w:rPr>
          <w:rFonts w:cstheme="minorHAnsi"/>
        </w:rPr>
        <w:t xml:space="preserve"> </w:t>
      </w:r>
      <w:r w:rsidRPr="00224C19">
        <w:rPr>
          <w:rFonts w:cstheme="minorHAnsi"/>
        </w:rPr>
        <w:t>aferent luni</w:t>
      </w:r>
      <w:r>
        <w:rPr>
          <w:rFonts w:cstheme="minorHAnsi"/>
        </w:rPr>
        <w:t>i</w:t>
      </w:r>
      <w:r w:rsidRPr="00224C19">
        <w:rPr>
          <w:rFonts w:cstheme="minorHAnsi"/>
        </w:rPr>
        <w:t xml:space="preserve"> anterioare </w:t>
      </w:r>
      <w:r>
        <w:rPr>
          <w:rFonts w:cstheme="minorHAnsi"/>
        </w:rPr>
        <w:t>deschiderii apelului de</w:t>
      </w:r>
      <w:r w:rsidRPr="00224C19">
        <w:rPr>
          <w:rFonts w:cstheme="minorHAnsi"/>
        </w:rPr>
        <w:t xml:space="preserve"> proiect</w:t>
      </w:r>
      <w:r>
        <w:rPr>
          <w:rFonts w:cstheme="minorHAnsi"/>
        </w:rPr>
        <w:t>e</w:t>
      </w:r>
      <w:r w:rsidRPr="00224C19">
        <w:rPr>
          <w:rFonts w:cstheme="minorHAnsi"/>
        </w:rPr>
        <w:t xml:space="preserve"> </w:t>
      </w:r>
      <w:r>
        <w:rPr>
          <w:rFonts w:cstheme="minorHAnsi"/>
        </w:rPr>
        <w:t>în aplicația</w:t>
      </w:r>
      <w:r w:rsidRPr="00224C19">
        <w:rPr>
          <w:rFonts w:cstheme="minorHAnsi"/>
        </w:rPr>
        <w:t xml:space="preserve"> MYSMIS</w:t>
      </w:r>
      <w:r>
        <w:rPr>
          <w:rFonts w:cstheme="minorHAnsi"/>
        </w:rPr>
        <w:t>.</w:t>
      </w:r>
    </w:p>
    <w:bookmarkEnd w:id="26"/>
    <w:p w14:paraId="15188BE4" w14:textId="77777777" w:rsidR="00765B34" w:rsidRPr="00616E4C" w:rsidRDefault="00765B34" w:rsidP="00765B34"/>
    <w:p w14:paraId="66036CA8" w14:textId="77777777" w:rsidR="00765B34" w:rsidRPr="00A64E0B" w:rsidRDefault="00765B34" w:rsidP="00532EF6">
      <w:pPr>
        <w:spacing w:after="0" w:line="240" w:lineRule="auto"/>
        <w:jc w:val="both"/>
        <w:rPr>
          <w:rFonts w:cstheme="minorHAnsi"/>
          <w:i/>
        </w:rPr>
      </w:pPr>
    </w:p>
    <w:p w14:paraId="0CEE9459" w14:textId="38744BB4" w:rsidR="00536EDD" w:rsidRPr="00A64E0B" w:rsidRDefault="00536EDD" w:rsidP="00C5068A">
      <w:pPr>
        <w:pStyle w:val="Heading2"/>
        <w:numPr>
          <w:ilvl w:val="1"/>
          <w:numId w:val="55"/>
        </w:numPr>
      </w:pPr>
      <w:bookmarkStart w:id="27" w:name="_Toc159225046"/>
      <w:r w:rsidRPr="00A64E0B">
        <w:t>Rata de cofinanțare</w:t>
      </w:r>
      <w:bookmarkEnd w:id="27"/>
    </w:p>
    <w:p w14:paraId="032690AB" w14:textId="77777777" w:rsidR="00E5096A" w:rsidRPr="00A64E0B" w:rsidRDefault="00E5096A" w:rsidP="00536EDD">
      <w:pPr>
        <w:spacing w:after="0" w:line="240" w:lineRule="auto"/>
        <w:jc w:val="both"/>
        <w:rPr>
          <w:rFonts w:eastAsia="Times New Roman" w:cstheme="minorHAnsi"/>
          <w:bCs/>
        </w:rPr>
      </w:pPr>
    </w:p>
    <w:p w14:paraId="6F6DBB2A" w14:textId="0DC96B50" w:rsidR="00536EDD" w:rsidRPr="00A64E0B" w:rsidRDefault="00536EDD" w:rsidP="00536EDD">
      <w:pPr>
        <w:spacing w:after="0" w:line="240" w:lineRule="auto"/>
        <w:jc w:val="both"/>
        <w:rPr>
          <w:rFonts w:eastAsia="Times New Roman" w:cstheme="minorHAnsi"/>
          <w:bCs/>
        </w:rPr>
      </w:pPr>
      <w:r w:rsidRPr="00A64E0B">
        <w:rPr>
          <w:rFonts w:eastAsia="Times New Roman" w:cstheme="minorHAnsi"/>
          <w:bCs/>
        </w:rPr>
        <w:t>Sursele de finanțare se asigură după cum urmează:</w:t>
      </w:r>
    </w:p>
    <w:p w14:paraId="5FB22BB3" w14:textId="77777777" w:rsidR="00536EDD" w:rsidRPr="00A64E0B" w:rsidRDefault="00536EDD" w:rsidP="00536EDD">
      <w:pPr>
        <w:spacing w:after="0" w:line="240" w:lineRule="auto"/>
        <w:jc w:val="both"/>
        <w:rPr>
          <w:rFonts w:eastAsia="Times New Roman" w:cstheme="minorHAnsi"/>
          <w:bCs/>
        </w:rPr>
      </w:pPr>
    </w:p>
    <w:tbl>
      <w:tblPr>
        <w:tblStyle w:val="GridTable4-Accent1"/>
        <w:tblW w:w="9837" w:type="dxa"/>
        <w:tblLook w:val="04A0" w:firstRow="1" w:lastRow="0" w:firstColumn="1" w:lastColumn="0" w:noHBand="0" w:noVBand="1"/>
      </w:tblPr>
      <w:tblGrid>
        <w:gridCol w:w="4536"/>
        <w:gridCol w:w="2727"/>
        <w:gridCol w:w="2574"/>
      </w:tblGrid>
      <w:tr w:rsidR="00536EDD" w:rsidRPr="00A64E0B" w14:paraId="14DD453B" w14:textId="77777777" w:rsidTr="0099125A">
        <w:trPr>
          <w:cnfStyle w:val="100000000000" w:firstRow="1" w:lastRow="0" w:firstColumn="0" w:lastColumn="0" w:oddVBand="0" w:evenVBand="0" w:oddHBand="0"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0" w:type="dxa"/>
            <w:vAlign w:val="center"/>
          </w:tcPr>
          <w:p w14:paraId="51434C2A" w14:textId="106DC97D" w:rsidR="00536EDD" w:rsidRPr="00A64E0B" w:rsidRDefault="00536EDD" w:rsidP="008627E5">
            <w:pPr>
              <w:spacing w:before="100"/>
              <w:jc w:val="center"/>
              <w:rPr>
                <w:rFonts w:cstheme="minorHAnsi"/>
                <w:b w:val="0"/>
                <w:bCs w:val="0"/>
                <w:color w:val="0070C0"/>
              </w:rPr>
            </w:pPr>
            <w:r w:rsidRPr="00A64E0B">
              <w:rPr>
                <w:rFonts w:cstheme="minorHAnsi"/>
              </w:rPr>
              <w:t xml:space="preserve">Tip de </w:t>
            </w:r>
            <w:r w:rsidR="001F07B2">
              <w:rPr>
                <w:rFonts w:cstheme="minorHAnsi"/>
              </w:rPr>
              <w:t>proiect</w:t>
            </w:r>
          </w:p>
        </w:tc>
        <w:tc>
          <w:tcPr>
            <w:tcW w:w="0" w:type="dxa"/>
            <w:vAlign w:val="center"/>
          </w:tcPr>
          <w:p w14:paraId="7C69ABBD" w14:textId="4AD473C1" w:rsidR="00536EDD" w:rsidRPr="00AA00E9" w:rsidRDefault="00536EDD" w:rsidP="00AA00E9">
            <w:pPr>
              <w:spacing w:before="100"/>
              <w:jc w:val="center"/>
              <w:cnfStyle w:val="100000000000" w:firstRow="1" w:lastRow="0" w:firstColumn="0" w:lastColumn="0" w:oddVBand="0" w:evenVBand="0" w:oddHBand="0" w:evenHBand="0" w:firstRowFirstColumn="0" w:firstRowLastColumn="0" w:lastRowFirstColumn="0" w:lastRowLastColumn="0"/>
            </w:pPr>
            <w:r w:rsidRPr="00687054">
              <w:rPr>
                <w:rFonts w:cstheme="minorHAnsi"/>
              </w:rPr>
              <w:t>Regiuni mai putin dezvoltate</w:t>
            </w:r>
          </w:p>
        </w:tc>
        <w:tc>
          <w:tcPr>
            <w:tcW w:w="0" w:type="dxa"/>
            <w:vAlign w:val="center"/>
          </w:tcPr>
          <w:p w14:paraId="7CEE67BE" w14:textId="77777777" w:rsidR="00536EDD" w:rsidRPr="00AA00E9" w:rsidRDefault="00536EDD" w:rsidP="00AA00E9">
            <w:pPr>
              <w:spacing w:before="100"/>
              <w:jc w:val="center"/>
              <w:cnfStyle w:val="100000000000" w:firstRow="1" w:lastRow="0" w:firstColumn="0" w:lastColumn="0" w:oddVBand="0" w:evenVBand="0" w:oddHBand="0" w:evenHBand="0" w:firstRowFirstColumn="0" w:firstRowLastColumn="0" w:lastRowFirstColumn="0" w:lastRowLastColumn="0"/>
            </w:pPr>
            <w:r w:rsidRPr="00687054">
              <w:rPr>
                <w:rFonts w:cstheme="minorHAnsi"/>
              </w:rPr>
              <w:t>Regiuni mai dezvoltate</w:t>
            </w:r>
          </w:p>
          <w:p w14:paraId="610EEE6A" w14:textId="77777777" w:rsidR="00536EDD" w:rsidRPr="00A64E0B" w:rsidRDefault="00536EDD" w:rsidP="008627E5">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rPr>
            </w:pPr>
          </w:p>
        </w:tc>
      </w:tr>
      <w:tr w:rsidR="00536EDD" w:rsidRPr="00A64E0B" w14:paraId="7E203957" w14:textId="77777777" w:rsidTr="006544FA">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4536" w:type="dxa"/>
          </w:tcPr>
          <w:p w14:paraId="07B5B16B" w14:textId="77777777" w:rsidR="00536EDD" w:rsidRPr="00A64E0B" w:rsidRDefault="00536EDD" w:rsidP="00C5068A">
            <w:pPr>
              <w:pStyle w:val="ListParagraph"/>
              <w:numPr>
                <w:ilvl w:val="0"/>
                <w:numId w:val="20"/>
              </w:numPr>
              <w:spacing w:before="100"/>
              <w:jc w:val="both"/>
              <w:rPr>
                <w:rFonts w:cstheme="minorHAnsi"/>
              </w:rPr>
            </w:pPr>
            <w:r w:rsidRPr="00696894">
              <w:rPr>
                <w:rFonts w:cstheme="minorHAnsi"/>
                <w:iCs/>
              </w:rPr>
              <w:t>Proiecte regionale de apă şi apă uzată</w:t>
            </w:r>
            <w:r w:rsidRPr="00A64E0B">
              <w:rPr>
                <w:rFonts w:cstheme="minorHAnsi"/>
                <w:b w:val="0"/>
                <w:lang w:val="es-ES"/>
              </w:rPr>
              <w:t xml:space="preserve"> </w:t>
            </w:r>
          </w:p>
        </w:tc>
        <w:tc>
          <w:tcPr>
            <w:tcW w:w="2727" w:type="dxa"/>
          </w:tcPr>
          <w:p w14:paraId="60640633" w14:textId="76C3EB73" w:rsidR="00536EDD" w:rsidRPr="00A64E0B" w:rsidRDefault="00536EDD" w:rsidP="00044035">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A64E0B">
              <w:rPr>
                <w:rFonts w:eastAsia="Times New Roman" w:cstheme="minorHAnsi"/>
              </w:rPr>
              <w:t xml:space="preserve">85%  FEDR, </w:t>
            </w:r>
            <w:r w:rsidR="00044035" w:rsidRPr="00A64E0B">
              <w:rPr>
                <w:rFonts w:eastAsia="Times New Roman" w:cstheme="minorHAnsi"/>
              </w:rPr>
              <w:t>1</w:t>
            </w:r>
            <w:r w:rsidR="00044035">
              <w:rPr>
                <w:rFonts w:eastAsia="Times New Roman" w:cstheme="minorHAnsi"/>
              </w:rPr>
              <w:t>3</w:t>
            </w:r>
            <w:r w:rsidRPr="00A64E0B">
              <w:rPr>
                <w:rFonts w:eastAsia="Times New Roman" w:cstheme="minorHAnsi"/>
              </w:rPr>
              <w:t>% buget de stat</w:t>
            </w:r>
            <w:r w:rsidR="00642F2F">
              <w:rPr>
                <w:rFonts w:eastAsia="Times New Roman" w:cstheme="minorHAnsi"/>
              </w:rPr>
              <w:t xml:space="preserve"> </w:t>
            </w:r>
            <w:r w:rsidR="00044035">
              <w:rPr>
                <w:rFonts w:eastAsia="Times New Roman" w:cstheme="minorHAnsi"/>
              </w:rPr>
              <w:t xml:space="preserve">și 2% contribuția autorităților locale </w:t>
            </w:r>
            <w:r w:rsidR="00642F2F">
              <w:rPr>
                <w:rFonts w:eastAsia="Times New Roman" w:cstheme="minorHAnsi"/>
              </w:rPr>
              <w:t xml:space="preserve">din </w:t>
            </w:r>
            <w:r w:rsidR="00070C87">
              <w:rPr>
                <w:rFonts w:eastAsia="Times New Roman" w:cstheme="minorHAnsi"/>
              </w:rPr>
              <w:t>bugetul eligibil rezultat dupa aplicarea deficitului de finantare</w:t>
            </w:r>
          </w:p>
        </w:tc>
        <w:tc>
          <w:tcPr>
            <w:tcW w:w="2574" w:type="dxa"/>
          </w:tcPr>
          <w:p w14:paraId="784EB26F" w14:textId="2C6793BE" w:rsidR="00536EDD" w:rsidRPr="00A64E0B" w:rsidRDefault="004A00A1" w:rsidP="00044035">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Pr>
                <w:rFonts w:eastAsia="Times New Roman" w:cstheme="minorHAnsi"/>
              </w:rPr>
              <w:t>4</w:t>
            </w:r>
            <w:r w:rsidR="001F07B2">
              <w:rPr>
                <w:rFonts w:eastAsia="Times New Roman" w:cstheme="minorHAnsi"/>
              </w:rPr>
              <w:t>0</w:t>
            </w:r>
            <w:r>
              <w:rPr>
                <w:rFonts w:eastAsia="Times New Roman" w:cstheme="minorHAnsi"/>
              </w:rPr>
              <w:t>% FC și</w:t>
            </w:r>
            <w:r w:rsidR="00536EDD" w:rsidRPr="00A64E0B">
              <w:rPr>
                <w:rFonts w:eastAsia="Times New Roman" w:cstheme="minorHAnsi"/>
              </w:rPr>
              <w:t xml:space="preserve"> </w:t>
            </w:r>
            <w:r w:rsidR="001F07B2">
              <w:rPr>
                <w:rFonts w:eastAsia="Times New Roman" w:cstheme="minorHAnsi"/>
              </w:rPr>
              <w:t>50</w:t>
            </w:r>
            <w:r w:rsidR="00536EDD" w:rsidRPr="00A64E0B">
              <w:rPr>
                <w:rFonts w:eastAsia="Times New Roman" w:cstheme="minorHAnsi"/>
              </w:rPr>
              <w:t>% buget de stat</w:t>
            </w:r>
            <w:r w:rsidR="00642F2F">
              <w:rPr>
                <w:rFonts w:eastAsia="Times New Roman" w:cstheme="minorHAnsi"/>
              </w:rPr>
              <w:t xml:space="preserve"> </w:t>
            </w:r>
            <w:r w:rsidR="00044035">
              <w:rPr>
                <w:rFonts w:eastAsia="Times New Roman" w:cstheme="minorHAnsi"/>
              </w:rPr>
              <w:t xml:space="preserve">și 10% contribuția autorităților locale </w:t>
            </w:r>
            <w:r w:rsidR="00642F2F">
              <w:rPr>
                <w:rFonts w:eastAsia="Times New Roman" w:cstheme="minorHAnsi"/>
              </w:rPr>
              <w:t xml:space="preserve">din </w:t>
            </w:r>
            <w:r w:rsidR="00070C87" w:rsidRPr="00ED7BD1">
              <w:rPr>
                <w:rFonts w:eastAsia="Times New Roman" w:cstheme="minorHAnsi"/>
              </w:rPr>
              <w:t>bugetul eligibil rezultat dupa aplicarea deficitului de finantare</w:t>
            </w:r>
          </w:p>
        </w:tc>
      </w:tr>
      <w:tr w:rsidR="00536EDD" w:rsidRPr="00A64E0B" w14:paraId="6498758B" w14:textId="77777777" w:rsidTr="006544FA">
        <w:trPr>
          <w:trHeight w:val="320"/>
        </w:trPr>
        <w:tc>
          <w:tcPr>
            <w:cnfStyle w:val="001000000000" w:firstRow="0" w:lastRow="0" w:firstColumn="1" w:lastColumn="0" w:oddVBand="0" w:evenVBand="0" w:oddHBand="0" w:evenHBand="0" w:firstRowFirstColumn="0" w:firstRowLastColumn="0" w:lastRowFirstColumn="0" w:lastRowLastColumn="0"/>
            <w:tcW w:w="4536" w:type="dxa"/>
          </w:tcPr>
          <w:p w14:paraId="3544C9E6" w14:textId="1C9B9BAB" w:rsidR="00536EDD" w:rsidRPr="00A64E0B" w:rsidRDefault="00536EDD" w:rsidP="00C5068A">
            <w:pPr>
              <w:pStyle w:val="ListParagraph"/>
              <w:numPr>
                <w:ilvl w:val="0"/>
                <w:numId w:val="20"/>
              </w:numPr>
              <w:spacing w:before="100"/>
              <w:jc w:val="both"/>
              <w:rPr>
                <w:rFonts w:cstheme="minorHAnsi"/>
              </w:rPr>
            </w:pPr>
            <w:r w:rsidRPr="00696894">
              <w:rPr>
                <w:rFonts w:cstheme="minorHAnsi"/>
                <w:iCs/>
              </w:rPr>
              <w:t>Investiţii pentru modernizarea rețelei naționale de monitorizare a calității apei</w:t>
            </w:r>
            <w:r w:rsidRPr="00A64E0B">
              <w:rPr>
                <w:rFonts w:cstheme="minorHAnsi"/>
                <w:b w:val="0"/>
                <w:bCs w:val="0"/>
                <w:color w:val="0070C0"/>
              </w:rPr>
              <w:t xml:space="preserve"> </w:t>
            </w:r>
          </w:p>
        </w:tc>
        <w:tc>
          <w:tcPr>
            <w:tcW w:w="2727" w:type="dxa"/>
          </w:tcPr>
          <w:p w14:paraId="2B0249CF" w14:textId="53D7BA16" w:rsidR="00536EDD" w:rsidRPr="00A64E0B" w:rsidRDefault="00536EDD" w:rsidP="00E336D8">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A64E0B">
              <w:rPr>
                <w:rFonts w:eastAsia="Times New Roman" w:cstheme="minorHAnsi"/>
              </w:rPr>
              <w:t xml:space="preserve">85% FEDR, 15% buget de stat </w:t>
            </w:r>
            <w:r w:rsidR="00642F2F">
              <w:rPr>
                <w:rFonts w:eastAsia="Times New Roman" w:cstheme="minorHAnsi"/>
              </w:rPr>
              <w:t>din finanțarea nerambursabilă solicitată</w:t>
            </w:r>
          </w:p>
        </w:tc>
        <w:tc>
          <w:tcPr>
            <w:tcW w:w="2574" w:type="dxa"/>
          </w:tcPr>
          <w:p w14:paraId="11D64818" w14:textId="77777777" w:rsidR="00536EDD" w:rsidRPr="00A64E0B" w:rsidRDefault="00536EDD"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A64E0B">
              <w:rPr>
                <w:rFonts w:eastAsia="Times New Roman" w:cstheme="minorHAnsi"/>
              </w:rPr>
              <w:t>NA</w:t>
            </w:r>
          </w:p>
        </w:tc>
      </w:tr>
    </w:tbl>
    <w:p w14:paraId="019B7C1E" w14:textId="77777777" w:rsidR="00536EDD" w:rsidRPr="00A64E0B" w:rsidRDefault="00536EDD" w:rsidP="00E04CD8">
      <w:pPr>
        <w:spacing w:after="0" w:line="240" w:lineRule="auto"/>
        <w:jc w:val="both"/>
        <w:rPr>
          <w:rFonts w:eastAsia="SimSun" w:cstheme="minorHAnsi"/>
          <w:b/>
          <w:bCs/>
        </w:rPr>
      </w:pPr>
    </w:p>
    <w:p w14:paraId="11636DB6" w14:textId="32384DEC" w:rsidR="007F60FD" w:rsidRPr="00642F2F" w:rsidRDefault="00642F2F" w:rsidP="00E04CD8">
      <w:pPr>
        <w:spacing w:after="0" w:line="240" w:lineRule="auto"/>
        <w:jc w:val="both"/>
        <w:rPr>
          <w:rFonts w:eastAsia="SimSun" w:cstheme="minorHAnsi"/>
          <w:b/>
          <w:color w:val="FF0000"/>
        </w:rPr>
      </w:pPr>
      <w:r w:rsidRPr="00642F2F">
        <w:rPr>
          <w:rFonts w:eastAsia="SimSun" w:cstheme="minorHAnsi"/>
          <w:b/>
          <w:color w:val="FF0000"/>
        </w:rPr>
        <w:t xml:space="preserve">Atenție! </w:t>
      </w:r>
    </w:p>
    <w:p w14:paraId="4C20E81C" w14:textId="285BF275" w:rsidR="007F60FD" w:rsidRPr="00A64E0B" w:rsidRDefault="001F07B2" w:rsidP="00E04CD8">
      <w:pPr>
        <w:spacing w:after="0" w:line="240" w:lineRule="auto"/>
        <w:jc w:val="both"/>
        <w:rPr>
          <w:rFonts w:eastAsia="SimSun" w:cstheme="minorHAnsi"/>
        </w:rPr>
      </w:pPr>
      <w:bookmarkStart w:id="28" w:name="_Hlk141275391"/>
      <w:r>
        <w:rPr>
          <w:rFonts w:eastAsia="SimSun" w:cstheme="minorHAnsi"/>
        </w:rPr>
        <w:t xml:space="preserve">Pentru proiectele de </w:t>
      </w:r>
      <w:r w:rsidRPr="00696894">
        <w:rPr>
          <w:rFonts w:cstheme="minorHAnsi"/>
          <w:b/>
          <w:bCs/>
          <w:color w:val="0070C0"/>
        </w:rPr>
        <w:t>tip</w:t>
      </w:r>
      <w:r>
        <w:rPr>
          <w:rFonts w:eastAsia="SimSun" w:cstheme="minorHAnsi"/>
        </w:rPr>
        <w:t xml:space="preserve"> </w:t>
      </w:r>
      <w:r w:rsidRPr="00696894">
        <w:rPr>
          <w:rFonts w:cstheme="minorHAnsi"/>
          <w:b/>
          <w:bCs/>
          <w:color w:val="0070C0"/>
        </w:rPr>
        <w:t>A</w:t>
      </w:r>
      <w:r>
        <w:rPr>
          <w:rFonts w:eastAsia="SimSun" w:cstheme="minorHAnsi"/>
        </w:rPr>
        <w:t xml:space="preserve"> - </w:t>
      </w:r>
      <w:bookmarkEnd w:id="28"/>
      <w:r>
        <w:rPr>
          <w:rFonts w:eastAsia="SimSun" w:cstheme="minorHAnsi"/>
        </w:rPr>
        <w:t>p</w:t>
      </w:r>
      <w:r w:rsidR="007F60FD" w:rsidRPr="00A64E0B">
        <w:rPr>
          <w:rFonts w:eastAsia="SimSun" w:cstheme="minorHAnsi"/>
        </w:rPr>
        <w:t xml:space="preserve">rocentele de mai sus, cu privire la cofinanțarea din bugetul de stat și FEDR/FC sunt aplicate la </w:t>
      </w:r>
      <w:r w:rsidR="00070C87" w:rsidRPr="00ED7BD1">
        <w:rPr>
          <w:rFonts w:eastAsia="Times New Roman" w:cstheme="minorHAnsi"/>
        </w:rPr>
        <w:t>bugetul eligibil rezultat dupa aplicarea deficitului de finantar</w:t>
      </w:r>
      <w:r w:rsidR="00ED7BD1" w:rsidRPr="00AA00E9">
        <w:rPr>
          <w:rFonts w:eastAsia="Times New Roman" w:cstheme="minorHAnsi"/>
        </w:rPr>
        <w:t>e</w:t>
      </w:r>
      <w:r w:rsidR="007F60FD" w:rsidRPr="00A64E0B">
        <w:rPr>
          <w:rFonts w:eastAsia="SimSun" w:cstheme="minorHAnsi"/>
        </w:rPr>
        <w:t xml:space="preserve">), care reprezintă 94% din cuantumul cheltuielilor eligibile aferente proiectului. Diferența de 6% </w:t>
      </w:r>
      <w:r w:rsidR="00044035">
        <w:rPr>
          <w:rFonts w:eastAsia="SimSun" w:cstheme="minorHAnsi"/>
        </w:rPr>
        <w:t xml:space="preserve">(rata forfetară) </w:t>
      </w:r>
      <w:r w:rsidR="007F60FD" w:rsidRPr="00A64E0B">
        <w:rPr>
          <w:rFonts w:eastAsia="SimSun" w:cstheme="minorHAnsi"/>
        </w:rPr>
        <w:t>din valoarea eligibilă este suportată de operatorul regional.</w:t>
      </w:r>
    </w:p>
    <w:p w14:paraId="46B17328" w14:textId="77777777" w:rsidR="007F60FD" w:rsidRPr="00A64E0B" w:rsidRDefault="007F60FD" w:rsidP="00E04CD8">
      <w:pPr>
        <w:spacing w:after="0" w:line="240" w:lineRule="auto"/>
        <w:jc w:val="both"/>
        <w:rPr>
          <w:rFonts w:eastAsia="SimSun" w:cstheme="minorHAnsi"/>
        </w:rPr>
      </w:pPr>
    </w:p>
    <w:p w14:paraId="23FF889D" w14:textId="65507453" w:rsidR="00536EDD" w:rsidRPr="00A64E0B" w:rsidRDefault="00153F9F" w:rsidP="00C5068A">
      <w:pPr>
        <w:pStyle w:val="Heading2"/>
        <w:numPr>
          <w:ilvl w:val="1"/>
          <w:numId w:val="55"/>
        </w:numPr>
      </w:pPr>
      <w:bookmarkStart w:id="29" w:name="_Toc159225047"/>
      <w:r w:rsidRPr="00A64E0B">
        <w:t>Zonele geografice vizate de apelul de proiecte</w:t>
      </w:r>
      <w:bookmarkEnd w:id="29"/>
    </w:p>
    <w:p w14:paraId="1F7AB1DB" w14:textId="77777777" w:rsidR="00153F9F" w:rsidRPr="00A64E0B" w:rsidRDefault="00153F9F" w:rsidP="00E04CD8">
      <w:pPr>
        <w:spacing w:after="0" w:line="240" w:lineRule="auto"/>
        <w:jc w:val="both"/>
        <w:rPr>
          <w:rFonts w:eastAsia="SimSun" w:cstheme="minorHAnsi"/>
          <w:b/>
          <w:bCs/>
        </w:rPr>
      </w:pPr>
    </w:p>
    <w:p w14:paraId="7129736B" w14:textId="43AB3C99" w:rsidR="00153F9F" w:rsidRPr="00A64E0B" w:rsidRDefault="00153F25" w:rsidP="00E04CD8">
      <w:pPr>
        <w:spacing w:after="0" w:line="240" w:lineRule="auto"/>
        <w:jc w:val="both"/>
        <w:rPr>
          <w:rFonts w:eastAsia="SimSun" w:cstheme="minorHAnsi"/>
          <w:b/>
          <w:bCs/>
          <w:color w:val="0070C0"/>
        </w:rPr>
      </w:pPr>
      <w:r w:rsidRPr="00A64E0B">
        <w:rPr>
          <w:rFonts w:eastAsia="SimSun" w:cstheme="minorHAnsi"/>
          <w:b/>
          <w:bCs/>
          <w:i/>
          <w:iCs/>
          <w:color w:val="0070C0"/>
        </w:rPr>
        <w:lastRenderedPageBreak/>
        <w:t xml:space="preserve">În cadrul </w:t>
      </w:r>
      <w:bookmarkStart w:id="30" w:name="_Hlk140158139"/>
      <w:r w:rsidRPr="00A64E0B">
        <w:rPr>
          <w:rFonts w:eastAsia="SimSun" w:cstheme="minorHAnsi"/>
          <w:b/>
          <w:bCs/>
          <w:i/>
          <w:iCs/>
          <w:color w:val="0070C0"/>
        </w:rPr>
        <w:t xml:space="preserve">apelurilor de proiecte </w:t>
      </w:r>
      <w:bookmarkEnd w:id="30"/>
      <w:r w:rsidR="006712B6" w:rsidRPr="00A64E0B">
        <w:rPr>
          <w:rFonts w:eastAsia="SimSun" w:cstheme="minorHAnsi"/>
          <w:b/>
          <w:bCs/>
          <w:i/>
          <w:iCs/>
          <w:color w:val="0070C0"/>
        </w:rPr>
        <w:t>d</w:t>
      </w:r>
      <w:r w:rsidRPr="00A64E0B">
        <w:rPr>
          <w:rFonts w:eastAsia="SimSun" w:cstheme="minorHAnsi"/>
          <w:b/>
          <w:bCs/>
          <w:i/>
          <w:iCs/>
          <w:color w:val="0070C0"/>
        </w:rPr>
        <w:t>e tip A</w:t>
      </w:r>
      <w:r w:rsidRPr="003C06AE">
        <w:rPr>
          <w:rFonts w:eastAsia="SimSun" w:cstheme="minorHAnsi"/>
        </w:rPr>
        <w:t>,</w:t>
      </w:r>
      <w:r w:rsidRPr="00A64E0B">
        <w:rPr>
          <w:rFonts w:eastAsia="SimSun" w:cstheme="minorHAnsi"/>
        </w:rPr>
        <w:t xml:space="preserve"> </w:t>
      </w:r>
      <w:r w:rsidR="007F1194" w:rsidRPr="007F1194">
        <w:rPr>
          <w:rFonts w:eastAsia="SimSun" w:cstheme="minorHAnsi"/>
        </w:rPr>
        <w:t xml:space="preserve">lansate prin prezentul ghid sunt avute în vedere atât regiunile mai puțin dezvoltate cât și regiunea București-Ilfov în conformitate cu tabelul de la </w:t>
      </w:r>
      <w:r w:rsidRPr="00A64E0B">
        <w:rPr>
          <w:rFonts w:eastAsia="SimSun" w:cstheme="minorHAnsi"/>
          <w:b/>
          <w:bCs/>
          <w:color w:val="0070C0"/>
        </w:rPr>
        <w:t xml:space="preserve">secțiunea 3.4 a prezentului ghid. </w:t>
      </w:r>
    </w:p>
    <w:p w14:paraId="13F19B2C" w14:textId="77777777" w:rsidR="006712B6" w:rsidRPr="00A64E0B" w:rsidRDefault="006712B6" w:rsidP="00E04CD8">
      <w:pPr>
        <w:spacing w:after="0" w:line="240" w:lineRule="auto"/>
        <w:jc w:val="both"/>
        <w:rPr>
          <w:rFonts w:eastAsia="SimSun" w:cstheme="minorHAnsi"/>
          <w:b/>
          <w:bCs/>
          <w:color w:val="0070C0"/>
        </w:rPr>
      </w:pPr>
    </w:p>
    <w:p w14:paraId="793B4379" w14:textId="22ECE1F9" w:rsidR="00153F9F" w:rsidRPr="004A00A1" w:rsidRDefault="007F1194" w:rsidP="00E04CD8">
      <w:pPr>
        <w:spacing w:after="0" w:line="240" w:lineRule="auto"/>
        <w:jc w:val="both"/>
        <w:rPr>
          <w:rFonts w:eastAsia="SimSun" w:cstheme="minorHAnsi"/>
          <w:b/>
          <w:bCs/>
          <w:color w:val="0070C0"/>
        </w:rPr>
      </w:pPr>
      <w:r>
        <w:rPr>
          <w:rFonts w:eastAsia="SimSun" w:cstheme="minorHAnsi"/>
          <w:b/>
          <w:bCs/>
          <w:i/>
          <w:iCs/>
          <w:color w:val="0070C0"/>
        </w:rPr>
        <w:t>P</w:t>
      </w:r>
      <w:r w:rsidR="006712B6" w:rsidRPr="00A64E0B">
        <w:rPr>
          <w:rFonts w:eastAsia="SimSun" w:cstheme="minorHAnsi"/>
          <w:b/>
          <w:bCs/>
          <w:i/>
          <w:iCs/>
          <w:color w:val="0070C0"/>
        </w:rPr>
        <w:t xml:space="preserve">entru </w:t>
      </w:r>
      <w:r w:rsidR="00B06138" w:rsidRPr="00B06138">
        <w:rPr>
          <w:rFonts w:eastAsia="SimSun" w:cstheme="minorHAnsi"/>
          <w:b/>
          <w:bCs/>
          <w:i/>
          <w:iCs/>
          <w:color w:val="0070C0"/>
        </w:rPr>
        <w:t>apelu</w:t>
      </w:r>
      <w:r w:rsidR="00B06138">
        <w:rPr>
          <w:rFonts w:eastAsia="SimSun" w:cstheme="minorHAnsi"/>
          <w:b/>
          <w:bCs/>
          <w:i/>
          <w:iCs/>
          <w:color w:val="0070C0"/>
        </w:rPr>
        <w:t>l</w:t>
      </w:r>
      <w:r w:rsidR="00B06138" w:rsidRPr="00B06138">
        <w:rPr>
          <w:rFonts w:eastAsia="SimSun" w:cstheme="minorHAnsi"/>
          <w:b/>
          <w:bCs/>
          <w:i/>
          <w:iCs/>
          <w:color w:val="0070C0"/>
        </w:rPr>
        <w:t xml:space="preserve"> de proiecte</w:t>
      </w:r>
      <w:r w:rsidR="006712B6" w:rsidRPr="00A64E0B">
        <w:rPr>
          <w:rFonts w:eastAsia="SimSun" w:cstheme="minorHAnsi"/>
          <w:b/>
          <w:bCs/>
          <w:i/>
          <w:iCs/>
          <w:color w:val="0070C0"/>
        </w:rPr>
        <w:t xml:space="preserve"> de tip B</w:t>
      </w:r>
      <w:r w:rsidR="006712B6" w:rsidRPr="00A64E0B">
        <w:rPr>
          <w:rFonts w:eastAsia="SimSun" w:cstheme="minorHAnsi"/>
        </w:rPr>
        <w:t xml:space="preserve">, </w:t>
      </w:r>
      <w:r w:rsidRPr="007F1194">
        <w:rPr>
          <w:rFonts w:eastAsia="SimSun" w:cstheme="minorHAnsi"/>
        </w:rPr>
        <w:t xml:space="preserve">în conformitate cu tabelul de la </w:t>
      </w:r>
      <w:r w:rsidRPr="00532EF6">
        <w:rPr>
          <w:rFonts w:eastAsia="SimSun" w:cstheme="minorHAnsi"/>
          <w:b/>
          <w:bCs/>
          <w:color w:val="0070C0"/>
        </w:rPr>
        <w:t>secțiunea 3.4 a prezentului ghid</w:t>
      </w:r>
      <w:r w:rsidRPr="007F1194">
        <w:rPr>
          <w:rFonts w:eastAsia="SimSun" w:cstheme="minorHAnsi"/>
        </w:rPr>
        <w:t>, fondurile</w:t>
      </w:r>
      <w:r w:rsidR="0099125A">
        <w:rPr>
          <w:rFonts w:eastAsia="SimSun" w:cstheme="minorHAnsi"/>
        </w:rPr>
        <w:t xml:space="preserve"> </w:t>
      </w:r>
      <w:r w:rsidRPr="007F1194">
        <w:rPr>
          <w:rFonts w:eastAsia="SimSun" w:cstheme="minorHAnsi"/>
        </w:rPr>
        <w:t>sunt alocate doar regiunilor mai puțin dezvoltate</w:t>
      </w:r>
      <w:r w:rsidR="008F72B8">
        <w:rPr>
          <w:rFonts w:eastAsia="SimSun" w:cstheme="minorHAnsi"/>
        </w:rPr>
        <w:t>.</w:t>
      </w:r>
    </w:p>
    <w:p w14:paraId="32D1AED7" w14:textId="77777777" w:rsidR="00153F9F" w:rsidRPr="00A64E0B" w:rsidRDefault="00153F9F" w:rsidP="00153F9F">
      <w:pPr>
        <w:pStyle w:val="ListParagraph"/>
        <w:spacing w:after="0" w:line="240" w:lineRule="auto"/>
        <w:contextualSpacing w:val="0"/>
        <w:jc w:val="both"/>
        <w:rPr>
          <w:rFonts w:eastAsia="Times New Roman" w:cstheme="minorHAnsi"/>
          <w:iCs/>
        </w:rPr>
      </w:pPr>
    </w:p>
    <w:p w14:paraId="30C0A580" w14:textId="58C6FFCE" w:rsidR="00153F9F" w:rsidRPr="00A64E0B" w:rsidRDefault="00153F9F" w:rsidP="00C5068A">
      <w:pPr>
        <w:pStyle w:val="Heading2"/>
        <w:numPr>
          <w:ilvl w:val="1"/>
          <w:numId w:val="55"/>
        </w:numPr>
      </w:pPr>
      <w:bookmarkStart w:id="31" w:name="_Toc159225048"/>
      <w:r w:rsidRPr="00A64E0B">
        <w:t>Acțiuni sprijinite în cadrul apelului</w:t>
      </w:r>
      <w:bookmarkEnd w:id="31"/>
      <w:r w:rsidRPr="00A64E0B">
        <w:t xml:space="preserve"> </w:t>
      </w:r>
      <w:r w:rsidRPr="00A64E0B">
        <w:tab/>
      </w:r>
    </w:p>
    <w:p w14:paraId="6999FC09" w14:textId="77777777" w:rsidR="00153F9F" w:rsidRPr="00A64E0B" w:rsidRDefault="00153F9F" w:rsidP="00153F9F">
      <w:pPr>
        <w:spacing w:after="0" w:line="240" w:lineRule="auto"/>
        <w:jc w:val="both"/>
        <w:rPr>
          <w:rFonts w:cstheme="minorHAnsi"/>
        </w:rPr>
      </w:pPr>
    </w:p>
    <w:p w14:paraId="5366CB9F" w14:textId="1B651C93" w:rsidR="00153F9F" w:rsidRPr="00A64E0B" w:rsidRDefault="00153F9F" w:rsidP="00153F9F">
      <w:pPr>
        <w:spacing w:after="0" w:line="240" w:lineRule="auto"/>
        <w:jc w:val="both"/>
        <w:rPr>
          <w:rFonts w:cstheme="minorHAnsi"/>
        </w:rPr>
      </w:pPr>
      <w:r w:rsidRPr="00A64E0B">
        <w:rPr>
          <w:rFonts w:cstheme="minorHAnsi"/>
        </w:rPr>
        <w:t xml:space="preserve">În cadrul prezentului ghid sunt sprijinite acțiunile prevăzute de </w:t>
      </w:r>
      <w:r w:rsidR="008F72B8">
        <w:rPr>
          <w:rFonts w:cstheme="minorHAnsi"/>
        </w:rPr>
        <w:t>P</w:t>
      </w:r>
      <w:r w:rsidR="00044035" w:rsidRPr="00A64E0B">
        <w:rPr>
          <w:rFonts w:cstheme="minorHAnsi"/>
        </w:rPr>
        <w:t>riorita</w:t>
      </w:r>
      <w:r w:rsidR="00044035">
        <w:rPr>
          <w:rFonts w:cstheme="minorHAnsi"/>
        </w:rPr>
        <w:t>tea</w:t>
      </w:r>
      <w:r w:rsidR="00044035" w:rsidRPr="00A64E0B">
        <w:rPr>
          <w:rFonts w:cstheme="minorHAnsi"/>
        </w:rPr>
        <w:t xml:space="preserve"> </w:t>
      </w:r>
      <w:r w:rsidRPr="00A64E0B">
        <w:rPr>
          <w:rFonts w:cstheme="minorHAnsi"/>
        </w:rPr>
        <w:t xml:space="preserve">1 - Dezvoltarea infrastructurii de apă și apă uzată și tranziția la o  economie circulară din cadrul </w:t>
      </w:r>
      <w:r w:rsidR="003F5D9F">
        <w:rPr>
          <w:rFonts w:cstheme="minorHAnsi"/>
        </w:rPr>
        <w:t>PDD</w:t>
      </w:r>
      <w:r w:rsidRPr="00A64E0B">
        <w:rPr>
          <w:rFonts w:cstheme="minorHAnsi"/>
        </w:rPr>
        <w:t xml:space="preserve"> cu privire la infrastructura de apă și apă uzată insuficientă și inadecvată în raport cu cerințele de conformare cu directivele privind calitatea apei potabile și epurarea apelor uzate urbane (Directiva (UE) 91/271/CEE privind tratarea apelor urbane reziduale</w:t>
      </w:r>
      <w:r w:rsidR="00097115">
        <w:rPr>
          <w:rFonts w:cstheme="minorHAnsi"/>
        </w:rPr>
        <w:t xml:space="preserve">, </w:t>
      </w:r>
      <w:r w:rsidR="00097115" w:rsidRPr="00097115">
        <w:rPr>
          <w:rFonts w:cstheme="minorHAnsi"/>
        </w:rPr>
        <w:t>cu modificările și completările ulterioare</w:t>
      </w:r>
      <w:r w:rsidRPr="00A64E0B">
        <w:rPr>
          <w:rFonts w:cstheme="minorHAnsi"/>
        </w:rPr>
        <w:t xml:space="preserve"> și </w:t>
      </w:r>
      <w:bookmarkStart w:id="32" w:name="_Hlk149659981"/>
      <w:r w:rsidR="00097115" w:rsidRPr="00097115">
        <w:rPr>
          <w:rFonts w:cstheme="minorHAnsi"/>
        </w:rPr>
        <w:t>Directiva (UE) 2020/2184 privind calitatea apei destinate consumului uman a potabilă (reformată)</w:t>
      </w:r>
      <w:bookmarkEnd w:id="32"/>
      <w:r w:rsidR="00097115" w:rsidRPr="00097115">
        <w:rPr>
          <w:rFonts w:cstheme="minorHAnsi"/>
        </w:rPr>
        <w:t>, respectiv Directiva (UE) 98/83/CE privind calitatea apei destinate consumului uman</w:t>
      </w:r>
      <w:r w:rsidRPr="00A64E0B">
        <w:rPr>
          <w:rFonts w:cstheme="minorHAnsi"/>
        </w:rPr>
        <w:t>.</w:t>
      </w:r>
    </w:p>
    <w:p w14:paraId="299E713F" w14:textId="77777777" w:rsidR="00153F9F" w:rsidRPr="00A64E0B" w:rsidRDefault="00153F9F" w:rsidP="00153F9F">
      <w:pPr>
        <w:spacing w:after="0" w:line="240" w:lineRule="auto"/>
        <w:jc w:val="both"/>
        <w:rPr>
          <w:rFonts w:cstheme="minorHAnsi"/>
        </w:rPr>
      </w:pPr>
    </w:p>
    <w:p w14:paraId="023F5703" w14:textId="4058CD32" w:rsidR="004A00A1" w:rsidRDefault="005366D3" w:rsidP="00777E46">
      <w:pPr>
        <w:spacing w:after="0" w:line="240" w:lineRule="auto"/>
        <w:jc w:val="both"/>
        <w:rPr>
          <w:rFonts w:cstheme="minorHAnsi"/>
        </w:rPr>
      </w:pPr>
      <w:r>
        <w:rPr>
          <w:color w:val="000000"/>
        </w:rPr>
        <w:t xml:space="preserve">Investițiile PDD în sectorul </w:t>
      </w:r>
      <w:r w:rsidRPr="006F0EFC">
        <w:rPr>
          <w:color w:val="000000"/>
        </w:rPr>
        <w:t>apei și apei uzate vor viza îndeplinirea obligaţiilor din Tratatul de Aderare, în regiunile mai puțin dezvoltate/ regiun</w:t>
      </w:r>
      <w:r w:rsidR="00097115">
        <w:rPr>
          <w:color w:val="000000"/>
        </w:rPr>
        <w:t>ea</w:t>
      </w:r>
      <w:r w:rsidRPr="006F0EFC">
        <w:rPr>
          <w:color w:val="000000"/>
        </w:rPr>
        <w:t xml:space="preserve"> mai dezvoltat</w:t>
      </w:r>
      <w:r w:rsidR="00097115">
        <w:rPr>
          <w:color w:val="000000"/>
        </w:rPr>
        <w:t>ă</w:t>
      </w:r>
      <w:r w:rsidRPr="006F0EFC">
        <w:rPr>
          <w:color w:val="000000"/>
        </w:rPr>
        <w:t xml:space="preserve">, </w:t>
      </w:r>
      <w:r w:rsidR="00097115">
        <w:rPr>
          <w:color w:val="000000"/>
        </w:rPr>
        <w:t xml:space="preserve">în sensul </w:t>
      </w:r>
      <w:r w:rsidRPr="006F0EFC">
        <w:rPr>
          <w:color w:val="000000"/>
        </w:rPr>
        <w:t>DAP şi DEAUU</w:t>
      </w:r>
      <w:r>
        <w:rPr>
          <w:color w:val="000000"/>
        </w:rPr>
        <w:t xml:space="preserve">. Acestea vor fi realizate în </w:t>
      </w:r>
      <w:r w:rsidRPr="006F0EFC">
        <w:rPr>
          <w:color w:val="000000"/>
        </w:rPr>
        <w:t>baza Master Planurilor Judeţene actualizate</w:t>
      </w:r>
      <w:r w:rsidRPr="005366D3">
        <w:rPr>
          <w:color w:val="000000"/>
        </w:rPr>
        <w:t>*</w:t>
      </w:r>
      <w:r w:rsidRPr="006F0EFC">
        <w:rPr>
          <w:color w:val="000000"/>
        </w:rPr>
        <w:t xml:space="preserve">, a Planurilor de Management ale Bazinelor Hidrografice (PMBH) și </w:t>
      </w:r>
      <w:r w:rsidR="008F2C93">
        <w:rPr>
          <w:color w:val="000000"/>
        </w:rPr>
        <w:t xml:space="preserve">în concordanță cu </w:t>
      </w:r>
      <w:r w:rsidRPr="006F0EFC">
        <w:rPr>
          <w:color w:val="000000"/>
        </w:rPr>
        <w:t>Planului Național de Investiții.</w:t>
      </w:r>
    </w:p>
    <w:p w14:paraId="3037CBDA" w14:textId="42DF405F" w:rsidR="00153F9F" w:rsidRPr="00A64E0B" w:rsidRDefault="004A00A1" w:rsidP="00153F9F">
      <w:pPr>
        <w:jc w:val="both"/>
        <w:rPr>
          <w:rFonts w:cstheme="minorHAnsi"/>
        </w:rPr>
      </w:pPr>
      <w:r>
        <w:rPr>
          <w:rFonts w:cstheme="minorHAnsi"/>
        </w:rPr>
        <w:t>*</w:t>
      </w:r>
      <w:r w:rsidRPr="008F2C93">
        <w:rPr>
          <w:rFonts w:cstheme="minorHAnsi"/>
          <w:i/>
          <w:iCs/>
          <w:sz w:val="20"/>
          <w:szCs w:val="20"/>
        </w:rPr>
        <w:t>In cazul în care soluț</w:t>
      </w:r>
      <w:r w:rsidR="00153F9F" w:rsidRPr="008F2C93">
        <w:rPr>
          <w:rFonts w:cstheme="minorHAnsi"/>
          <w:i/>
          <w:iCs/>
          <w:sz w:val="20"/>
          <w:szCs w:val="20"/>
        </w:rPr>
        <w:t>ia tehnic</w:t>
      </w:r>
      <w:r w:rsidRPr="008F2C93">
        <w:rPr>
          <w:rFonts w:cstheme="minorHAnsi"/>
          <w:i/>
          <w:iCs/>
          <w:sz w:val="20"/>
          <w:szCs w:val="20"/>
        </w:rPr>
        <w:t>ă</w:t>
      </w:r>
      <w:r w:rsidR="00153F9F" w:rsidRPr="008F2C93">
        <w:rPr>
          <w:rFonts w:cstheme="minorHAnsi"/>
          <w:i/>
          <w:iCs/>
          <w:sz w:val="20"/>
          <w:szCs w:val="20"/>
        </w:rPr>
        <w:t xml:space="preserve"> din studiu de fezabilitate (SF) va fi diferit</w:t>
      </w:r>
      <w:r w:rsidRPr="008F2C93">
        <w:rPr>
          <w:rFonts w:cstheme="minorHAnsi"/>
          <w:i/>
          <w:iCs/>
          <w:sz w:val="20"/>
          <w:szCs w:val="20"/>
        </w:rPr>
        <w:t>ă</w:t>
      </w:r>
      <w:r w:rsidR="00153F9F" w:rsidRPr="008F2C93">
        <w:rPr>
          <w:rFonts w:cstheme="minorHAnsi"/>
          <w:i/>
          <w:iCs/>
          <w:sz w:val="20"/>
          <w:szCs w:val="20"/>
        </w:rPr>
        <w:t xml:space="preserve"> de Master Pla</w:t>
      </w:r>
      <w:r w:rsidRPr="008F2C93">
        <w:rPr>
          <w:rFonts w:cstheme="minorHAnsi"/>
          <w:i/>
          <w:iCs/>
          <w:sz w:val="20"/>
          <w:szCs w:val="20"/>
        </w:rPr>
        <w:t>n, aceste modificări vor fi menț</w:t>
      </w:r>
      <w:r w:rsidR="00153F9F" w:rsidRPr="008F2C93">
        <w:rPr>
          <w:rFonts w:cstheme="minorHAnsi"/>
          <w:i/>
          <w:iCs/>
          <w:sz w:val="20"/>
          <w:szCs w:val="20"/>
        </w:rPr>
        <w:t xml:space="preserve">ionate </w:t>
      </w:r>
      <w:r w:rsidRPr="008F2C93">
        <w:rPr>
          <w:rFonts w:cstheme="minorHAnsi"/>
          <w:i/>
          <w:iCs/>
          <w:sz w:val="20"/>
          <w:szCs w:val="20"/>
        </w:rPr>
        <w:t>în cadrul documentației tehnico-econmice, faza studiu de fezabilitate.</w:t>
      </w:r>
    </w:p>
    <w:p w14:paraId="3A84E72A" w14:textId="77777777" w:rsidR="00153F9F" w:rsidRPr="00A64E0B" w:rsidRDefault="00153F9F" w:rsidP="00153F9F">
      <w:pPr>
        <w:rPr>
          <w:rFonts w:cstheme="minorHAnsi"/>
        </w:rPr>
      </w:pPr>
      <w:r w:rsidRPr="00A64E0B">
        <w:rPr>
          <w:rFonts w:cstheme="minorHAnsi"/>
          <w:b/>
          <w:bCs/>
          <w:i/>
          <w:iCs/>
        </w:rPr>
        <w:t>Acțiunile sprijinite prin prezentul ghid sunt</w:t>
      </w:r>
      <w:r w:rsidRPr="00A64E0B">
        <w:rPr>
          <w:rFonts w:cstheme="minorHAnsi"/>
        </w:rPr>
        <w:t>:</w:t>
      </w:r>
    </w:p>
    <w:p w14:paraId="17A4F8F2" w14:textId="40BF69FF" w:rsidR="00153F9F" w:rsidRPr="00A64E0B" w:rsidRDefault="00153F9F" w:rsidP="00153F9F">
      <w:pPr>
        <w:spacing w:before="100" w:after="0" w:line="240" w:lineRule="auto"/>
        <w:jc w:val="both"/>
        <w:rPr>
          <w:rFonts w:cstheme="minorHAnsi"/>
          <w:b/>
          <w:bCs/>
          <w:color w:val="0070C0"/>
        </w:rPr>
      </w:pPr>
      <w:r w:rsidRPr="00A64E0B">
        <w:rPr>
          <w:rFonts w:cstheme="minorHAnsi"/>
          <w:b/>
          <w:bCs/>
          <w:color w:val="0070C0"/>
        </w:rPr>
        <w:t xml:space="preserve">A. Investiții integrate de dezvoltare a sistemelor de apă și apă uzată care contribuie la conformarea cu Directiva (UE) 91/271/CEE privind tratarea apelor urbane </w:t>
      </w:r>
      <w:r w:rsidR="00097115" w:rsidRPr="00097115">
        <w:rPr>
          <w:rFonts w:cstheme="minorHAnsi"/>
          <w:b/>
          <w:bCs/>
          <w:color w:val="0070C0"/>
        </w:rPr>
        <w:t>cu modificările și completările ulterioare,  Directiva (UE) nr. 98/83/CE privind calitatea apei destinate consumului uman,  și Directiva (UE) 2020/2184 privind calitatea apei destinate consumului uman a potabilă (reformată):</w:t>
      </w:r>
      <w:r w:rsidRPr="00A64E0B">
        <w:rPr>
          <w:rFonts w:cstheme="minorHAnsi"/>
          <w:b/>
          <w:bCs/>
          <w:color w:val="0070C0"/>
        </w:rPr>
        <w:t xml:space="preserve">: </w:t>
      </w:r>
    </w:p>
    <w:p w14:paraId="2EEF28B8" w14:textId="211730E0" w:rsidR="00153F9F" w:rsidRPr="00A64E0B" w:rsidRDefault="00153F9F" w:rsidP="00987548">
      <w:pPr>
        <w:pStyle w:val="ListParagraph"/>
        <w:numPr>
          <w:ilvl w:val="0"/>
          <w:numId w:val="103"/>
        </w:numPr>
        <w:spacing w:before="100" w:after="0" w:line="240" w:lineRule="auto"/>
        <w:jc w:val="both"/>
        <w:rPr>
          <w:rFonts w:cstheme="minorHAnsi"/>
          <w:color w:val="000000"/>
        </w:rPr>
      </w:pPr>
      <w:r w:rsidRPr="00A64E0B">
        <w:rPr>
          <w:rFonts w:cstheme="minorHAnsi"/>
          <w:color w:val="000000"/>
        </w:rPr>
        <w:t>Construirea, reabilitarea și extinderea sistemelor de apă potabilă noi/existente - captare și aducțiune, stații de tratare, măsuri legate de eficiență, rețele de transport și distribuție a apei destinate consumului uman în așezări care au cel puțin 50 locuitori/ sau distribuție de cel puțin 1</w:t>
      </w:r>
      <w:r w:rsidR="00097115">
        <w:rPr>
          <w:rFonts w:cstheme="minorHAnsi"/>
          <w:color w:val="000000"/>
        </w:rPr>
        <w:t>.</w:t>
      </w:r>
      <w:r w:rsidRPr="00A64E0B">
        <w:rPr>
          <w:rFonts w:cstheme="minorHAnsi"/>
          <w:color w:val="000000"/>
        </w:rPr>
        <w:t>000 m3 apă/zi</w:t>
      </w:r>
    </w:p>
    <w:p w14:paraId="27F9D54A" w14:textId="11BABA8C" w:rsidR="00153F9F" w:rsidRPr="00A64E0B" w:rsidRDefault="00153F9F" w:rsidP="00987548">
      <w:pPr>
        <w:pStyle w:val="ListParagraph"/>
        <w:numPr>
          <w:ilvl w:val="0"/>
          <w:numId w:val="103"/>
        </w:numPr>
        <w:spacing w:before="100" w:after="0" w:line="240" w:lineRule="auto"/>
        <w:jc w:val="both"/>
        <w:rPr>
          <w:rFonts w:cstheme="minorHAnsi"/>
          <w:color w:val="000000"/>
        </w:rPr>
      </w:pPr>
      <w:r w:rsidRPr="00A64E0B">
        <w:rPr>
          <w:rFonts w:cstheme="minorHAnsi"/>
          <w:color w:val="000000"/>
        </w:rPr>
        <w:t>Construirea, reabilitarea și extinderea rețelelor de canalizare noi/existente şi construirea/reabilitarea/modernizare a stațiilor de epurare a apelor uzate care asigură colectarea şi epurarea încărcării organice biodegradabile în aglomerări mai mari de 2.000 l.e.</w:t>
      </w:r>
      <w:r w:rsidR="00CE2DBE">
        <w:rPr>
          <w:rFonts w:cstheme="minorHAnsi"/>
          <w:color w:val="000000"/>
        </w:rPr>
        <w:t xml:space="preserve">, </w:t>
      </w:r>
      <w:r w:rsidR="00D22F3A">
        <w:rPr>
          <w:rFonts w:cstheme="minorHAnsi"/>
          <w:color w:val="000000"/>
        </w:rPr>
        <w:t>(</w:t>
      </w:r>
      <w:r w:rsidRPr="00A64E0B">
        <w:rPr>
          <w:rFonts w:cstheme="minorHAnsi"/>
          <w:color w:val="000000"/>
        </w:rPr>
        <w:t xml:space="preserve">prioritate </w:t>
      </w:r>
      <w:r w:rsidR="00D22F3A">
        <w:rPr>
          <w:rFonts w:cstheme="minorHAnsi"/>
          <w:color w:val="000000"/>
        </w:rPr>
        <w:t xml:space="preserve">având </w:t>
      </w:r>
      <w:r w:rsidRPr="00A64E0B">
        <w:rPr>
          <w:rFonts w:cstheme="minorHAnsi"/>
          <w:color w:val="000000"/>
        </w:rPr>
        <w:t>aglomerările peste 10.000 l.e.</w:t>
      </w:r>
      <w:r w:rsidR="00D22F3A">
        <w:rPr>
          <w:rFonts w:cstheme="minorHAnsi"/>
          <w:color w:val="000000"/>
        </w:rPr>
        <w:t>)</w:t>
      </w:r>
      <w:r w:rsidRPr="00A64E0B">
        <w:rPr>
          <w:rFonts w:cstheme="minorHAnsi"/>
          <w:color w:val="000000"/>
        </w:rPr>
        <w:t>, inclusiv soluții pentru un management adecvat pentru tratarea nămolurilor rezultat</w:t>
      </w:r>
      <w:r w:rsidR="00D22F3A">
        <w:rPr>
          <w:rFonts w:cstheme="minorHAnsi"/>
          <w:color w:val="000000"/>
        </w:rPr>
        <w:t>e</w:t>
      </w:r>
      <w:r w:rsidRPr="00A64E0B">
        <w:rPr>
          <w:rFonts w:cstheme="minorHAnsi"/>
          <w:color w:val="000000"/>
        </w:rPr>
        <w:t xml:space="preserve"> în cadrul procesului de epurare a apelor uzate</w:t>
      </w:r>
    </w:p>
    <w:p w14:paraId="3678456F" w14:textId="4393570A" w:rsidR="00153F9F" w:rsidRPr="00A64E0B" w:rsidRDefault="00153F9F" w:rsidP="00987548">
      <w:pPr>
        <w:pStyle w:val="ListParagraph"/>
        <w:numPr>
          <w:ilvl w:val="0"/>
          <w:numId w:val="103"/>
        </w:numPr>
        <w:spacing w:before="100" w:after="0" w:line="240" w:lineRule="auto"/>
        <w:jc w:val="both"/>
        <w:rPr>
          <w:rFonts w:cstheme="minorHAnsi"/>
          <w:color w:val="000000"/>
        </w:rPr>
      </w:pPr>
      <w:r w:rsidRPr="00A64E0B">
        <w:rPr>
          <w:rFonts w:cstheme="minorHAnsi"/>
          <w:color w:val="000000"/>
        </w:rPr>
        <w:t>Măsuri necesare pentru eficientizarea și sustenabilitatea investițiilor (automatizări, SCADA, GIS, contorizări etc.)</w:t>
      </w:r>
    </w:p>
    <w:p w14:paraId="3F0C8D17" w14:textId="067EEDBB" w:rsidR="00153F9F" w:rsidRPr="00A64E0B" w:rsidRDefault="00153F9F" w:rsidP="00987548">
      <w:pPr>
        <w:pStyle w:val="ListParagraph"/>
        <w:numPr>
          <w:ilvl w:val="0"/>
          <w:numId w:val="103"/>
        </w:numPr>
        <w:spacing w:before="100" w:after="0" w:line="240" w:lineRule="auto"/>
        <w:jc w:val="both"/>
        <w:rPr>
          <w:rFonts w:cstheme="minorHAnsi"/>
          <w:color w:val="000000"/>
        </w:rPr>
      </w:pPr>
      <w:r w:rsidRPr="00A64E0B">
        <w:rPr>
          <w:rFonts w:cstheme="minorHAnsi"/>
          <w:color w:val="000000"/>
        </w:rPr>
        <w:t>Operaţiuni pentru scăderea consumului de energie și a emisiilor de gaze cu efect de seră la nivelul O</w:t>
      </w:r>
      <w:r w:rsidR="00CE2DBE">
        <w:rPr>
          <w:rFonts w:cstheme="minorHAnsi"/>
          <w:color w:val="000000"/>
        </w:rPr>
        <w:t xml:space="preserve">peratorilor </w:t>
      </w:r>
      <w:r w:rsidRPr="00A64E0B">
        <w:rPr>
          <w:rFonts w:cstheme="minorHAnsi"/>
          <w:color w:val="000000"/>
        </w:rPr>
        <w:t>R</w:t>
      </w:r>
      <w:r w:rsidR="00CE2DBE">
        <w:rPr>
          <w:rFonts w:cstheme="minorHAnsi"/>
          <w:color w:val="000000"/>
        </w:rPr>
        <w:t>egionali</w:t>
      </w:r>
      <w:r w:rsidRPr="00A64E0B">
        <w:rPr>
          <w:rFonts w:cstheme="minorHAnsi"/>
          <w:color w:val="000000"/>
        </w:rPr>
        <w:t xml:space="preserve">. Având în vedere trendul referitor la creșterea prețurilor la energie se vor finanța investiții pentru scăderea consumului de energie și a emisiilor de gaze cu efect de seră la nivelul ariei de operare, precum și orice alte măsuri ce vor viza eficientizarea costurilor </w:t>
      </w:r>
    </w:p>
    <w:p w14:paraId="76C1ED13" w14:textId="77777777" w:rsidR="000E6077" w:rsidRDefault="000E6077" w:rsidP="00153F9F">
      <w:pPr>
        <w:spacing w:before="100" w:after="0" w:line="240" w:lineRule="auto"/>
        <w:jc w:val="both"/>
        <w:rPr>
          <w:rFonts w:cstheme="minorHAnsi"/>
          <w:color w:val="000000"/>
        </w:rPr>
      </w:pPr>
    </w:p>
    <w:p w14:paraId="586F2ABC" w14:textId="517232F9" w:rsidR="003F5D9F" w:rsidRPr="00696894" w:rsidRDefault="003F5D9F" w:rsidP="00153F9F">
      <w:pPr>
        <w:spacing w:before="100" w:after="0" w:line="240" w:lineRule="auto"/>
        <w:jc w:val="both"/>
        <w:rPr>
          <w:rFonts w:cstheme="minorHAnsi"/>
          <w:b/>
          <w:bCs/>
          <w:color w:val="FF0000"/>
        </w:rPr>
      </w:pPr>
      <w:r w:rsidRPr="00696894">
        <w:rPr>
          <w:rFonts w:cstheme="minorHAnsi"/>
          <w:b/>
          <w:bCs/>
          <w:color w:val="FF0000"/>
        </w:rPr>
        <w:t>Atenție!</w:t>
      </w:r>
    </w:p>
    <w:p w14:paraId="5F8D760F" w14:textId="288D57B7" w:rsidR="00153F9F" w:rsidRDefault="00153F9F" w:rsidP="00153F9F">
      <w:pPr>
        <w:spacing w:before="100" w:after="0" w:line="240" w:lineRule="auto"/>
        <w:jc w:val="both"/>
        <w:rPr>
          <w:rFonts w:cstheme="minorHAnsi"/>
          <w:color w:val="000000"/>
        </w:rPr>
      </w:pPr>
      <w:r w:rsidRPr="00A64E0B">
        <w:rPr>
          <w:rFonts w:cstheme="minorHAnsi"/>
          <w:color w:val="000000"/>
        </w:rPr>
        <w:lastRenderedPageBreak/>
        <w:t>Cu privire la acțiunile aferente investițiilor integrate de dezvoltare a sistemelor de apă și apă uzată următoarel</w:t>
      </w:r>
      <w:r w:rsidR="003F5D9F">
        <w:rPr>
          <w:rFonts w:cstheme="minorHAnsi"/>
          <w:color w:val="000000"/>
        </w:rPr>
        <w:t>e</w:t>
      </w:r>
      <w:r w:rsidRPr="00A64E0B">
        <w:rPr>
          <w:rFonts w:cstheme="minorHAnsi"/>
          <w:color w:val="000000"/>
        </w:rPr>
        <w:t xml:space="preserve"> aspecte</w:t>
      </w:r>
      <w:r w:rsidR="00FB1539">
        <w:rPr>
          <w:rFonts w:cstheme="minorHAnsi"/>
          <w:color w:val="000000"/>
        </w:rPr>
        <w:t xml:space="preserve"> trebuie luate în considerare</w:t>
      </w:r>
      <w:r w:rsidRPr="00A64E0B">
        <w:rPr>
          <w:rFonts w:cstheme="minorHAnsi"/>
          <w:color w:val="000000"/>
        </w:rPr>
        <w:t>:</w:t>
      </w:r>
    </w:p>
    <w:p w14:paraId="21B0B651" w14:textId="1E6CAA2A" w:rsidR="007F1194" w:rsidRPr="00FB1539" w:rsidRDefault="00FB1539" w:rsidP="00FB1539">
      <w:pPr>
        <w:pStyle w:val="ListParagraph"/>
        <w:numPr>
          <w:ilvl w:val="0"/>
          <w:numId w:val="104"/>
        </w:numPr>
        <w:spacing w:before="100" w:after="0" w:line="240" w:lineRule="auto"/>
        <w:ind w:left="270" w:hanging="270"/>
        <w:jc w:val="both"/>
        <w:rPr>
          <w:rFonts w:cstheme="minorHAnsi"/>
          <w:color w:val="000000"/>
        </w:rPr>
      </w:pPr>
      <w:r>
        <w:rPr>
          <w:rFonts w:cstheme="minorHAnsi"/>
          <w:color w:val="000000"/>
        </w:rPr>
        <w:t>A</w:t>
      </w:r>
      <w:r w:rsidR="007F1194" w:rsidRPr="00FB1539">
        <w:rPr>
          <w:rFonts w:cstheme="minorHAnsi"/>
          <w:color w:val="000000"/>
        </w:rPr>
        <w:t>sigurarea calității apei și extinderea sistemelor de alimentare cu apă:</w:t>
      </w:r>
    </w:p>
    <w:p w14:paraId="134F03AA" w14:textId="3690D2B8" w:rsidR="007F1194" w:rsidRPr="00FB1539" w:rsidRDefault="007F1194" w:rsidP="00FB1539">
      <w:pPr>
        <w:pStyle w:val="ListParagraph"/>
        <w:numPr>
          <w:ilvl w:val="0"/>
          <w:numId w:val="105"/>
        </w:numPr>
        <w:spacing w:before="100" w:after="0" w:line="240" w:lineRule="auto"/>
        <w:jc w:val="both"/>
        <w:rPr>
          <w:rFonts w:cstheme="minorHAnsi"/>
          <w:color w:val="000000"/>
        </w:rPr>
      </w:pPr>
      <w:r w:rsidRPr="00FB1539">
        <w:rPr>
          <w:rFonts w:cstheme="minorHAnsi"/>
          <w:color w:val="000000"/>
        </w:rPr>
        <w:t>reducerea disparităților legate de conectare a populației comparativ cu media europeană și pentru a asigura accesul la apă</w:t>
      </w:r>
    </w:p>
    <w:p w14:paraId="594C5A1D" w14:textId="678F20E9" w:rsidR="007F1194" w:rsidRPr="00FB1539" w:rsidRDefault="007F1194" w:rsidP="00FB1539">
      <w:pPr>
        <w:pStyle w:val="ListParagraph"/>
        <w:numPr>
          <w:ilvl w:val="0"/>
          <w:numId w:val="105"/>
        </w:numPr>
        <w:spacing w:before="100" w:after="0" w:line="240" w:lineRule="auto"/>
        <w:jc w:val="both"/>
        <w:rPr>
          <w:rFonts w:cstheme="minorHAnsi"/>
          <w:color w:val="000000"/>
        </w:rPr>
      </w:pPr>
      <w:r w:rsidRPr="00FB1539">
        <w:rPr>
          <w:rFonts w:cstheme="minorHAnsi"/>
          <w:color w:val="000000"/>
        </w:rPr>
        <w:t>reducerea pierderilor de apă</w:t>
      </w:r>
    </w:p>
    <w:p w14:paraId="6129DDB4" w14:textId="78EE7D5B" w:rsidR="007F1194" w:rsidRDefault="007F1194" w:rsidP="00FB1539">
      <w:pPr>
        <w:pStyle w:val="ListParagraph"/>
        <w:numPr>
          <w:ilvl w:val="0"/>
          <w:numId w:val="105"/>
        </w:numPr>
        <w:spacing w:before="100" w:after="0" w:line="240" w:lineRule="auto"/>
        <w:jc w:val="both"/>
        <w:rPr>
          <w:rFonts w:cstheme="minorHAnsi"/>
          <w:color w:val="000000"/>
        </w:rPr>
      </w:pPr>
      <w:r w:rsidRPr="00FB1539">
        <w:rPr>
          <w:rFonts w:cstheme="minorHAnsi"/>
          <w:color w:val="000000"/>
        </w:rPr>
        <w:t>prevederile noii DAP care instituie monitorizarea unor parametri suplimentari a calității apei</w:t>
      </w:r>
    </w:p>
    <w:p w14:paraId="6CAEF3DF" w14:textId="6B037ED6" w:rsidR="00D96CB6" w:rsidRDefault="00D96CB6" w:rsidP="00FB1539">
      <w:pPr>
        <w:pStyle w:val="ListParagraph"/>
        <w:numPr>
          <w:ilvl w:val="0"/>
          <w:numId w:val="104"/>
        </w:numPr>
        <w:ind w:left="270" w:hanging="270"/>
        <w:jc w:val="both"/>
      </w:pPr>
      <w:r>
        <w:t>Pentru colectarea şi epurarea apelor uzate urbane sunt eligibile aglomerările cu peste 2000 l.e</w:t>
      </w:r>
      <w:r w:rsidRPr="00696894">
        <w:t>.</w:t>
      </w:r>
      <w:r>
        <w:t xml:space="preserve"> acordându-se prioritate finalizării investițiilor în aglomerările peste 10.000 l.e. </w:t>
      </w:r>
      <w:r w:rsidR="00A345B5">
        <w:t>(a</w:t>
      </w:r>
      <w:r>
        <w:t>vând în vedere că pentru România a fost lansată deja o procedură de infringement în Cauza 2018/2019 pentru aglomerările cu peste 10</w:t>
      </w:r>
      <w:r w:rsidR="00A345B5">
        <w:t>.</w:t>
      </w:r>
      <w:r>
        <w:t>000 l.e.</w:t>
      </w:r>
      <w:r w:rsidR="00A345B5">
        <w:t>)</w:t>
      </w:r>
      <w:r w:rsidR="00BB1F36">
        <w:t>, luând în considerare și PNI</w:t>
      </w:r>
      <w:r w:rsidR="00A345B5">
        <w:t xml:space="preserve"> </w:t>
      </w:r>
      <w:r>
        <w:t>De asemenea, proiectele vor avea ca obiectiv inclusiv asigurarea facilităților de management al nămolului rezultat de la stațiile de epurare și tratare.</w:t>
      </w:r>
    </w:p>
    <w:p w14:paraId="60EC8D5F" w14:textId="77777777" w:rsidR="00285216" w:rsidRDefault="00285216" w:rsidP="00696894">
      <w:pPr>
        <w:pStyle w:val="ListParagraph"/>
        <w:ind w:left="270"/>
        <w:jc w:val="both"/>
      </w:pPr>
    </w:p>
    <w:p w14:paraId="4AAF1550" w14:textId="30319F5E" w:rsidR="00642F2F" w:rsidRDefault="00491CA4" w:rsidP="00153F9F">
      <w:pPr>
        <w:pStyle w:val="ListParagraph"/>
        <w:tabs>
          <w:tab w:val="left" w:pos="0"/>
        </w:tabs>
        <w:spacing w:before="120" w:after="120" w:line="276" w:lineRule="auto"/>
        <w:ind w:left="0"/>
        <w:jc w:val="both"/>
        <w:rPr>
          <w:rFonts w:cstheme="minorHAnsi"/>
          <w:b/>
          <w:bCs/>
          <w:color w:val="0070C0"/>
        </w:rPr>
      </w:pPr>
      <w:r>
        <w:rPr>
          <w:rFonts w:cstheme="minorHAnsi"/>
          <w:b/>
          <w:bCs/>
          <w:color w:val="0070C0"/>
        </w:rPr>
        <w:t xml:space="preserve">B. </w:t>
      </w:r>
      <w:r w:rsidRPr="00491CA4">
        <w:rPr>
          <w:rFonts w:cstheme="minorHAnsi"/>
          <w:b/>
          <w:bCs/>
          <w:color w:val="0070C0"/>
        </w:rPr>
        <w:t>Investiţii pentru modernizarea rețelei naționale de monitorizare a calității apei astfel încât să se poată răspunde cerințelor de monitorizare și raportare, inclusiv prevederilor noii DAP, prin care se includ noi parametri de calitate și noi cerințe minime pentru materialele în contact cu apa și accesul la apă</w:t>
      </w:r>
    </w:p>
    <w:p w14:paraId="70399956" w14:textId="77777777" w:rsidR="00B06138" w:rsidRPr="00A64E0B" w:rsidRDefault="00B06138" w:rsidP="00B06138">
      <w:pPr>
        <w:pStyle w:val="ListParagraph"/>
        <w:tabs>
          <w:tab w:val="left" w:pos="0"/>
        </w:tabs>
        <w:spacing w:before="120" w:after="0" w:line="240" w:lineRule="auto"/>
        <w:ind w:left="0"/>
        <w:jc w:val="both"/>
        <w:rPr>
          <w:rFonts w:eastAsia="Times New Roman" w:cstheme="minorHAnsi"/>
          <w:iCs/>
          <w:noProof/>
        </w:rPr>
      </w:pPr>
    </w:p>
    <w:p w14:paraId="50BFEB90" w14:textId="299DC350" w:rsidR="00153F9F" w:rsidRPr="00A64E0B" w:rsidRDefault="00153F9F" w:rsidP="00C5068A">
      <w:pPr>
        <w:pStyle w:val="Heading2"/>
        <w:numPr>
          <w:ilvl w:val="1"/>
          <w:numId w:val="55"/>
        </w:numPr>
      </w:pPr>
      <w:bookmarkStart w:id="33" w:name="_Toc159225049"/>
      <w:r w:rsidRPr="00A64E0B">
        <w:t>Grupul țintă vizat de apelul de proiecte</w:t>
      </w:r>
      <w:bookmarkEnd w:id="33"/>
    </w:p>
    <w:p w14:paraId="5FCD6AF8" w14:textId="77777777" w:rsidR="00153F9F" w:rsidRPr="00B06138" w:rsidRDefault="00153F9F" w:rsidP="00B06138">
      <w:pPr>
        <w:spacing w:after="0" w:line="240" w:lineRule="auto"/>
        <w:rPr>
          <w:rFonts w:eastAsia="SimSun" w:cstheme="minorHAnsi"/>
        </w:rPr>
      </w:pPr>
    </w:p>
    <w:p w14:paraId="1772769C" w14:textId="77777777" w:rsidR="00F6164C" w:rsidRDefault="00667FF9" w:rsidP="00667FF9">
      <w:pPr>
        <w:spacing w:before="100"/>
        <w:jc w:val="both"/>
        <w:rPr>
          <w:rFonts w:cstheme="minorHAnsi"/>
          <w:color w:val="000000"/>
        </w:rPr>
      </w:pPr>
      <w:r w:rsidRPr="00A64E0B">
        <w:rPr>
          <w:rFonts w:cstheme="minorHAnsi"/>
          <w:color w:val="000000"/>
        </w:rPr>
        <w:t>Grupul țintă principal</w:t>
      </w:r>
      <w:r w:rsidR="00DD57DE">
        <w:rPr>
          <w:rFonts w:cstheme="minorHAnsi"/>
          <w:color w:val="000000"/>
        </w:rPr>
        <w:t xml:space="preserve"> pentru toate apelurile de proiecte lansate prin prezentul ghid</w:t>
      </w:r>
      <w:r w:rsidRPr="00DD57DE">
        <w:rPr>
          <w:rFonts w:cstheme="minorHAnsi"/>
          <w:color w:val="0070C0"/>
        </w:rPr>
        <w:t xml:space="preserve"> </w:t>
      </w:r>
      <w:r w:rsidRPr="00A64E0B">
        <w:rPr>
          <w:rFonts w:cstheme="minorHAnsi"/>
          <w:color w:val="000000"/>
        </w:rPr>
        <w:t>este reprezentat de</w:t>
      </w:r>
      <w:r w:rsidR="00F6164C">
        <w:rPr>
          <w:rFonts w:cstheme="minorHAnsi"/>
          <w:color w:val="000000"/>
        </w:rPr>
        <w:t>:</w:t>
      </w:r>
    </w:p>
    <w:p w14:paraId="635A4597" w14:textId="7CD89A52" w:rsidR="00F6164C" w:rsidRDefault="00667FF9" w:rsidP="00C5068A">
      <w:pPr>
        <w:pStyle w:val="ListParagraph"/>
        <w:numPr>
          <w:ilvl w:val="0"/>
          <w:numId w:val="70"/>
        </w:numPr>
        <w:spacing w:before="100"/>
        <w:jc w:val="both"/>
        <w:rPr>
          <w:rFonts w:cstheme="minorHAnsi"/>
          <w:color w:val="000000"/>
        </w:rPr>
      </w:pPr>
      <w:r w:rsidRPr="00F6164C">
        <w:rPr>
          <w:rFonts w:cstheme="minorHAnsi"/>
          <w:color w:val="000000"/>
        </w:rPr>
        <w:t xml:space="preserve">populaţia urbană şi rurală </w:t>
      </w:r>
      <w:r w:rsidR="00DD57DE" w:rsidRPr="00F6164C">
        <w:rPr>
          <w:rFonts w:cstheme="minorHAnsi"/>
          <w:color w:val="000000"/>
        </w:rPr>
        <w:t>a României</w:t>
      </w:r>
      <w:r w:rsidR="00F6164C">
        <w:rPr>
          <w:rFonts w:cstheme="minorHAnsi"/>
          <w:color w:val="000000"/>
        </w:rPr>
        <w:t xml:space="preserve"> </w:t>
      </w:r>
    </w:p>
    <w:p w14:paraId="0F5D1B5C" w14:textId="5FCD1C54" w:rsidR="00153F9F" w:rsidRPr="00F6164C" w:rsidRDefault="00667FF9" w:rsidP="00C5068A">
      <w:pPr>
        <w:pStyle w:val="ListParagraph"/>
        <w:numPr>
          <w:ilvl w:val="0"/>
          <w:numId w:val="70"/>
        </w:numPr>
        <w:spacing w:before="100"/>
        <w:jc w:val="both"/>
        <w:rPr>
          <w:rFonts w:cstheme="minorHAnsi"/>
          <w:color w:val="000000"/>
        </w:rPr>
      </w:pPr>
      <w:r w:rsidRPr="00F6164C">
        <w:rPr>
          <w:rFonts w:cstheme="minorHAnsi"/>
          <w:color w:val="000000"/>
        </w:rPr>
        <w:t>operatorii de apă</w:t>
      </w:r>
    </w:p>
    <w:p w14:paraId="3DDF9A16" w14:textId="77777777" w:rsidR="00153F9F" w:rsidRPr="00A64E0B" w:rsidRDefault="00153F9F" w:rsidP="00153F9F">
      <w:pPr>
        <w:pStyle w:val="ListParagraph"/>
        <w:spacing w:after="0" w:line="240" w:lineRule="auto"/>
        <w:contextualSpacing w:val="0"/>
        <w:jc w:val="both"/>
        <w:rPr>
          <w:rFonts w:eastAsia="Times New Roman" w:cstheme="minorHAnsi"/>
          <w:iCs/>
        </w:rPr>
      </w:pPr>
    </w:p>
    <w:p w14:paraId="46272458" w14:textId="0330EBC8" w:rsidR="00153F9F" w:rsidRPr="00A64E0B" w:rsidRDefault="00153F9F" w:rsidP="00C5068A">
      <w:pPr>
        <w:pStyle w:val="Heading2"/>
        <w:numPr>
          <w:ilvl w:val="1"/>
          <w:numId w:val="55"/>
        </w:numPr>
      </w:pPr>
      <w:bookmarkStart w:id="34" w:name="_Toc159225050"/>
      <w:r w:rsidRPr="00A64E0B">
        <w:t>Indicatori</w:t>
      </w:r>
      <w:bookmarkEnd w:id="34"/>
      <w:r w:rsidRPr="00A64E0B">
        <w:tab/>
      </w:r>
    </w:p>
    <w:p w14:paraId="156787E3" w14:textId="77777777" w:rsidR="00667FF9" w:rsidRPr="00A64E0B" w:rsidRDefault="00667FF9" w:rsidP="004D27DD">
      <w:pPr>
        <w:spacing w:after="0" w:line="240" w:lineRule="auto"/>
        <w:rPr>
          <w:rFonts w:cstheme="minorHAnsi"/>
        </w:rPr>
      </w:pPr>
    </w:p>
    <w:p w14:paraId="66AA2274" w14:textId="6F91334D" w:rsidR="00153F9F" w:rsidRPr="00A64E0B" w:rsidRDefault="00153F9F" w:rsidP="004D27DD">
      <w:pPr>
        <w:pStyle w:val="Heading3"/>
        <w:spacing w:before="0" w:line="240" w:lineRule="auto"/>
      </w:pPr>
      <w:bookmarkStart w:id="35" w:name="_Toc159225051"/>
      <w:r w:rsidRPr="00A64E0B">
        <w:t>3.8.1.</w:t>
      </w:r>
      <w:r w:rsidRPr="00A64E0B">
        <w:tab/>
        <w:t>Indicatori de realizare</w:t>
      </w:r>
      <w:bookmarkEnd w:id="35"/>
    </w:p>
    <w:p w14:paraId="06E66CA0" w14:textId="77777777" w:rsidR="00153F9F" w:rsidRPr="00A64E0B" w:rsidRDefault="00153F9F" w:rsidP="00B06138">
      <w:pPr>
        <w:spacing w:after="0" w:line="240" w:lineRule="auto"/>
        <w:rPr>
          <w:rFonts w:eastAsia="Times New Roman" w:cstheme="minorHAnsi"/>
          <w:strike/>
          <w:highlight w:val="yellow"/>
        </w:rPr>
      </w:pPr>
    </w:p>
    <w:tbl>
      <w:tblPr>
        <w:tblStyle w:val="GridTable4-Accent1"/>
        <w:tblW w:w="10440" w:type="dxa"/>
        <w:tblInd w:w="-365" w:type="dxa"/>
        <w:tblLook w:val="04A0" w:firstRow="1" w:lastRow="0" w:firstColumn="1" w:lastColumn="0" w:noHBand="0" w:noVBand="1"/>
      </w:tblPr>
      <w:tblGrid>
        <w:gridCol w:w="1039"/>
        <w:gridCol w:w="2500"/>
        <w:gridCol w:w="1244"/>
        <w:gridCol w:w="5657"/>
      </w:tblGrid>
      <w:tr w:rsidR="00153F9F" w:rsidRPr="006544FA" w14:paraId="0163619F" w14:textId="77777777" w:rsidTr="009912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9" w:type="dxa"/>
            <w:vAlign w:val="center"/>
            <w:hideMark/>
          </w:tcPr>
          <w:p w14:paraId="50E1F537" w14:textId="77777777" w:rsidR="00153F9F" w:rsidRPr="006544FA" w:rsidRDefault="00153F9F" w:rsidP="008F64B3">
            <w:pPr>
              <w:widowControl w:val="0"/>
              <w:autoSpaceDE w:val="0"/>
              <w:autoSpaceDN w:val="0"/>
              <w:adjustRightInd w:val="0"/>
              <w:jc w:val="center"/>
              <w:rPr>
                <w:rFonts w:eastAsiaTheme="minorEastAsia" w:cstheme="minorHAnsi"/>
                <w:bCs w:val="0"/>
                <w:color w:val="231F20"/>
              </w:rPr>
            </w:pPr>
            <w:r w:rsidRPr="006544FA">
              <w:rPr>
                <w:rFonts w:cstheme="minorHAnsi"/>
                <w:bCs w:val="0"/>
                <w:color w:val="231F20"/>
              </w:rPr>
              <w:t>ID</w:t>
            </w:r>
          </w:p>
        </w:tc>
        <w:tc>
          <w:tcPr>
            <w:tcW w:w="2500" w:type="dxa"/>
            <w:vAlign w:val="center"/>
            <w:hideMark/>
          </w:tcPr>
          <w:p w14:paraId="07891693" w14:textId="1EFCC7F0" w:rsidR="00153F9F" w:rsidRPr="006544FA" w:rsidRDefault="00153F9F" w:rsidP="008F64B3">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4D27DD">
              <w:rPr>
                <w:rFonts w:cstheme="minorHAnsi"/>
                <w:bCs w:val="0"/>
                <w:color w:val="231F20"/>
              </w:rPr>
              <w:t>Indicatori</w:t>
            </w:r>
            <w:r w:rsidR="004D27DD">
              <w:rPr>
                <w:rFonts w:cstheme="minorHAnsi"/>
                <w:bCs w:val="0"/>
                <w:color w:val="231F20"/>
              </w:rPr>
              <w:t xml:space="preserve"> de realizare</w:t>
            </w:r>
          </w:p>
        </w:tc>
        <w:tc>
          <w:tcPr>
            <w:tcW w:w="1244" w:type="dxa"/>
            <w:vAlign w:val="center"/>
            <w:hideMark/>
          </w:tcPr>
          <w:p w14:paraId="3133C5D8" w14:textId="77777777" w:rsidR="00153F9F" w:rsidRPr="006544FA" w:rsidRDefault="00153F9F" w:rsidP="008F64B3">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6544FA">
              <w:rPr>
                <w:rFonts w:cstheme="minorHAnsi"/>
                <w:bCs w:val="0"/>
                <w:color w:val="231F20"/>
              </w:rPr>
              <w:t>Unitate de măsură</w:t>
            </w:r>
          </w:p>
        </w:tc>
        <w:tc>
          <w:tcPr>
            <w:tcW w:w="5657" w:type="dxa"/>
            <w:vAlign w:val="center"/>
          </w:tcPr>
          <w:p w14:paraId="2A39AB0A" w14:textId="77777777" w:rsidR="00153F9F" w:rsidRPr="006544FA" w:rsidRDefault="00153F9F" w:rsidP="008F64B3">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6544FA">
              <w:rPr>
                <w:rFonts w:cstheme="minorHAnsi"/>
                <w:bCs w:val="0"/>
                <w:color w:val="231F20"/>
              </w:rPr>
              <w:t>Descriere indicator</w:t>
            </w:r>
          </w:p>
        </w:tc>
      </w:tr>
      <w:tr w:rsidR="00153F9F" w:rsidRPr="006544FA" w14:paraId="3A42503A" w14:textId="77777777" w:rsidTr="009912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40" w:type="dxa"/>
            <w:gridSpan w:val="4"/>
          </w:tcPr>
          <w:p w14:paraId="5CA4D312" w14:textId="77777777" w:rsidR="00153F9F" w:rsidRPr="00CA5602" w:rsidRDefault="00153F9F" w:rsidP="004D27DD">
            <w:pPr>
              <w:widowControl w:val="0"/>
              <w:autoSpaceDE w:val="0"/>
              <w:autoSpaceDN w:val="0"/>
              <w:adjustRightInd w:val="0"/>
              <w:rPr>
                <w:rFonts w:cstheme="minorHAnsi"/>
                <w:color w:val="231F20"/>
              </w:rPr>
            </w:pPr>
            <w:r w:rsidRPr="00CA5602">
              <w:rPr>
                <w:rFonts w:cstheme="minorHAnsi"/>
                <w:i/>
                <w:color w:val="231F20"/>
              </w:rPr>
              <w:t>Pentru acțiunile de tip A</w:t>
            </w:r>
          </w:p>
        </w:tc>
      </w:tr>
      <w:tr w:rsidR="00153F9F" w:rsidRPr="006544FA" w14:paraId="50D91319" w14:textId="77777777" w:rsidTr="0099125A">
        <w:tc>
          <w:tcPr>
            <w:cnfStyle w:val="001000000000" w:firstRow="0" w:lastRow="0" w:firstColumn="1" w:lastColumn="0" w:oddVBand="0" w:evenVBand="0" w:oddHBand="0" w:evenHBand="0" w:firstRowFirstColumn="0" w:firstRowLastColumn="0" w:lastRowFirstColumn="0" w:lastRowLastColumn="0"/>
            <w:tcW w:w="1039" w:type="dxa"/>
            <w:hideMark/>
          </w:tcPr>
          <w:p w14:paraId="7468EBD4" w14:textId="77777777" w:rsidR="00153F9F" w:rsidRPr="0099125A" w:rsidRDefault="00153F9F" w:rsidP="004D27DD">
            <w:pPr>
              <w:widowControl w:val="0"/>
              <w:autoSpaceDE w:val="0"/>
              <w:autoSpaceDN w:val="0"/>
              <w:adjustRightInd w:val="0"/>
              <w:rPr>
                <w:rFonts w:cstheme="minorHAnsi"/>
                <w:b w:val="0"/>
                <w:bCs w:val="0"/>
                <w:lang w:val="en-US"/>
              </w:rPr>
            </w:pPr>
            <w:r w:rsidRPr="0099125A">
              <w:rPr>
                <w:rFonts w:cstheme="minorHAnsi"/>
                <w:b w:val="0"/>
                <w:bCs w:val="0"/>
                <w:lang w:val="en-US"/>
              </w:rPr>
              <w:t>RCO 30</w:t>
            </w:r>
          </w:p>
        </w:tc>
        <w:tc>
          <w:tcPr>
            <w:tcW w:w="2500" w:type="dxa"/>
            <w:hideMark/>
          </w:tcPr>
          <w:p w14:paraId="782C1BF9" w14:textId="77777777" w:rsidR="00153F9F" w:rsidRPr="00696894"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i/>
                <w:lang w:val="it-IT"/>
              </w:rPr>
            </w:pPr>
            <w:r w:rsidRPr="006544FA">
              <w:rPr>
                <w:rFonts w:cstheme="minorHAnsi"/>
                <w:bCs/>
                <w:lang w:val="es-ES"/>
              </w:rPr>
              <w:t>Lungimea conductelor noi sau optimizate pentru sistemele de distribuție din rețeaua publică de alimentare cu apă</w:t>
            </w:r>
          </w:p>
        </w:tc>
        <w:tc>
          <w:tcPr>
            <w:tcW w:w="1244" w:type="dxa"/>
            <w:hideMark/>
          </w:tcPr>
          <w:p w14:paraId="4F3A1851" w14:textId="77777777" w:rsidR="00153F9F" w:rsidRPr="006544FA" w:rsidRDefault="00153F9F" w:rsidP="003731BE">
            <w:pPr>
              <w:keepNext/>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231F20"/>
                <w:lang w:val="en-US"/>
              </w:rPr>
            </w:pPr>
            <w:r w:rsidRPr="006544FA">
              <w:rPr>
                <w:rFonts w:cstheme="minorHAnsi"/>
                <w:color w:val="231F20"/>
                <w:lang w:val="en-US"/>
              </w:rPr>
              <w:t>km</w:t>
            </w:r>
          </w:p>
        </w:tc>
        <w:tc>
          <w:tcPr>
            <w:tcW w:w="5657" w:type="dxa"/>
          </w:tcPr>
          <w:p w14:paraId="52436AB3" w14:textId="560B4392" w:rsidR="006945EE" w:rsidRPr="00C62803" w:rsidRDefault="00153F9F" w:rsidP="006945EE">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6544FA">
              <w:rPr>
                <w:rFonts w:cstheme="minorHAnsi"/>
                <w:bCs/>
                <w:lang w:val="es-ES"/>
              </w:rPr>
              <w:t xml:space="preserve">Lungimea conductelor noi sau modernizate pentru distribuția apei publice furnizate. Optimizarea se referă la îmbunătățiri </w:t>
            </w:r>
            <w:r w:rsidRPr="00C07421">
              <w:rPr>
                <w:rFonts w:cstheme="minorHAnsi"/>
                <w:bCs/>
                <w:lang w:val="es-ES"/>
              </w:rPr>
              <w:t>semnificative</w:t>
            </w:r>
            <w:r w:rsidRPr="006544FA">
              <w:rPr>
                <w:rFonts w:cstheme="minorHAnsi"/>
                <w:bCs/>
                <w:lang w:val="es-ES"/>
              </w:rPr>
              <w:t xml:space="preserve"> care vizează o </w:t>
            </w:r>
            <w:r w:rsidR="00CE7E56">
              <w:rPr>
                <w:rFonts w:cstheme="minorHAnsi"/>
                <w:bCs/>
                <w:lang w:val="es-ES"/>
              </w:rPr>
              <w:t xml:space="preserve">îmbunătățire </w:t>
            </w:r>
            <w:r w:rsidRPr="006544FA">
              <w:rPr>
                <w:rFonts w:cstheme="minorHAnsi"/>
                <w:bCs/>
                <w:lang w:val="es-ES"/>
              </w:rPr>
              <w:t xml:space="preserve">a calității apei și/sau reducerea pierderilor de apă. </w:t>
            </w:r>
            <w:r w:rsidR="006945EE">
              <w:rPr>
                <w:rFonts w:cstheme="minorHAnsi"/>
                <w:bCs/>
                <w:strike/>
                <w:lang w:val="es-ES"/>
              </w:rPr>
              <w:t xml:space="preserve"> </w:t>
            </w:r>
            <w:r w:rsidR="006945EE">
              <w:rPr>
                <w:rFonts w:cstheme="minorHAnsi"/>
                <w:bCs/>
              </w:rPr>
              <w:t>Conductele de apă trebuie să fie finalizate fizic pentru a putea fi contabilizate ca valori atinse.</w:t>
            </w:r>
          </w:p>
          <w:p w14:paraId="7A6697EB" w14:textId="16C03F57" w:rsidR="00153F9F" w:rsidRPr="006544FA" w:rsidRDefault="00153F9F" w:rsidP="00796065">
            <w:pPr>
              <w:widowControl w:val="0"/>
              <w:autoSpaceDE w:val="0"/>
              <w:autoSpaceDN w:val="0"/>
              <w:adjustRightInd w:val="0"/>
              <w:spacing w:before="60"/>
              <w:ind w:left="57"/>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r w:rsidRPr="006544FA">
              <w:rPr>
                <w:rFonts w:cstheme="minorHAnsi"/>
                <w:bCs/>
                <w:lang w:val="es-ES"/>
              </w:rPr>
              <w:t>Optimizarea/modernizarea poate să includă și reabilitarea re</w:t>
            </w:r>
            <w:r w:rsidR="003542CD">
              <w:rPr>
                <w:rFonts w:cstheme="minorHAnsi"/>
                <w:bCs/>
                <w:lang w:val="es-ES"/>
              </w:rPr>
              <w:t>ț</w:t>
            </w:r>
            <w:r w:rsidRPr="006544FA">
              <w:rPr>
                <w:rFonts w:cstheme="minorHAnsi"/>
                <w:bCs/>
                <w:lang w:val="es-ES"/>
              </w:rPr>
              <w:t>e</w:t>
            </w:r>
            <w:r w:rsidR="003542CD">
              <w:rPr>
                <w:rFonts w:cstheme="minorHAnsi"/>
                <w:bCs/>
                <w:lang w:val="es-ES"/>
              </w:rPr>
              <w:t>l</w:t>
            </w:r>
            <w:r w:rsidRPr="006544FA">
              <w:rPr>
                <w:rFonts w:cstheme="minorHAnsi"/>
                <w:bCs/>
                <w:lang w:val="es-ES"/>
              </w:rPr>
              <w:t xml:space="preserve">ei cu mențiunea că lucrările trebuie să fie </w:t>
            </w:r>
            <w:r w:rsidR="00CE7E56" w:rsidRPr="00CE7E56">
              <w:rPr>
                <w:rFonts w:cstheme="minorHAnsi"/>
                <w:bCs/>
                <w:lang w:val="es-ES"/>
              </w:rPr>
              <w:t>temeinic justificate și prioritizate</w:t>
            </w:r>
            <w:r w:rsidRPr="006544FA">
              <w:rPr>
                <w:rFonts w:cstheme="minorHAnsi"/>
                <w:bCs/>
                <w:lang w:val="es-ES"/>
              </w:rPr>
              <w:t>, iar parametrii tehnici ai rețelei trebuie optimizați.</w:t>
            </w:r>
          </w:p>
          <w:p w14:paraId="25989851" w14:textId="684AB6C8" w:rsidR="00153F9F" w:rsidRDefault="00153F9F" w:rsidP="00796065">
            <w:pPr>
              <w:widowControl w:val="0"/>
              <w:autoSpaceDE w:val="0"/>
              <w:autoSpaceDN w:val="0"/>
              <w:adjustRightInd w:val="0"/>
              <w:spacing w:before="6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r w:rsidRPr="006544FA">
              <w:rPr>
                <w:rFonts w:cstheme="minorHAnsi"/>
                <w:bCs/>
                <w:lang w:val="es-ES"/>
              </w:rPr>
              <w:t>Întreținerea și reparațiile nu intră în definiția prezentului indicator (activitățile recurente de întretinere, reparații de moment)</w:t>
            </w:r>
            <w:r w:rsidR="003542CD">
              <w:rPr>
                <w:rFonts w:cstheme="minorHAnsi"/>
                <w:bCs/>
                <w:lang w:val="es-ES"/>
              </w:rPr>
              <w:t xml:space="preserve"> și nu sunt eligibile </w:t>
            </w:r>
            <w:r w:rsidR="00CE7E56">
              <w:rPr>
                <w:rFonts w:cstheme="minorHAnsi"/>
                <w:bCs/>
                <w:lang w:val="es-ES"/>
              </w:rPr>
              <w:t xml:space="preserve">în cadrul </w:t>
            </w:r>
            <w:r w:rsidR="003542CD">
              <w:rPr>
                <w:rFonts w:cstheme="minorHAnsi"/>
                <w:bCs/>
                <w:lang w:val="es-ES"/>
              </w:rPr>
              <w:t>proiect</w:t>
            </w:r>
            <w:r w:rsidR="00CE7E56">
              <w:rPr>
                <w:rFonts w:cstheme="minorHAnsi"/>
                <w:bCs/>
                <w:lang w:val="es-ES"/>
              </w:rPr>
              <w:t>ului</w:t>
            </w:r>
            <w:r w:rsidRPr="006544FA">
              <w:rPr>
                <w:rFonts w:cstheme="minorHAnsi"/>
                <w:bCs/>
                <w:lang w:val="es-ES"/>
              </w:rPr>
              <w:t>.</w:t>
            </w:r>
          </w:p>
          <w:p w14:paraId="29EEFFD3" w14:textId="433F4F5A" w:rsidR="0045233F" w:rsidRPr="006544FA" w:rsidRDefault="0045233F" w:rsidP="00796065">
            <w:pPr>
              <w:widowControl w:val="0"/>
              <w:autoSpaceDE w:val="0"/>
              <w:autoSpaceDN w:val="0"/>
              <w:adjustRightInd w:val="0"/>
              <w:spacing w:before="6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r>
              <w:rPr>
                <w:rFonts w:cstheme="minorHAnsi"/>
                <w:bCs/>
                <w:lang w:val="es-ES"/>
              </w:rPr>
              <w:t>Lungimea conductelor noi sau modernizate include r</w:t>
            </w:r>
            <w:r w:rsidRPr="005F3571">
              <w:rPr>
                <w:rFonts w:cstheme="minorHAnsi"/>
                <w:bCs/>
                <w:lang w:val="es-ES"/>
              </w:rPr>
              <w:t>ețe</w:t>
            </w:r>
            <w:r>
              <w:rPr>
                <w:rFonts w:cstheme="minorHAnsi"/>
                <w:bCs/>
                <w:lang w:val="es-ES"/>
              </w:rPr>
              <w:t>aua</w:t>
            </w:r>
            <w:r w:rsidRPr="005F3571">
              <w:rPr>
                <w:rFonts w:cstheme="minorHAnsi"/>
                <w:bCs/>
                <w:lang w:val="es-ES"/>
              </w:rPr>
              <w:t xml:space="preserve"> de distribuție apă potabilă, </w:t>
            </w:r>
            <w:r>
              <w:rPr>
                <w:rFonts w:cstheme="minorHAnsi"/>
                <w:bCs/>
                <w:lang w:val="es-ES"/>
              </w:rPr>
              <w:t>a</w:t>
            </w:r>
            <w:r w:rsidRPr="005F3571">
              <w:rPr>
                <w:rFonts w:cstheme="minorHAnsi"/>
                <w:bCs/>
                <w:lang w:val="es-ES"/>
              </w:rPr>
              <w:t>ducțiune</w:t>
            </w:r>
            <w:r>
              <w:rPr>
                <w:rFonts w:cstheme="minorHAnsi"/>
                <w:bCs/>
                <w:lang w:val="es-ES"/>
              </w:rPr>
              <w:t>a</w:t>
            </w:r>
            <w:r w:rsidRPr="005F3571">
              <w:rPr>
                <w:rFonts w:cstheme="minorHAnsi"/>
                <w:bCs/>
                <w:lang w:val="es-ES"/>
              </w:rPr>
              <w:t xml:space="preserve"> </w:t>
            </w:r>
            <w:r>
              <w:rPr>
                <w:rFonts w:cstheme="minorHAnsi"/>
                <w:bCs/>
                <w:lang w:val="es-ES"/>
              </w:rPr>
              <w:t>și</w:t>
            </w:r>
            <w:r w:rsidRPr="005F3571">
              <w:rPr>
                <w:rFonts w:cstheme="minorHAnsi"/>
                <w:bCs/>
                <w:lang w:val="es-ES"/>
              </w:rPr>
              <w:t xml:space="preserve"> orice alte </w:t>
            </w:r>
            <w:r w:rsidRPr="005F3571">
              <w:rPr>
                <w:rFonts w:cstheme="minorHAnsi"/>
                <w:bCs/>
                <w:lang w:val="es-ES"/>
              </w:rPr>
              <w:lastRenderedPageBreak/>
              <w:t xml:space="preserve">rețele/conducte </w:t>
            </w:r>
          </w:p>
        </w:tc>
      </w:tr>
      <w:tr w:rsidR="00153F9F" w:rsidRPr="006544FA" w14:paraId="6ADAB306" w14:textId="77777777" w:rsidTr="009912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9" w:type="dxa"/>
            <w:hideMark/>
          </w:tcPr>
          <w:p w14:paraId="32BE90EE" w14:textId="77777777" w:rsidR="00153F9F" w:rsidRPr="003802E3" w:rsidRDefault="00153F9F" w:rsidP="004D27DD">
            <w:pPr>
              <w:widowControl w:val="0"/>
              <w:autoSpaceDE w:val="0"/>
              <w:autoSpaceDN w:val="0"/>
              <w:adjustRightInd w:val="0"/>
              <w:rPr>
                <w:rFonts w:cstheme="minorHAnsi"/>
                <w:b w:val="0"/>
                <w:bCs w:val="0"/>
                <w:lang w:val="en-US"/>
              </w:rPr>
            </w:pPr>
            <w:r w:rsidRPr="003802E3">
              <w:rPr>
                <w:rFonts w:cstheme="minorHAnsi"/>
                <w:b w:val="0"/>
                <w:bCs w:val="0"/>
                <w:lang w:val="en-US"/>
              </w:rPr>
              <w:lastRenderedPageBreak/>
              <w:t>RCO 31</w:t>
            </w:r>
          </w:p>
        </w:tc>
        <w:tc>
          <w:tcPr>
            <w:tcW w:w="2500" w:type="dxa"/>
            <w:hideMark/>
          </w:tcPr>
          <w:p w14:paraId="53CAD50C" w14:textId="77777777" w:rsidR="00153F9F" w:rsidRPr="006544FA" w:rsidRDefault="00153F9F" w:rsidP="004D27D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r w:rsidRPr="006544FA">
              <w:rPr>
                <w:rFonts w:cstheme="minorHAnsi"/>
                <w:bCs/>
                <w:lang w:val="es-ES"/>
              </w:rPr>
              <w:t>Lungimea conductelor noi sau optimizate pentru rețeaua publică de colectare a apelor uzate</w:t>
            </w:r>
          </w:p>
        </w:tc>
        <w:tc>
          <w:tcPr>
            <w:tcW w:w="1244" w:type="dxa"/>
            <w:hideMark/>
          </w:tcPr>
          <w:p w14:paraId="275C1E5A" w14:textId="77777777" w:rsidR="00153F9F" w:rsidRPr="006544FA" w:rsidRDefault="00153F9F" w:rsidP="003731BE">
            <w:pPr>
              <w:keepNext/>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231F20"/>
                <w:lang w:val="en-US"/>
              </w:rPr>
            </w:pPr>
            <w:r w:rsidRPr="006544FA">
              <w:rPr>
                <w:rFonts w:cstheme="minorHAnsi"/>
                <w:color w:val="231F20"/>
                <w:lang w:val="en-US"/>
              </w:rPr>
              <w:t>km</w:t>
            </w:r>
          </w:p>
        </w:tc>
        <w:tc>
          <w:tcPr>
            <w:tcW w:w="5657" w:type="dxa"/>
          </w:tcPr>
          <w:p w14:paraId="59366106" w14:textId="77777777" w:rsidR="00D1469C" w:rsidRDefault="00153F9F" w:rsidP="00D1469C">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r w:rsidRPr="006544FA">
              <w:rPr>
                <w:rFonts w:cstheme="minorHAnsi"/>
                <w:bCs/>
                <w:lang w:val="es-ES"/>
              </w:rPr>
              <w:t xml:space="preserve">Lungimea conductelor noi sau modernizate pentru rețeaua publică de colectare a apelor uzate. etc. </w:t>
            </w:r>
            <w:r w:rsidR="00D1469C">
              <w:rPr>
                <w:rFonts w:cstheme="minorHAnsi"/>
                <w:bCs/>
                <w:lang w:val="es-ES"/>
              </w:rPr>
              <w:t>Optimizarea se referă la îmbunătățiri semnificative țintind eliminarea scurgerilor etc.</w:t>
            </w:r>
          </w:p>
          <w:p w14:paraId="16350FFA" w14:textId="77777777" w:rsidR="00D1469C" w:rsidRDefault="00D1469C" w:rsidP="00D1469C">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0CB2B9C6" w14:textId="77777777" w:rsidR="00D1469C" w:rsidRDefault="00D1469C" w:rsidP="00D1469C">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rPr>
            </w:pPr>
            <w:r>
              <w:rPr>
                <w:rFonts w:cstheme="minorHAnsi"/>
                <w:bCs/>
              </w:rPr>
              <w:t>Conductele de apă uzată trebuie să fie finalizate fizic pentru a putea fi contabilizate ca valori atinse.</w:t>
            </w:r>
          </w:p>
          <w:p w14:paraId="18DBE781" w14:textId="3F8D8D23" w:rsidR="004D27DD" w:rsidRDefault="004D27DD"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1DF0D550" w14:textId="0C50C51A" w:rsidR="00153F9F" w:rsidRPr="006544FA" w:rsidRDefault="00153F9F" w:rsidP="004D27DD">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r w:rsidRPr="006544FA">
              <w:rPr>
                <w:rFonts w:cstheme="minorHAnsi"/>
                <w:bCs/>
                <w:lang w:val="es-ES"/>
              </w:rPr>
              <w:t xml:space="preserve">Optimizarea/modernizarea poate să includă și reabilitarea </w:t>
            </w:r>
            <w:r w:rsidR="003542CD" w:rsidRPr="006544FA">
              <w:rPr>
                <w:rFonts w:cstheme="minorHAnsi"/>
                <w:bCs/>
                <w:lang w:val="es-ES"/>
              </w:rPr>
              <w:t>re</w:t>
            </w:r>
            <w:r w:rsidR="003542CD">
              <w:rPr>
                <w:rFonts w:cstheme="minorHAnsi"/>
                <w:bCs/>
                <w:lang w:val="es-ES"/>
              </w:rPr>
              <w:t>țel</w:t>
            </w:r>
            <w:r w:rsidR="003542CD" w:rsidRPr="006544FA">
              <w:rPr>
                <w:rFonts w:cstheme="minorHAnsi"/>
                <w:bCs/>
                <w:lang w:val="es-ES"/>
              </w:rPr>
              <w:t xml:space="preserve">ei </w:t>
            </w:r>
            <w:r w:rsidRPr="006544FA">
              <w:rPr>
                <w:rFonts w:cstheme="minorHAnsi"/>
                <w:bCs/>
                <w:lang w:val="es-ES"/>
              </w:rPr>
              <w:t xml:space="preserve">cu mențiunea că lucrările trebuie să fie </w:t>
            </w:r>
            <w:r w:rsidR="008950AA" w:rsidRPr="008950AA">
              <w:rPr>
                <w:rFonts w:cstheme="minorHAnsi"/>
                <w:bCs/>
                <w:lang w:val="es-ES"/>
              </w:rPr>
              <w:t>temeinic justificate și prioritizate</w:t>
            </w:r>
            <w:r w:rsidR="00400755">
              <w:rPr>
                <w:rFonts w:cstheme="minorHAnsi"/>
                <w:bCs/>
                <w:lang w:val="es-ES"/>
              </w:rPr>
              <w:t>,</w:t>
            </w:r>
            <w:r w:rsidRPr="006544FA">
              <w:rPr>
                <w:rFonts w:cstheme="minorHAnsi"/>
                <w:bCs/>
                <w:lang w:val="es-ES"/>
              </w:rPr>
              <w:t xml:space="preserve"> iar parametrii tehnici ai rețelei trebuie optimizați.</w:t>
            </w:r>
          </w:p>
          <w:p w14:paraId="3B341BF4" w14:textId="77777777" w:rsidR="00153F9F" w:rsidRPr="006544FA" w:rsidRDefault="00153F9F"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643E4112" w14:textId="11A6349A" w:rsidR="00153F9F" w:rsidRDefault="00153F9F" w:rsidP="00FF0AA3">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r w:rsidRPr="006544FA">
              <w:rPr>
                <w:rFonts w:cstheme="minorHAnsi"/>
                <w:bCs/>
                <w:lang w:val="es-ES"/>
              </w:rPr>
              <w:t>Întreținerea și reparațiile nu intră în definiția prezentului indicator</w:t>
            </w:r>
            <w:r w:rsidR="003D52AA">
              <w:rPr>
                <w:rFonts w:cstheme="minorHAnsi"/>
                <w:bCs/>
                <w:lang w:val="es-ES"/>
              </w:rPr>
              <w:t xml:space="preserve"> </w:t>
            </w:r>
            <w:r w:rsidRPr="006544FA">
              <w:rPr>
                <w:rFonts w:cstheme="minorHAnsi"/>
                <w:bCs/>
                <w:lang w:val="es-ES"/>
              </w:rPr>
              <w:t>(activitățile recurente de între</w:t>
            </w:r>
            <w:r w:rsidR="008950AA">
              <w:rPr>
                <w:rFonts w:cstheme="minorHAnsi"/>
                <w:bCs/>
                <w:lang w:val="es-ES"/>
              </w:rPr>
              <w:t>ț</w:t>
            </w:r>
            <w:r w:rsidRPr="006544FA">
              <w:rPr>
                <w:rFonts w:cstheme="minorHAnsi"/>
                <w:bCs/>
                <w:lang w:val="es-ES"/>
              </w:rPr>
              <w:t>inere, reparații de moment)</w:t>
            </w:r>
            <w:r w:rsidR="003542CD">
              <w:rPr>
                <w:rFonts w:cstheme="minorHAnsi"/>
                <w:bCs/>
                <w:lang w:val="es-ES"/>
              </w:rPr>
              <w:t xml:space="preserve"> și n</w:t>
            </w:r>
            <w:r w:rsidR="00FF0AA3">
              <w:rPr>
                <w:rFonts w:cstheme="minorHAnsi"/>
                <w:bCs/>
                <w:lang w:val="es-ES"/>
              </w:rPr>
              <w:t>u</w:t>
            </w:r>
            <w:r w:rsidR="003542CD">
              <w:rPr>
                <w:rFonts w:cstheme="minorHAnsi"/>
                <w:bCs/>
                <w:lang w:val="es-ES"/>
              </w:rPr>
              <w:t xml:space="preserve"> sunt eligibile prin proiect</w:t>
            </w:r>
            <w:r w:rsidRPr="006544FA">
              <w:rPr>
                <w:rFonts w:cstheme="minorHAnsi"/>
                <w:bCs/>
                <w:lang w:val="es-ES"/>
              </w:rPr>
              <w:t>.</w:t>
            </w:r>
          </w:p>
          <w:p w14:paraId="06FA4388" w14:textId="77777777" w:rsidR="0045233F" w:rsidRDefault="0045233F" w:rsidP="00FF0AA3">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59213AD4" w14:textId="2D99C02C" w:rsidR="0045233F" w:rsidRPr="006544FA" w:rsidRDefault="0045233F" w:rsidP="00FF0AA3">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r>
              <w:rPr>
                <w:rFonts w:cstheme="minorHAnsi"/>
                <w:bCs/>
                <w:lang w:val="es-ES"/>
              </w:rPr>
              <w:t>Lungimea conductelor noi sau modernizate include r</w:t>
            </w:r>
            <w:r w:rsidRPr="00544428">
              <w:rPr>
                <w:rFonts w:cstheme="minorHAnsi"/>
                <w:bCs/>
                <w:lang w:val="es-ES"/>
              </w:rPr>
              <w:t>ețea</w:t>
            </w:r>
            <w:r>
              <w:rPr>
                <w:rFonts w:cstheme="minorHAnsi"/>
                <w:bCs/>
                <w:lang w:val="es-ES"/>
              </w:rPr>
              <w:t>ua de</w:t>
            </w:r>
            <w:r w:rsidRPr="00544428">
              <w:rPr>
                <w:rFonts w:cstheme="minorHAnsi"/>
                <w:bCs/>
                <w:lang w:val="es-ES"/>
              </w:rPr>
              <w:t xml:space="preserve"> canalizare</w:t>
            </w:r>
            <w:r>
              <w:rPr>
                <w:rFonts w:cstheme="minorHAnsi"/>
                <w:bCs/>
                <w:lang w:val="es-ES"/>
              </w:rPr>
              <w:t>, conducte de c</w:t>
            </w:r>
            <w:r w:rsidRPr="00544428">
              <w:rPr>
                <w:rFonts w:cstheme="minorHAnsi"/>
                <w:bCs/>
                <w:lang w:val="es-ES"/>
              </w:rPr>
              <w:t>olect</w:t>
            </w:r>
            <w:r>
              <w:rPr>
                <w:rFonts w:cstheme="minorHAnsi"/>
                <w:bCs/>
                <w:lang w:val="es-ES"/>
              </w:rPr>
              <w:t>a</w:t>
            </w:r>
            <w:r w:rsidRPr="00544428">
              <w:rPr>
                <w:rFonts w:cstheme="minorHAnsi"/>
                <w:bCs/>
                <w:lang w:val="es-ES"/>
              </w:rPr>
              <w:t>r</w:t>
            </w:r>
            <w:r>
              <w:rPr>
                <w:rFonts w:cstheme="minorHAnsi"/>
                <w:bCs/>
                <w:lang w:val="es-ES"/>
              </w:rPr>
              <w:t xml:space="preserve">e și </w:t>
            </w:r>
            <w:r w:rsidRPr="00544428">
              <w:rPr>
                <w:rFonts w:cstheme="minorHAnsi"/>
                <w:bCs/>
                <w:lang w:val="es-ES"/>
              </w:rPr>
              <w:t>orice alte rețele/conducte (de ex. refulare).</w:t>
            </w:r>
          </w:p>
        </w:tc>
      </w:tr>
      <w:tr w:rsidR="00153F9F" w:rsidRPr="006544FA" w14:paraId="28A1D97B" w14:textId="77777777" w:rsidTr="0099125A">
        <w:tc>
          <w:tcPr>
            <w:cnfStyle w:val="001000000000" w:firstRow="0" w:lastRow="0" w:firstColumn="1" w:lastColumn="0" w:oddVBand="0" w:evenVBand="0" w:oddHBand="0" w:evenHBand="0" w:firstRowFirstColumn="0" w:firstRowLastColumn="0" w:lastRowFirstColumn="0" w:lastRowLastColumn="0"/>
            <w:tcW w:w="1039" w:type="dxa"/>
            <w:hideMark/>
          </w:tcPr>
          <w:p w14:paraId="6312EF7A" w14:textId="77777777" w:rsidR="00153F9F" w:rsidRPr="0099125A" w:rsidRDefault="00153F9F" w:rsidP="00141F0D">
            <w:pPr>
              <w:widowControl w:val="0"/>
              <w:autoSpaceDE w:val="0"/>
              <w:autoSpaceDN w:val="0"/>
              <w:adjustRightInd w:val="0"/>
              <w:spacing w:before="20" w:line="276" w:lineRule="auto"/>
              <w:rPr>
                <w:rFonts w:cstheme="minorHAnsi"/>
                <w:b w:val="0"/>
                <w:bCs w:val="0"/>
                <w:lang w:val="en-US"/>
              </w:rPr>
            </w:pPr>
            <w:r w:rsidRPr="0099125A">
              <w:rPr>
                <w:rFonts w:cstheme="minorHAnsi"/>
                <w:b w:val="0"/>
                <w:bCs w:val="0"/>
                <w:lang w:val="en-US"/>
              </w:rPr>
              <w:t>RCO 32</w:t>
            </w:r>
          </w:p>
        </w:tc>
        <w:tc>
          <w:tcPr>
            <w:tcW w:w="2500" w:type="dxa"/>
            <w:hideMark/>
          </w:tcPr>
          <w:p w14:paraId="687A16BA" w14:textId="77777777" w:rsidR="00153F9F" w:rsidRPr="00CA5602" w:rsidRDefault="00153F9F" w:rsidP="00141F0D">
            <w:pPr>
              <w:spacing w:before="20" w:line="276" w:lineRule="auto"/>
              <w:cnfStyle w:val="000000000000" w:firstRow="0" w:lastRow="0" w:firstColumn="0" w:lastColumn="0" w:oddVBand="0" w:evenVBand="0" w:oddHBand="0" w:evenHBand="0" w:firstRowFirstColumn="0" w:firstRowLastColumn="0" w:lastRowFirstColumn="0" w:lastRowLastColumn="0"/>
              <w:rPr>
                <w:rFonts w:cstheme="minorHAnsi"/>
                <w:lang w:val="es-ES"/>
              </w:rPr>
            </w:pPr>
            <w:r w:rsidRPr="00CA5602">
              <w:rPr>
                <w:rFonts w:cstheme="minorHAnsi"/>
                <w:lang w:val="es-ES"/>
              </w:rPr>
              <w:t>Capacități noi sau optimizate pentru tratarea apelor uzate</w:t>
            </w:r>
          </w:p>
        </w:tc>
        <w:tc>
          <w:tcPr>
            <w:tcW w:w="1244" w:type="dxa"/>
            <w:hideMark/>
          </w:tcPr>
          <w:p w14:paraId="2EC6BDA1" w14:textId="77777777" w:rsidR="00153F9F" w:rsidRPr="006544FA" w:rsidRDefault="00153F9F" w:rsidP="003731BE">
            <w:pPr>
              <w:keepNext/>
              <w:widowControl w:val="0"/>
              <w:autoSpaceDE w:val="0"/>
              <w:autoSpaceDN w:val="0"/>
              <w:adjustRightInd w:val="0"/>
              <w:spacing w:before="20"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231F20"/>
                <w:lang w:val="en-US"/>
              </w:rPr>
            </w:pPr>
            <w:r w:rsidRPr="006544FA">
              <w:rPr>
                <w:rFonts w:cstheme="minorHAnsi"/>
                <w:lang w:val="en-US"/>
              </w:rPr>
              <w:t>populație echivalentă</w:t>
            </w:r>
          </w:p>
        </w:tc>
        <w:tc>
          <w:tcPr>
            <w:tcW w:w="5657" w:type="dxa"/>
          </w:tcPr>
          <w:p w14:paraId="0C809546" w14:textId="77777777" w:rsidR="00D1469C" w:rsidRDefault="00D1469C" w:rsidP="00D1469C">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C62803">
              <w:rPr>
                <w:rFonts w:cstheme="minorHAnsi"/>
                <w:bCs/>
              </w:rPr>
              <w:t>Capacitate suplimentară pentru tratarea apelor uzate no</w:t>
            </w:r>
            <w:r>
              <w:rPr>
                <w:rFonts w:cstheme="minorHAnsi"/>
                <w:bCs/>
              </w:rPr>
              <w:t>u instalată</w:t>
            </w:r>
            <w:r w:rsidRPr="00C62803">
              <w:rPr>
                <w:rFonts w:cstheme="minorHAnsi"/>
                <w:bCs/>
              </w:rPr>
              <w:t xml:space="preserve"> sau optimizată prin proiectele </w:t>
            </w:r>
            <w:r>
              <w:rPr>
                <w:rFonts w:cstheme="minorHAnsi"/>
                <w:bCs/>
              </w:rPr>
              <w:t>finanțate</w:t>
            </w:r>
            <w:r w:rsidRPr="00C62803">
              <w:rPr>
                <w:rFonts w:cstheme="minorHAnsi"/>
                <w:bCs/>
              </w:rPr>
              <w:t>. Capacitate suplimentară se referă la îmbunătățiri semnificative ale metodei de tratare a apelor uzate (exemplu: din primar la tratament secundar).</w:t>
            </w:r>
          </w:p>
          <w:p w14:paraId="6A6E683D" w14:textId="420CC1CA" w:rsidR="00153F9F" w:rsidRPr="006544FA" w:rsidRDefault="00A41D77" w:rsidP="00141F0D">
            <w:pPr>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r>
              <w:rPr>
                <w:rFonts w:cstheme="minorHAnsi"/>
                <w:bCs/>
                <w:lang w:val="es-ES"/>
              </w:rPr>
              <w:t>Locuitorul echivalent</w:t>
            </w:r>
            <w:r w:rsidR="008950AA">
              <w:rPr>
                <w:rFonts w:cstheme="minorHAnsi"/>
                <w:bCs/>
                <w:lang w:val="es-ES"/>
              </w:rPr>
              <w:t xml:space="preserve"> </w:t>
            </w:r>
            <w:r w:rsidR="00153F9F" w:rsidRPr="006544FA">
              <w:rPr>
                <w:rFonts w:cstheme="minorHAnsi"/>
                <w:bCs/>
                <w:lang w:val="es-ES"/>
              </w:rPr>
              <w:t xml:space="preserve">(1 </w:t>
            </w:r>
            <w:r w:rsidR="006945EE">
              <w:rPr>
                <w:rFonts w:cstheme="minorHAnsi"/>
                <w:bCs/>
                <w:lang w:val="es-ES"/>
              </w:rPr>
              <w:t>p</w:t>
            </w:r>
            <w:r w:rsidR="00153F9F" w:rsidRPr="006544FA">
              <w:rPr>
                <w:rFonts w:cstheme="minorHAnsi"/>
                <w:bCs/>
                <w:lang w:val="es-ES"/>
              </w:rPr>
              <w:t xml:space="preserve">.e.) este definit ca încărcătura organică biodegradabilă având o cerere biochimică de oxigen (BOD) de cinci zile de 60 g oxigen/zi. </w:t>
            </w:r>
          </w:p>
        </w:tc>
      </w:tr>
      <w:tr w:rsidR="00153F9F" w:rsidRPr="006544FA" w14:paraId="381F423B" w14:textId="77777777" w:rsidTr="009912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40" w:type="dxa"/>
            <w:gridSpan w:val="4"/>
          </w:tcPr>
          <w:p w14:paraId="69DC0100" w14:textId="77777777" w:rsidR="00153F9F" w:rsidRPr="00CA5602" w:rsidRDefault="00153F9F" w:rsidP="00141F0D">
            <w:pPr>
              <w:widowControl w:val="0"/>
              <w:autoSpaceDE w:val="0"/>
              <w:autoSpaceDN w:val="0"/>
              <w:adjustRightInd w:val="0"/>
              <w:spacing w:before="20" w:line="276" w:lineRule="auto"/>
              <w:rPr>
                <w:rFonts w:cstheme="minorHAnsi"/>
                <w:b w:val="0"/>
                <w:bCs w:val="0"/>
                <w:color w:val="231F20"/>
              </w:rPr>
            </w:pPr>
            <w:r w:rsidRPr="00CA5602">
              <w:rPr>
                <w:rFonts w:cstheme="minorHAnsi"/>
                <w:b w:val="0"/>
                <w:bCs w:val="0"/>
                <w:i/>
                <w:color w:val="231F20"/>
              </w:rPr>
              <w:t>Pentru acțiunile de tip B</w:t>
            </w:r>
          </w:p>
        </w:tc>
      </w:tr>
      <w:tr w:rsidR="00153F9F" w:rsidRPr="006544FA" w14:paraId="09A3CDF6" w14:textId="77777777" w:rsidTr="0099125A">
        <w:tc>
          <w:tcPr>
            <w:cnfStyle w:val="001000000000" w:firstRow="0" w:lastRow="0" w:firstColumn="1" w:lastColumn="0" w:oddVBand="0" w:evenVBand="0" w:oddHBand="0" w:evenHBand="0" w:firstRowFirstColumn="0" w:firstRowLastColumn="0" w:lastRowFirstColumn="0" w:lastRowLastColumn="0"/>
            <w:tcW w:w="1039" w:type="dxa"/>
          </w:tcPr>
          <w:p w14:paraId="0E25E4A0" w14:textId="77777777" w:rsidR="00153F9F" w:rsidRPr="0099125A" w:rsidRDefault="00153F9F" w:rsidP="00141F0D">
            <w:pPr>
              <w:widowControl w:val="0"/>
              <w:autoSpaceDE w:val="0"/>
              <w:autoSpaceDN w:val="0"/>
              <w:adjustRightInd w:val="0"/>
              <w:spacing w:before="20" w:line="276" w:lineRule="auto"/>
              <w:rPr>
                <w:rFonts w:cstheme="minorHAnsi"/>
                <w:b w:val="0"/>
                <w:bCs w:val="0"/>
                <w:lang w:val="en-US"/>
              </w:rPr>
            </w:pPr>
            <w:r w:rsidRPr="0099125A">
              <w:rPr>
                <w:rFonts w:cstheme="minorHAnsi"/>
                <w:b w:val="0"/>
                <w:bCs w:val="0"/>
                <w:color w:val="000000"/>
              </w:rPr>
              <w:t>2S1</w:t>
            </w:r>
          </w:p>
        </w:tc>
        <w:tc>
          <w:tcPr>
            <w:tcW w:w="2500" w:type="dxa"/>
          </w:tcPr>
          <w:p w14:paraId="5EC07550" w14:textId="1485B531" w:rsidR="00153F9F" w:rsidRPr="006544FA" w:rsidRDefault="003731BE" w:rsidP="00141F0D">
            <w:pPr>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i/>
                <w:lang w:val="en-US"/>
              </w:rPr>
            </w:pPr>
            <w:r w:rsidRPr="006544FA">
              <w:rPr>
                <w:rFonts w:cstheme="minorHAnsi"/>
                <w:color w:val="000000"/>
              </w:rPr>
              <w:t>Num</w:t>
            </w:r>
            <w:r>
              <w:rPr>
                <w:rFonts w:cstheme="minorHAnsi"/>
                <w:color w:val="000000"/>
              </w:rPr>
              <w:t>ă</w:t>
            </w:r>
            <w:r w:rsidRPr="006544FA">
              <w:rPr>
                <w:rFonts w:cstheme="minorHAnsi"/>
                <w:color w:val="000000"/>
              </w:rPr>
              <w:t xml:space="preserve">rul </w:t>
            </w:r>
            <w:r w:rsidR="00153F9F" w:rsidRPr="006544FA">
              <w:rPr>
                <w:rFonts w:cstheme="minorHAnsi"/>
                <w:color w:val="000000"/>
              </w:rPr>
              <w:t>componentelor laboratului national care beneficiaza de sprijin</w:t>
            </w:r>
          </w:p>
        </w:tc>
        <w:tc>
          <w:tcPr>
            <w:tcW w:w="1244" w:type="dxa"/>
          </w:tcPr>
          <w:p w14:paraId="186157D4" w14:textId="1C7EAED7" w:rsidR="00153F9F" w:rsidRPr="006544FA" w:rsidRDefault="0099125A" w:rsidP="003731BE">
            <w:pPr>
              <w:keepNext/>
              <w:widowControl w:val="0"/>
              <w:autoSpaceDE w:val="0"/>
              <w:autoSpaceDN w:val="0"/>
              <w:adjustRightInd w:val="0"/>
              <w:spacing w:before="20"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231F20"/>
                <w:lang w:val="en-US"/>
              </w:rPr>
            </w:pPr>
            <w:r>
              <w:rPr>
                <w:rFonts w:cstheme="minorHAnsi"/>
                <w:color w:val="231F20"/>
                <w:lang w:val="en-US"/>
              </w:rPr>
              <w:t>n</w:t>
            </w:r>
            <w:r w:rsidRPr="006544FA">
              <w:rPr>
                <w:rFonts w:cstheme="minorHAnsi"/>
                <w:color w:val="231F20"/>
                <w:lang w:val="en-US"/>
              </w:rPr>
              <w:t>r</w:t>
            </w:r>
            <w:r w:rsidR="00153F9F" w:rsidRPr="006544FA">
              <w:rPr>
                <w:rFonts w:cstheme="minorHAnsi"/>
                <w:color w:val="231F20"/>
                <w:lang w:val="en-US"/>
              </w:rPr>
              <w:t>.</w:t>
            </w:r>
          </w:p>
        </w:tc>
        <w:tc>
          <w:tcPr>
            <w:tcW w:w="5657" w:type="dxa"/>
          </w:tcPr>
          <w:p w14:paraId="69732AB8" w14:textId="77777777" w:rsidR="00153F9F" w:rsidRPr="006544FA" w:rsidRDefault="00153F9F" w:rsidP="00141F0D">
            <w:pPr>
              <w:keepNext/>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r w:rsidRPr="006544FA">
              <w:rPr>
                <w:rFonts w:cstheme="minorHAnsi"/>
                <w:bCs/>
                <w:lang w:val="es-ES"/>
              </w:rPr>
              <w:t xml:space="preserve">Indicatorul măsoară numărul de componente ale laboratorului național care urmează a fi sprijinite prin PDD. </w:t>
            </w:r>
          </w:p>
          <w:p w14:paraId="023AB25C" w14:textId="77777777" w:rsidR="00153F9F" w:rsidRPr="006544FA" w:rsidRDefault="00153F9F" w:rsidP="00141F0D">
            <w:pPr>
              <w:keepNext/>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r w:rsidRPr="006544FA">
              <w:rPr>
                <w:rFonts w:cstheme="minorHAnsi"/>
                <w:bCs/>
                <w:lang w:val="es-ES"/>
              </w:rPr>
              <w:t>Laboratorul național este infrastructura integrată de laboratoare (componente ale sistemului), în cadrul căreia se produc analize și se înregistrează, colectează și procesează date pentru monitorizarea substanțelor și indicatorilor din apele uzate și apele de suprafață, precum și a indicatorilor de calitate din apa potabilă.</w:t>
            </w:r>
          </w:p>
          <w:p w14:paraId="20D91AE9" w14:textId="77777777" w:rsidR="00153F9F" w:rsidRPr="006544FA" w:rsidRDefault="00153F9F" w:rsidP="00141F0D">
            <w:pPr>
              <w:keepNext/>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r w:rsidRPr="006544FA">
              <w:rPr>
                <w:rFonts w:cstheme="minorHAnsi"/>
                <w:bCs/>
                <w:lang w:val="es-ES"/>
              </w:rPr>
              <w:t>Componentele laboratorului național sunt laboratoarele, precum și platforma integratoare a acestor componente.</w:t>
            </w:r>
          </w:p>
          <w:p w14:paraId="43EA2BEC" w14:textId="108EE6F1" w:rsidR="00153F9F" w:rsidRPr="006544FA" w:rsidRDefault="00153F9F" w:rsidP="00141F0D">
            <w:pPr>
              <w:keepNext/>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r w:rsidRPr="006544FA">
              <w:rPr>
                <w:rFonts w:cstheme="minorHAnsi"/>
                <w:bCs/>
                <w:lang w:val="es-ES"/>
              </w:rPr>
              <w:t>Laboratorul național, împre</w:t>
            </w:r>
            <w:r w:rsidR="003542CD">
              <w:rPr>
                <w:rFonts w:cstheme="minorHAnsi"/>
                <w:bCs/>
                <w:lang w:val="es-ES"/>
              </w:rPr>
              <w:t>u</w:t>
            </w:r>
            <w:r w:rsidRPr="006544FA">
              <w:rPr>
                <w:rFonts w:cstheme="minorHAnsi"/>
                <w:bCs/>
                <w:lang w:val="es-ES"/>
              </w:rPr>
              <w:t>nă cu componentele sale, trebuie să contribuie la adresarea cerințelor de monitorizare și raportare a apelor, inclusiv prevederilor noii DAP, prin care se includ noi parametri de calitate și noi cerințe minime pentru materialele în contact cu apa si accesul la apă.</w:t>
            </w:r>
          </w:p>
        </w:tc>
      </w:tr>
    </w:tbl>
    <w:p w14:paraId="66830816" w14:textId="77777777" w:rsidR="00153F9F" w:rsidRDefault="00153F9F" w:rsidP="00153F9F">
      <w:pPr>
        <w:ind w:firstLine="708"/>
        <w:rPr>
          <w:rFonts w:cstheme="minorHAnsi"/>
          <w:i/>
        </w:rPr>
      </w:pPr>
    </w:p>
    <w:p w14:paraId="34575689" w14:textId="691D4108" w:rsidR="00153F9F" w:rsidRPr="00A64E0B" w:rsidRDefault="00153F9F" w:rsidP="008D3D73">
      <w:pPr>
        <w:pStyle w:val="Heading3"/>
      </w:pPr>
      <w:bookmarkStart w:id="36" w:name="_Toc159225052"/>
      <w:r w:rsidRPr="00A64E0B">
        <w:lastRenderedPageBreak/>
        <w:t>3.8.2.</w:t>
      </w:r>
      <w:r w:rsidRPr="00A64E0B">
        <w:tab/>
        <w:t>Indicatori de rezultat</w:t>
      </w:r>
      <w:bookmarkEnd w:id="36"/>
    </w:p>
    <w:p w14:paraId="6207BCA2" w14:textId="77777777" w:rsidR="00153F9F" w:rsidRPr="0099125A" w:rsidRDefault="00153F9F" w:rsidP="00153F9F">
      <w:pPr>
        <w:ind w:firstLine="708"/>
        <w:rPr>
          <w:rFonts w:cstheme="minorHAnsi"/>
          <w:iCs/>
        </w:rPr>
      </w:pPr>
    </w:p>
    <w:tbl>
      <w:tblPr>
        <w:tblStyle w:val="TableGrid"/>
        <w:tblW w:w="10627" w:type="dxa"/>
        <w:jc w:val="center"/>
        <w:tblLook w:val="04A0" w:firstRow="1" w:lastRow="0" w:firstColumn="1" w:lastColumn="0" w:noHBand="0" w:noVBand="1"/>
      </w:tblPr>
      <w:tblGrid>
        <w:gridCol w:w="1039"/>
        <w:gridCol w:w="2500"/>
        <w:gridCol w:w="1244"/>
        <w:gridCol w:w="5844"/>
      </w:tblGrid>
      <w:tr w:rsidR="00153F9F" w:rsidRPr="00A64E0B" w14:paraId="6EA299FE" w14:textId="77777777" w:rsidTr="00CA5602">
        <w:trPr>
          <w:jc w:val="center"/>
        </w:trPr>
        <w:tc>
          <w:tcPr>
            <w:tcW w:w="1039" w:type="dxa"/>
            <w:tcBorders>
              <w:top w:val="single" w:sz="4" w:space="0" w:color="auto"/>
              <w:left w:val="single" w:sz="4" w:space="0" w:color="auto"/>
              <w:bottom w:val="single" w:sz="4" w:space="0" w:color="auto"/>
              <w:right w:val="single" w:sz="4" w:space="0" w:color="auto"/>
            </w:tcBorders>
            <w:vAlign w:val="center"/>
            <w:hideMark/>
          </w:tcPr>
          <w:p w14:paraId="4B85E046" w14:textId="77777777" w:rsidR="00153F9F" w:rsidRPr="00CA5602" w:rsidRDefault="00153F9F" w:rsidP="00CA5602">
            <w:pPr>
              <w:widowControl w:val="0"/>
              <w:autoSpaceDE w:val="0"/>
              <w:autoSpaceDN w:val="0"/>
              <w:adjustRightInd w:val="0"/>
              <w:spacing w:before="20" w:line="276" w:lineRule="auto"/>
              <w:jc w:val="center"/>
              <w:rPr>
                <w:rFonts w:eastAsiaTheme="minorEastAsia" w:cstheme="minorHAnsi"/>
                <w:b/>
                <w:color w:val="231F20"/>
              </w:rPr>
            </w:pPr>
            <w:r w:rsidRPr="00CA5602">
              <w:rPr>
                <w:rFonts w:cstheme="minorHAnsi"/>
                <w:b/>
                <w:color w:val="231F20"/>
              </w:rPr>
              <w:t>ID</w:t>
            </w:r>
          </w:p>
        </w:tc>
        <w:tc>
          <w:tcPr>
            <w:tcW w:w="2500" w:type="dxa"/>
            <w:tcBorders>
              <w:top w:val="single" w:sz="4" w:space="0" w:color="auto"/>
              <w:left w:val="single" w:sz="4" w:space="0" w:color="auto"/>
              <w:bottom w:val="single" w:sz="4" w:space="0" w:color="auto"/>
              <w:right w:val="single" w:sz="4" w:space="0" w:color="auto"/>
            </w:tcBorders>
            <w:vAlign w:val="center"/>
            <w:hideMark/>
          </w:tcPr>
          <w:p w14:paraId="69F9BDEF" w14:textId="77777777" w:rsidR="00153F9F" w:rsidRPr="00CA5602" w:rsidRDefault="00153F9F" w:rsidP="00CA5602">
            <w:pPr>
              <w:widowControl w:val="0"/>
              <w:autoSpaceDE w:val="0"/>
              <w:autoSpaceDN w:val="0"/>
              <w:adjustRightInd w:val="0"/>
              <w:spacing w:before="20" w:line="276" w:lineRule="auto"/>
              <w:jc w:val="center"/>
              <w:rPr>
                <w:rFonts w:cstheme="minorHAnsi"/>
                <w:b/>
                <w:color w:val="231F20"/>
              </w:rPr>
            </w:pPr>
            <w:r w:rsidRPr="00CA5602">
              <w:rPr>
                <w:rFonts w:cstheme="minorHAnsi"/>
                <w:b/>
                <w:color w:val="231F20"/>
              </w:rPr>
              <w:t>Indicatori la nivel de proiect</w:t>
            </w:r>
          </w:p>
        </w:tc>
        <w:tc>
          <w:tcPr>
            <w:tcW w:w="1244" w:type="dxa"/>
            <w:tcBorders>
              <w:top w:val="single" w:sz="4" w:space="0" w:color="auto"/>
              <w:left w:val="single" w:sz="4" w:space="0" w:color="auto"/>
              <w:bottom w:val="single" w:sz="4" w:space="0" w:color="auto"/>
              <w:right w:val="single" w:sz="4" w:space="0" w:color="auto"/>
            </w:tcBorders>
            <w:vAlign w:val="center"/>
            <w:hideMark/>
          </w:tcPr>
          <w:p w14:paraId="2CF8783B" w14:textId="77777777" w:rsidR="00153F9F" w:rsidRPr="00CA5602" w:rsidRDefault="00153F9F" w:rsidP="00CA5602">
            <w:pPr>
              <w:widowControl w:val="0"/>
              <w:autoSpaceDE w:val="0"/>
              <w:autoSpaceDN w:val="0"/>
              <w:adjustRightInd w:val="0"/>
              <w:spacing w:before="20" w:line="276" w:lineRule="auto"/>
              <w:jc w:val="center"/>
              <w:rPr>
                <w:rFonts w:cstheme="minorHAnsi"/>
                <w:b/>
                <w:color w:val="231F20"/>
              </w:rPr>
            </w:pPr>
            <w:r w:rsidRPr="00CA5602">
              <w:rPr>
                <w:rFonts w:cstheme="minorHAnsi"/>
                <w:b/>
                <w:color w:val="231F20"/>
              </w:rPr>
              <w:t>Unitate de măsură</w:t>
            </w:r>
          </w:p>
        </w:tc>
        <w:tc>
          <w:tcPr>
            <w:tcW w:w="5844" w:type="dxa"/>
            <w:tcBorders>
              <w:top w:val="single" w:sz="4" w:space="0" w:color="auto"/>
              <w:left w:val="single" w:sz="4" w:space="0" w:color="auto"/>
              <w:bottom w:val="single" w:sz="4" w:space="0" w:color="auto"/>
              <w:right w:val="single" w:sz="4" w:space="0" w:color="auto"/>
            </w:tcBorders>
            <w:vAlign w:val="center"/>
          </w:tcPr>
          <w:p w14:paraId="53293351" w14:textId="77777777" w:rsidR="00153F9F" w:rsidRPr="00CA5602" w:rsidRDefault="00153F9F" w:rsidP="00CA5602">
            <w:pPr>
              <w:widowControl w:val="0"/>
              <w:autoSpaceDE w:val="0"/>
              <w:autoSpaceDN w:val="0"/>
              <w:adjustRightInd w:val="0"/>
              <w:spacing w:before="20" w:line="276" w:lineRule="auto"/>
              <w:jc w:val="center"/>
              <w:rPr>
                <w:rFonts w:cstheme="minorHAnsi"/>
                <w:b/>
                <w:color w:val="231F20"/>
              </w:rPr>
            </w:pPr>
            <w:r w:rsidRPr="00CA5602">
              <w:rPr>
                <w:rFonts w:cstheme="minorHAnsi"/>
                <w:b/>
                <w:color w:val="231F20"/>
              </w:rPr>
              <w:t>Descriere indicator</w:t>
            </w:r>
          </w:p>
        </w:tc>
      </w:tr>
      <w:tr w:rsidR="00153F9F" w:rsidRPr="00A64E0B" w14:paraId="1D948E8F" w14:textId="77777777" w:rsidTr="00141F0D">
        <w:trPr>
          <w:jc w:val="center"/>
        </w:trPr>
        <w:tc>
          <w:tcPr>
            <w:tcW w:w="10627"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EFA90DE" w14:textId="77777777" w:rsidR="00153F9F" w:rsidRPr="00A64E0B" w:rsidRDefault="00153F9F" w:rsidP="00141F0D">
            <w:pPr>
              <w:widowControl w:val="0"/>
              <w:autoSpaceDE w:val="0"/>
              <w:autoSpaceDN w:val="0"/>
              <w:adjustRightInd w:val="0"/>
              <w:spacing w:before="20" w:line="276" w:lineRule="auto"/>
              <w:rPr>
                <w:rFonts w:cstheme="minorHAnsi"/>
                <w:bCs/>
                <w:color w:val="231F20"/>
              </w:rPr>
            </w:pPr>
            <w:r w:rsidRPr="00A64E0B">
              <w:rPr>
                <w:rFonts w:cstheme="minorHAnsi"/>
                <w:b/>
                <w:bCs/>
                <w:i/>
                <w:color w:val="231F20"/>
              </w:rPr>
              <w:t>Pentru acțiunile de tip A</w:t>
            </w:r>
          </w:p>
        </w:tc>
      </w:tr>
      <w:tr w:rsidR="00153F9F" w:rsidRPr="00A64E0B" w14:paraId="4C1B1EE8" w14:textId="77777777" w:rsidTr="00CA5602">
        <w:tblPrEx>
          <w:jc w:val="left"/>
        </w:tblPrEx>
        <w:tc>
          <w:tcPr>
            <w:tcW w:w="1039" w:type="dxa"/>
            <w:hideMark/>
          </w:tcPr>
          <w:p w14:paraId="5F80BB42" w14:textId="77777777" w:rsidR="00153F9F" w:rsidRPr="00A64E0B" w:rsidRDefault="00153F9F" w:rsidP="00141F0D">
            <w:pPr>
              <w:widowControl w:val="0"/>
              <w:autoSpaceDE w:val="0"/>
              <w:autoSpaceDN w:val="0"/>
              <w:adjustRightInd w:val="0"/>
              <w:spacing w:before="20" w:line="276" w:lineRule="auto"/>
              <w:rPr>
                <w:rFonts w:cstheme="minorHAnsi"/>
              </w:rPr>
            </w:pPr>
            <w:r w:rsidRPr="00A64E0B">
              <w:rPr>
                <w:rFonts w:cstheme="minorHAnsi"/>
              </w:rPr>
              <w:t>RCR 41</w:t>
            </w:r>
          </w:p>
        </w:tc>
        <w:tc>
          <w:tcPr>
            <w:tcW w:w="2500" w:type="dxa"/>
            <w:hideMark/>
          </w:tcPr>
          <w:p w14:paraId="689CC89D" w14:textId="77777777" w:rsidR="00153F9F" w:rsidRPr="00A64E0B" w:rsidRDefault="00153F9F" w:rsidP="00141F0D">
            <w:pPr>
              <w:widowControl w:val="0"/>
              <w:autoSpaceDE w:val="0"/>
              <w:autoSpaceDN w:val="0"/>
              <w:adjustRightInd w:val="0"/>
              <w:spacing w:before="20" w:line="276" w:lineRule="auto"/>
              <w:ind w:left="40"/>
              <w:jc w:val="both"/>
              <w:rPr>
                <w:rFonts w:cstheme="minorHAnsi"/>
              </w:rPr>
            </w:pPr>
            <w:r w:rsidRPr="00A64E0B">
              <w:rPr>
                <w:rFonts w:cstheme="minorHAnsi"/>
                <w:bCs/>
                <w:lang w:val="es-ES"/>
              </w:rPr>
              <w:t>Populația racordată la rețele publice îmbunătățite de alimentare cu apă</w:t>
            </w:r>
          </w:p>
        </w:tc>
        <w:tc>
          <w:tcPr>
            <w:tcW w:w="1244" w:type="dxa"/>
            <w:hideMark/>
          </w:tcPr>
          <w:p w14:paraId="61C90F9E" w14:textId="229F694D" w:rsidR="00153F9F" w:rsidRPr="00A64E0B" w:rsidRDefault="00153F9F" w:rsidP="00CA5602">
            <w:pPr>
              <w:widowControl w:val="0"/>
              <w:autoSpaceDE w:val="0"/>
              <w:autoSpaceDN w:val="0"/>
              <w:adjustRightInd w:val="0"/>
              <w:spacing w:before="20" w:line="276" w:lineRule="auto"/>
              <w:jc w:val="center"/>
              <w:rPr>
                <w:rFonts w:cstheme="minorHAnsi"/>
              </w:rPr>
            </w:pPr>
            <w:r w:rsidRPr="00A64E0B">
              <w:rPr>
                <w:rFonts w:cstheme="minorHAnsi"/>
                <w:color w:val="231F20"/>
              </w:rPr>
              <w:t>persoane</w:t>
            </w:r>
          </w:p>
        </w:tc>
        <w:tc>
          <w:tcPr>
            <w:tcW w:w="5844" w:type="dxa"/>
          </w:tcPr>
          <w:p w14:paraId="7968FF68" w14:textId="046FB847" w:rsidR="00153F9F" w:rsidRPr="00A64E0B" w:rsidRDefault="00153F9F" w:rsidP="003542CD">
            <w:pPr>
              <w:widowControl w:val="0"/>
              <w:autoSpaceDE w:val="0"/>
              <w:autoSpaceDN w:val="0"/>
              <w:adjustRightInd w:val="0"/>
              <w:spacing w:before="20" w:line="276" w:lineRule="auto"/>
              <w:ind w:left="40"/>
              <w:jc w:val="both"/>
              <w:rPr>
                <w:rFonts w:cstheme="minorHAnsi"/>
                <w:bCs/>
                <w:lang w:val="es-ES"/>
              </w:rPr>
            </w:pPr>
            <w:r w:rsidRPr="00A64E0B">
              <w:rPr>
                <w:rFonts w:cstheme="minorHAnsi"/>
                <w:bCs/>
                <w:lang w:val="es-ES"/>
              </w:rPr>
              <w:t xml:space="preserve">Populația conectată la rețele publice îmbunătățite </w:t>
            </w:r>
            <w:r w:rsidR="004839E7">
              <w:rPr>
                <w:rFonts w:cstheme="minorHAnsi"/>
                <w:bCs/>
                <w:lang w:val="es-ES"/>
              </w:rPr>
              <w:t xml:space="preserve">de alimentare cu apă </w:t>
            </w:r>
            <w:r w:rsidRPr="00A64E0B">
              <w:rPr>
                <w:rFonts w:cstheme="minorHAnsi"/>
                <w:bCs/>
                <w:lang w:val="es-ES"/>
              </w:rPr>
              <w:t>ca urmare a proiectul</w:t>
            </w:r>
            <w:r w:rsidR="008950AA">
              <w:rPr>
                <w:rFonts w:cstheme="minorHAnsi"/>
                <w:bCs/>
                <w:lang w:val="es-ES"/>
              </w:rPr>
              <w:t>ui</w:t>
            </w:r>
            <w:r w:rsidRPr="00A64E0B">
              <w:rPr>
                <w:rFonts w:cstheme="minorHAnsi"/>
                <w:bCs/>
                <w:lang w:val="es-ES"/>
              </w:rPr>
              <w:t xml:space="preserve"> implementat. Îmbunătățirea alimentării cu apă este interpretată în termeni de acces (adică noi conexiuni la</w:t>
            </w:r>
            <w:r w:rsidR="004839E7">
              <w:rPr>
                <w:rFonts w:cstheme="minorHAnsi"/>
                <w:bCs/>
                <w:lang w:val="es-ES"/>
              </w:rPr>
              <w:t xml:space="preserve"> rețeaua de</w:t>
            </w:r>
            <w:r w:rsidRPr="00A64E0B">
              <w:rPr>
                <w:rFonts w:cstheme="minorHAnsi"/>
                <w:bCs/>
                <w:lang w:val="es-ES"/>
              </w:rPr>
              <w:t xml:space="preserve"> alimentarea publică cu apă), volum mai mare de apă livrată consumatorilor, reducerea pierderilor de apă și o calitate mai bună a apei. Standardul UE pentru calitatea apei potabile este definit în Directiva 98/93/CE</w:t>
            </w:r>
            <w:r w:rsidR="003542CD">
              <w:rPr>
                <w:rFonts w:cstheme="minorHAnsi"/>
                <w:bCs/>
                <w:lang w:val="es-ES"/>
              </w:rPr>
              <w:t>, cu modificările și completările ulterioare</w:t>
            </w:r>
            <w:r w:rsidRPr="00A64E0B">
              <w:rPr>
                <w:rFonts w:cstheme="minorHAnsi"/>
                <w:bCs/>
                <w:lang w:val="es-ES"/>
              </w:rPr>
              <w:t>.</w:t>
            </w:r>
          </w:p>
        </w:tc>
      </w:tr>
      <w:tr w:rsidR="00153F9F" w:rsidRPr="00A64E0B" w14:paraId="234EAA3B" w14:textId="77777777" w:rsidTr="00CA5602">
        <w:tblPrEx>
          <w:jc w:val="left"/>
        </w:tblPrEx>
        <w:tc>
          <w:tcPr>
            <w:tcW w:w="1039" w:type="dxa"/>
            <w:hideMark/>
          </w:tcPr>
          <w:p w14:paraId="477D9A4D" w14:textId="77777777" w:rsidR="00153F9F" w:rsidRPr="00A64E0B" w:rsidRDefault="00153F9F" w:rsidP="00141F0D">
            <w:pPr>
              <w:widowControl w:val="0"/>
              <w:autoSpaceDE w:val="0"/>
              <w:autoSpaceDN w:val="0"/>
              <w:adjustRightInd w:val="0"/>
              <w:spacing w:before="20" w:line="276" w:lineRule="auto"/>
              <w:rPr>
                <w:rFonts w:cstheme="minorHAnsi"/>
              </w:rPr>
            </w:pPr>
            <w:r w:rsidRPr="00A64E0B">
              <w:rPr>
                <w:rFonts w:cstheme="minorHAnsi"/>
              </w:rPr>
              <w:t>RCR 42</w:t>
            </w:r>
          </w:p>
        </w:tc>
        <w:tc>
          <w:tcPr>
            <w:tcW w:w="2500" w:type="dxa"/>
            <w:hideMark/>
          </w:tcPr>
          <w:p w14:paraId="389544A7" w14:textId="77777777" w:rsidR="00153F9F" w:rsidRPr="00A64E0B" w:rsidRDefault="00153F9F" w:rsidP="00141F0D">
            <w:pPr>
              <w:widowControl w:val="0"/>
              <w:autoSpaceDE w:val="0"/>
              <w:autoSpaceDN w:val="0"/>
              <w:adjustRightInd w:val="0"/>
              <w:spacing w:before="20" w:line="276" w:lineRule="auto"/>
              <w:ind w:left="40"/>
              <w:jc w:val="both"/>
              <w:rPr>
                <w:rFonts w:cstheme="minorHAnsi"/>
              </w:rPr>
            </w:pPr>
            <w:r w:rsidRPr="00A64E0B">
              <w:rPr>
                <w:rFonts w:cstheme="minorHAnsi"/>
                <w:bCs/>
                <w:lang w:val="es-ES"/>
              </w:rPr>
              <w:t xml:space="preserve">Populația racordată cel puțin la instalații </w:t>
            </w:r>
            <w:r w:rsidRPr="002F0FD1">
              <w:rPr>
                <w:rFonts w:cstheme="minorHAnsi"/>
                <w:bCs/>
                <w:lang w:val="es-ES"/>
              </w:rPr>
              <w:t>publice</w:t>
            </w:r>
            <w:r w:rsidRPr="00A64E0B">
              <w:rPr>
                <w:rFonts w:cstheme="minorHAnsi"/>
                <w:bCs/>
                <w:lang w:val="es-ES"/>
              </w:rPr>
              <w:t xml:space="preserve"> secundare de tratare a apelor uzate</w:t>
            </w:r>
          </w:p>
        </w:tc>
        <w:tc>
          <w:tcPr>
            <w:tcW w:w="1244" w:type="dxa"/>
            <w:hideMark/>
          </w:tcPr>
          <w:p w14:paraId="784779A2" w14:textId="77777777" w:rsidR="00AE4E64" w:rsidRPr="00AE4E64" w:rsidRDefault="00AE4E64" w:rsidP="00AE4E64">
            <w:pPr>
              <w:keepNext/>
              <w:widowControl w:val="0"/>
              <w:autoSpaceDE w:val="0"/>
              <w:autoSpaceDN w:val="0"/>
              <w:adjustRightInd w:val="0"/>
              <w:spacing w:before="20" w:line="276" w:lineRule="auto"/>
              <w:jc w:val="center"/>
              <w:rPr>
                <w:rFonts w:cstheme="minorHAnsi"/>
                <w:color w:val="231F20"/>
              </w:rPr>
            </w:pPr>
            <w:r w:rsidRPr="00AE4E64">
              <w:rPr>
                <w:rFonts w:cstheme="minorHAnsi"/>
                <w:color w:val="231F20"/>
              </w:rPr>
              <w:t>populație echivalentă</w:t>
            </w:r>
          </w:p>
          <w:p w14:paraId="51779BD9" w14:textId="67736D07" w:rsidR="00153F9F" w:rsidRPr="00A64E0B" w:rsidRDefault="00AE4E64" w:rsidP="00AE4E64">
            <w:pPr>
              <w:keepNext/>
              <w:widowControl w:val="0"/>
              <w:autoSpaceDE w:val="0"/>
              <w:autoSpaceDN w:val="0"/>
              <w:adjustRightInd w:val="0"/>
              <w:spacing w:before="20" w:line="276" w:lineRule="auto"/>
              <w:jc w:val="center"/>
              <w:rPr>
                <w:rFonts w:cstheme="minorHAnsi"/>
              </w:rPr>
            </w:pPr>
            <w:r w:rsidRPr="00AE4E64">
              <w:rPr>
                <w:rFonts w:cstheme="minorHAnsi"/>
                <w:color w:val="231F20"/>
              </w:rPr>
              <w:t>(</w:t>
            </w:r>
            <w:r w:rsidR="00BF2753">
              <w:rPr>
                <w:rFonts w:cstheme="minorHAnsi"/>
                <w:color w:val="231F20"/>
              </w:rPr>
              <w:t>populație</w:t>
            </w:r>
            <w:r>
              <w:rPr>
                <w:rFonts w:cstheme="minorHAnsi"/>
                <w:color w:val="231F20"/>
              </w:rPr>
              <w:t>)</w:t>
            </w:r>
          </w:p>
        </w:tc>
        <w:tc>
          <w:tcPr>
            <w:tcW w:w="5844" w:type="dxa"/>
          </w:tcPr>
          <w:p w14:paraId="74A2C439" w14:textId="4271E074" w:rsidR="00153F9F" w:rsidRPr="00A64E0B" w:rsidRDefault="00153F9F" w:rsidP="00141F0D">
            <w:pPr>
              <w:widowControl w:val="0"/>
              <w:autoSpaceDE w:val="0"/>
              <w:autoSpaceDN w:val="0"/>
              <w:adjustRightInd w:val="0"/>
              <w:spacing w:before="20" w:line="276" w:lineRule="auto"/>
              <w:ind w:left="40"/>
              <w:jc w:val="both"/>
              <w:rPr>
                <w:rFonts w:cstheme="minorHAnsi"/>
                <w:bCs/>
                <w:lang w:val="es-ES"/>
              </w:rPr>
            </w:pPr>
            <w:r w:rsidRPr="00A64E0B">
              <w:rPr>
                <w:rFonts w:cstheme="minorHAnsi"/>
                <w:bCs/>
                <w:lang w:val="es-ES"/>
              </w:rPr>
              <w:t xml:space="preserve">Populație suplimentară </w:t>
            </w:r>
            <w:r w:rsidR="00F40027">
              <w:rPr>
                <w:rFonts w:cstheme="minorHAnsi"/>
                <w:bCs/>
                <w:lang w:val="es-ES"/>
              </w:rPr>
              <w:t>racordată</w:t>
            </w:r>
            <w:r w:rsidR="00F40027" w:rsidRPr="00A64E0B">
              <w:rPr>
                <w:rFonts w:cstheme="minorHAnsi"/>
                <w:bCs/>
                <w:lang w:val="es-ES"/>
              </w:rPr>
              <w:t xml:space="preserve"> </w:t>
            </w:r>
            <w:r w:rsidRPr="00AA33AF">
              <w:rPr>
                <w:rFonts w:cstheme="minorHAnsi"/>
                <w:bCs/>
                <w:lang w:val="es-ES"/>
              </w:rPr>
              <w:t xml:space="preserve">cel puțin </w:t>
            </w:r>
            <w:r w:rsidR="00AA33AF" w:rsidRPr="006945EE">
              <w:rPr>
                <w:rFonts w:cstheme="minorHAnsi"/>
                <w:bCs/>
                <w:lang w:val="es-ES"/>
              </w:rPr>
              <w:t xml:space="preserve">la o </w:t>
            </w:r>
            <w:r w:rsidR="00BC454D" w:rsidRPr="00133068">
              <w:rPr>
                <w:rFonts w:cstheme="minorHAnsi"/>
                <w:bCs/>
                <w:lang w:val="es-ES"/>
              </w:rPr>
              <w:t xml:space="preserve">instalație </w:t>
            </w:r>
            <w:r w:rsidR="002F0FD1" w:rsidRPr="00133068">
              <w:rPr>
                <w:rFonts w:cstheme="minorHAnsi"/>
                <w:bCs/>
                <w:lang w:val="es-ES"/>
              </w:rPr>
              <w:t>publică</w:t>
            </w:r>
            <w:r w:rsidR="00AA33AF" w:rsidRPr="006945EE">
              <w:rPr>
                <w:rFonts w:cstheme="minorHAnsi"/>
                <w:bCs/>
                <w:lang w:val="es-ES"/>
              </w:rPr>
              <w:t xml:space="preserve"> </w:t>
            </w:r>
            <w:r w:rsidR="00BC454D" w:rsidRPr="00133068">
              <w:rPr>
                <w:rFonts w:cstheme="minorHAnsi"/>
                <w:bCs/>
                <w:lang w:val="es-ES"/>
              </w:rPr>
              <w:t xml:space="preserve">secundară </w:t>
            </w:r>
            <w:r w:rsidR="00AA33AF" w:rsidRPr="006945EE">
              <w:rPr>
                <w:rFonts w:cstheme="minorHAnsi"/>
                <w:bCs/>
                <w:lang w:val="es-ES"/>
              </w:rPr>
              <w:t xml:space="preserve">de tratare a apelor uzate </w:t>
            </w:r>
            <w:r w:rsidRPr="00A64E0B">
              <w:rPr>
                <w:rFonts w:cstheme="minorHAnsi"/>
                <w:bCs/>
                <w:lang w:val="es-ES"/>
              </w:rPr>
              <w:t xml:space="preserve">ca urmare a proiectelor </w:t>
            </w:r>
            <w:r w:rsidR="00BF2753">
              <w:rPr>
                <w:rFonts w:cstheme="minorHAnsi"/>
                <w:bCs/>
                <w:lang w:val="es-ES"/>
              </w:rPr>
              <w:t>finanțate</w:t>
            </w:r>
            <w:r w:rsidR="00BF2753" w:rsidRPr="00A64E0B">
              <w:rPr>
                <w:rFonts w:cstheme="minorHAnsi"/>
                <w:bCs/>
                <w:lang w:val="es-ES"/>
              </w:rPr>
              <w:t xml:space="preserve"> </w:t>
            </w:r>
            <w:r w:rsidR="00637BE3">
              <w:rPr>
                <w:rFonts w:cstheme="minorHAnsi"/>
                <w:bCs/>
                <w:lang w:val="es-ES"/>
              </w:rPr>
              <w:t xml:space="preserve">. </w:t>
            </w:r>
            <w:r w:rsidRPr="00A64E0B">
              <w:rPr>
                <w:rFonts w:cstheme="minorHAnsi"/>
                <w:bCs/>
                <w:lang w:val="es-ES"/>
              </w:rPr>
              <w:t xml:space="preserve">Tratarea secundară a apelor uzate se referă la tratarea apelor reziduale urbane printr-un proces care implică în general epurare biologică în în conformitate cu prevederile Directivei 91/271/CE. </w:t>
            </w:r>
          </w:p>
        </w:tc>
      </w:tr>
      <w:tr w:rsidR="00153F9F" w:rsidRPr="00A64E0B" w14:paraId="406A5886" w14:textId="77777777" w:rsidTr="00141F0D">
        <w:trPr>
          <w:jc w:val="center"/>
        </w:trPr>
        <w:tc>
          <w:tcPr>
            <w:tcW w:w="10627"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699414A" w14:textId="77777777" w:rsidR="00153F9F" w:rsidRPr="00A64E0B" w:rsidRDefault="00153F9F" w:rsidP="00141F0D">
            <w:pPr>
              <w:widowControl w:val="0"/>
              <w:autoSpaceDE w:val="0"/>
              <w:autoSpaceDN w:val="0"/>
              <w:adjustRightInd w:val="0"/>
              <w:spacing w:before="20" w:line="276" w:lineRule="auto"/>
              <w:rPr>
                <w:rFonts w:cstheme="minorHAnsi"/>
                <w:bCs/>
                <w:color w:val="231F20"/>
              </w:rPr>
            </w:pPr>
            <w:r w:rsidRPr="00A64E0B">
              <w:rPr>
                <w:rFonts w:cstheme="minorHAnsi"/>
                <w:b/>
                <w:bCs/>
                <w:i/>
                <w:color w:val="231F20"/>
              </w:rPr>
              <w:t>Pentru acțiunile de tip B</w:t>
            </w:r>
          </w:p>
        </w:tc>
      </w:tr>
      <w:tr w:rsidR="00153F9F" w:rsidRPr="00A64E0B" w14:paraId="6B2BD177" w14:textId="77777777" w:rsidTr="00CA5602">
        <w:tblPrEx>
          <w:jc w:val="left"/>
        </w:tblPrEx>
        <w:tc>
          <w:tcPr>
            <w:tcW w:w="1039" w:type="dxa"/>
          </w:tcPr>
          <w:p w14:paraId="6C285D0A" w14:textId="77777777" w:rsidR="00153F9F" w:rsidRPr="00A64E0B" w:rsidRDefault="00153F9F" w:rsidP="00141F0D">
            <w:pPr>
              <w:widowControl w:val="0"/>
              <w:autoSpaceDE w:val="0"/>
              <w:autoSpaceDN w:val="0"/>
              <w:adjustRightInd w:val="0"/>
              <w:spacing w:before="20" w:line="276" w:lineRule="auto"/>
              <w:rPr>
                <w:rFonts w:cstheme="minorHAnsi"/>
              </w:rPr>
            </w:pPr>
            <w:r w:rsidRPr="00A64E0B">
              <w:rPr>
                <w:rFonts w:cstheme="minorHAnsi"/>
                <w:color w:val="000000"/>
              </w:rPr>
              <w:t>2S2</w:t>
            </w:r>
          </w:p>
        </w:tc>
        <w:tc>
          <w:tcPr>
            <w:tcW w:w="2500" w:type="dxa"/>
          </w:tcPr>
          <w:p w14:paraId="63862757" w14:textId="77777777" w:rsidR="00153F9F" w:rsidRPr="00A64E0B" w:rsidRDefault="00153F9F" w:rsidP="00141F0D">
            <w:pPr>
              <w:widowControl w:val="0"/>
              <w:autoSpaceDE w:val="0"/>
              <w:autoSpaceDN w:val="0"/>
              <w:adjustRightInd w:val="0"/>
              <w:spacing w:before="20" w:line="276" w:lineRule="auto"/>
              <w:ind w:left="40"/>
              <w:jc w:val="both"/>
              <w:rPr>
                <w:rFonts w:cstheme="minorHAnsi"/>
              </w:rPr>
            </w:pPr>
            <w:r w:rsidRPr="00A64E0B">
              <w:rPr>
                <w:rFonts w:cstheme="minorHAnsi"/>
                <w:color w:val="000000"/>
              </w:rPr>
              <w:t>Laborator național echipat corespunzător pentru asigurarea monitorizării calității apei</w:t>
            </w:r>
          </w:p>
        </w:tc>
        <w:tc>
          <w:tcPr>
            <w:tcW w:w="1244" w:type="dxa"/>
          </w:tcPr>
          <w:p w14:paraId="2CA02539" w14:textId="413C0845" w:rsidR="00153F9F" w:rsidRPr="00A64E0B" w:rsidRDefault="008950AA" w:rsidP="00CA5602">
            <w:pPr>
              <w:widowControl w:val="0"/>
              <w:autoSpaceDE w:val="0"/>
              <w:autoSpaceDN w:val="0"/>
              <w:adjustRightInd w:val="0"/>
              <w:spacing w:before="20" w:line="276" w:lineRule="auto"/>
              <w:jc w:val="center"/>
              <w:rPr>
                <w:rFonts w:cstheme="minorHAnsi"/>
              </w:rPr>
            </w:pPr>
            <w:r>
              <w:rPr>
                <w:rFonts w:cstheme="minorHAnsi"/>
              </w:rPr>
              <w:t>buc</w:t>
            </w:r>
          </w:p>
        </w:tc>
        <w:tc>
          <w:tcPr>
            <w:tcW w:w="5844" w:type="dxa"/>
          </w:tcPr>
          <w:p w14:paraId="16C0D5C6" w14:textId="77777777" w:rsidR="00153F9F" w:rsidRPr="00A64E0B" w:rsidRDefault="00153F9F" w:rsidP="00141F0D">
            <w:pPr>
              <w:widowControl w:val="0"/>
              <w:autoSpaceDE w:val="0"/>
              <w:autoSpaceDN w:val="0"/>
              <w:adjustRightInd w:val="0"/>
              <w:spacing w:before="20" w:line="276" w:lineRule="auto"/>
              <w:ind w:left="40"/>
              <w:jc w:val="both"/>
              <w:rPr>
                <w:rFonts w:cstheme="minorHAnsi"/>
                <w:bCs/>
                <w:lang w:val="es-ES"/>
              </w:rPr>
            </w:pPr>
            <w:r w:rsidRPr="00A64E0B">
              <w:rPr>
                <w:rFonts w:cstheme="minorHAnsi"/>
                <w:bCs/>
                <w:lang w:val="es-ES"/>
              </w:rPr>
              <w:t>Indicatorul măsoară rezultatele intervențiilor privind echiparea corespunzătoare a laboratorului naţional pentru asigurarea monitorizării calităţii apei, conform Directivei 2020/2184 privind apa potabilă (noua DAP), care impune investiții suplimentare în infrastructură și în capacitatea de analiză și monitorizare a noilor parametri.</w:t>
            </w:r>
          </w:p>
          <w:p w14:paraId="7ED5CD24" w14:textId="77777777" w:rsidR="00153F9F" w:rsidRPr="00A64E0B" w:rsidRDefault="00153F9F" w:rsidP="00141F0D">
            <w:pPr>
              <w:widowControl w:val="0"/>
              <w:autoSpaceDE w:val="0"/>
              <w:autoSpaceDN w:val="0"/>
              <w:adjustRightInd w:val="0"/>
              <w:spacing w:before="20" w:line="276" w:lineRule="auto"/>
              <w:ind w:left="40"/>
              <w:jc w:val="both"/>
              <w:rPr>
                <w:rFonts w:cstheme="minorHAnsi"/>
                <w:bCs/>
                <w:lang w:val="es-ES"/>
              </w:rPr>
            </w:pPr>
            <w:r w:rsidRPr="00A64E0B">
              <w:rPr>
                <w:rFonts w:cstheme="minorHAnsi"/>
                <w:bCs/>
                <w:lang w:val="es-ES"/>
              </w:rPr>
              <w:t>Laboratorul național este infrastructura integrată de laboratoare (componente ale sistemului), în cadrul căreia se produc analize și se înregistrează, colectează și procesează date pentru monitorizarea substanțelor și indicatorilor din apele uzate și apele de suprafață, precum și a indicatorilor de calitate din apa potabilă.</w:t>
            </w:r>
          </w:p>
        </w:tc>
      </w:tr>
    </w:tbl>
    <w:p w14:paraId="1F5DEC61" w14:textId="77777777" w:rsidR="0045233F" w:rsidRDefault="0045233F" w:rsidP="00070C87">
      <w:pPr>
        <w:spacing w:after="0" w:line="240" w:lineRule="auto"/>
        <w:rPr>
          <w:rFonts w:cstheme="minorHAnsi"/>
          <w:iCs/>
        </w:rPr>
      </w:pPr>
    </w:p>
    <w:p w14:paraId="012A6B4F" w14:textId="77777777" w:rsidR="0045233F" w:rsidRDefault="0045233F" w:rsidP="00070C87">
      <w:pPr>
        <w:spacing w:after="0" w:line="240" w:lineRule="auto"/>
        <w:rPr>
          <w:rFonts w:cstheme="minorHAnsi"/>
          <w:iCs/>
        </w:rPr>
      </w:pPr>
    </w:p>
    <w:p w14:paraId="40452CFB" w14:textId="06839652" w:rsidR="00070C87" w:rsidRPr="004177A5" w:rsidRDefault="00070C87" w:rsidP="00070C87">
      <w:pPr>
        <w:spacing w:after="0" w:line="240" w:lineRule="auto"/>
        <w:rPr>
          <w:rFonts w:cstheme="minorHAnsi"/>
          <w:iCs/>
        </w:rPr>
      </w:pPr>
      <w:r w:rsidRPr="00696894">
        <w:rPr>
          <w:rFonts w:cstheme="minorHAnsi"/>
          <w:b/>
          <w:bCs/>
          <w:iCs/>
        </w:rPr>
        <w:t>Atentie: Indicatorii RCR41 și RCR42 sunt corespondenții indicatorilor CO18 și CO19 din POIM perioada de programare 2014-2020</w:t>
      </w:r>
      <w:r w:rsidRPr="001F45CF">
        <w:rPr>
          <w:rFonts w:cstheme="minorHAnsi"/>
          <w:iCs/>
        </w:rPr>
        <w:t>.</w:t>
      </w:r>
    </w:p>
    <w:p w14:paraId="12CBFF29" w14:textId="77777777" w:rsidR="00153F9F" w:rsidRPr="004177A5" w:rsidRDefault="00153F9F" w:rsidP="004177A5">
      <w:pPr>
        <w:spacing w:after="0" w:line="240" w:lineRule="auto"/>
        <w:ind w:firstLine="706"/>
        <w:rPr>
          <w:rFonts w:cstheme="minorHAnsi"/>
          <w:iCs/>
        </w:rPr>
      </w:pPr>
    </w:p>
    <w:p w14:paraId="4BDA3445" w14:textId="0E30AE2D" w:rsidR="00153F9F" w:rsidRPr="00A64E0B" w:rsidRDefault="00153F9F" w:rsidP="008D3D73">
      <w:pPr>
        <w:pStyle w:val="Heading3"/>
        <w:rPr>
          <w:i/>
        </w:rPr>
      </w:pPr>
      <w:bookmarkStart w:id="37" w:name="_Toc159225053"/>
      <w:r w:rsidRPr="00A64E0B">
        <w:t>3.8.3.</w:t>
      </w:r>
      <w:r w:rsidRPr="00A64E0B">
        <w:tab/>
      </w:r>
      <w:r w:rsidRPr="0098124E">
        <w:t>Indicatori suplimentari specifici Apelului de Proiecte</w:t>
      </w:r>
      <w:bookmarkEnd w:id="37"/>
    </w:p>
    <w:p w14:paraId="0D1413B6" w14:textId="77777777" w:rsidR="00153F9F" w:rsidRPr="00C07421" w:rsidRDefault="00153F9F" w:rsidP="004177A5">
      <w:pPr>
        <w:spacing w:after="0" w:line="240" w:lineRule="auto"/>
        <w:rPr>
          <w:rFonts w:cstheme="minorHAnsi"/>
          <w:iCs/>
        </w:rPr>
      </w:pPr>
    </w:p>
    <w:tbl>
      <w:tblPr>
        <w:tblStyle w:val="GridTable4-Accent1"/>
        <w:tblW w:w="9440" w:type="dxa"/>
        <w:tblLook w:val="04A0" w:firstRow="1" w:lastRow="0" w:firstColumn="1" w:lastColumn="0" w:noHBand="0" w:noVBand="1"/>
      </w:tblPr>
      <w:tblGrid>
        <w:gridCol w:w="9440"/>
      </w:tblGrid>
      <w:tr w:rsidR="00153F9F" w:rsidRPr="00A64E0B" w14:paraId="2E59E0E3" w14:textId="77777777" w:rsidTr="006544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hideMark/>
          </w:tcPr>
          <w:p w14:paraId="2AB9A0C8" w14:textId="485677CB" w:rsidR="00153F9F" w:rsidRPr="00696894" w:rsidRDefault="00153F9F" w:rsidP="00141F0D">
            <w:pPr>
              <w:autoSpaceDE w:val="0"/>
              <w:autoSpaceDN w:val="0"/>
              <w:ind w:left="40"/>
              <w:jc w:val="both"/>
              <w:rPr>
                <w:rFonts w:cstheme="minorHAnsi"/>
                <w:i/>
                <w:iCs/>
                <w:lang w:val="it-IT"/>
              </w:rPr>
            </w:pPr>
            <w:r w:rsidRPr="00A64E0B">
              <w:rPr>
                <w:rFonts w:cstheme="minorHAnsi"/>
                <w:i/>
                <w:iCs/>
              </w:rPr>
              <w:t xml:space="preserve">Alți indicatori fizici (suplimentari, de realizare) </w:t>
            </w:r>
            <w:r w:rsidR="003A176A">
              <w:rPr>
                <w:rFonts w:cstheme="minorHAnsi"/>
                <w:i/>
                <w:iCs/>
              </w:rPr>
              <w:t>-</w:t>
            </w:r>
            <w:r w:rsidR="003A176A" w:rsidRPr="00A64E0B">
              <w:rPr>
                <w:rFonts w:cstheme="minorHAnsi"/>
                <w:i/>
                <w:iCs/>
              </w:rPr>
              <w:t xml:space="preserve"> </w:t>
            </w:r>
            <w:r w:rsidRPr="00A64E0B">
              <w:rPr>
                <w:rFonts w:cstheme="minorHAnsi"/>
                <w:i/>
                <w:iCs/>
              </w:rPr>
              <w:t xml:space="preserve">se </w:t>
            </w:r>
            <w:r w:rsidR="00687113">
              <w:rPr>
                <w:rFonts w:cstheme="minorHAnsi"/>
                <w:i/>
                <w:iCs/>
              </w:rPr>
              <w:t>completează</w:t>
            </w:r>
            <w:r w:rsidRPr="00A64E0B">
              <w:rPr>
                <w:rFonts w:cstheme="minorHAnsi"/>
                <w:i/>
                <w:iCs/>
              </w:rPr>
              <w:t xml:space="preserve"> după caz</w:t>
            </w:r>
          </w:p>
        </w:tc>
      </w:tr>
      <w:tr w:rsidR="00687113" w:rsidRPr="00A64E0B" w14:paraId="21A19827"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tcPr>
          <w:p w14:paraId="3541352C" w14:textId="0728B67E" w:rsidR="00687113" w:rsidRPr="00696894" w:rsidRDefault="00687113" w:rsidP="00141F0D">
            <w:pPr>
              <w:rPr>
                <w:rFonts w:cstheme="minorHAnsi"/>
                <w:i/>
                <w:iCs/>
                <w:highlight w:val="yellow"/>
              </w:rPr>
            </w:pPr>
            <w:r w:rsidRPr="00696894">
              <w:rPr>
                <w:rFonts w:cstheme="minorHAnsi"/>
                <w:i/>
                <w:iCs/>
              </w:rPr>
              <w:t>Stații de tratare apă</w:t>
            </w:r>
            <w:r>
              <w:rPr>
                <w:rFonts w:cstheme="minorHAnsi"/>
                <w:i/>
                <w:iCs/>
              </w:rPr>
              <w:t xml:space="preserve"> (noi și reabilitate)</w:t>
            </w:r>
          </w:p>
        </w:tc>
      </w:tr>
      <w:tr w:rsidR="00687113" w:rsidRPr="00A64E0B" w14:paraId="42CB09D7" w14:textId="77777777" w:rsidTr="006544FA">
        <w:tc>
          <w:tcPr>
            <w:cnfStyle w:val="001000000000" w:firstRow="0" w:lastRow="0" w:firstColumn="1" w:lastColumn="0" w:oddVBand="0" w:evenVBand="0" w:oddHBand="0" w:evenHBand="0" w:firstRowFirstColumn="0" w:firstRowLastColumn="0" w:lastRowFirstColumn="0" w:lastRowLastColumn="0"/>
            <w:tcW w:w="9440" w:type="dxa"/>
          </w:tcPr>
          <w:p w14:paraId="35A62AF7" w14:textId="3DBEB61C" w:rsidR="00687113" w:rsidRPr="00687113" w:rsidRDefault="00687113" w:rsidP="00141F0D">
            <w:pPr>
              <w:rPr>
                <w:rFonts w:cstheme="minorHAnsi"/>
                <w:i/>
                <w:iCs/>
              </w:rPr>
            </w:pPr>
            <w:r>
              <w:rPr>
                <w:rFonts w:cstheme="minorHAnsi"/>
                <w:i/>
                <w:iCs/>
              </w:rPr>
              <w:t>Stații de clorinare (noi și reabilitate)</w:t>
            </w:r>
          </w:p>
        </w:tc>
      </w:tr>
      <w:tr w:rsidR="00687113" w:rsidRPr="00A64E0B" w14:paraId="4BA6F1E5"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tcPr>
          <w:p w14:paraId="39A009DB" w14:textId="5639B6DC" w:rsidR="00687113" w:rsidRPr="00687113" w:rsidRDefault="00687113" w:rsidP="00141F0D">
            <w:pPr>
              <w:rPr>
                <w:rFonts w:cstheme="minorHAnsi"/>
                <w:i/>
                <w:iCs/>
              </w:rPr>
            </w:pPr>
            <w:r>
              <w:rPr>
                <w:rFonts w:cstheme="minorHAnsi"/>
                <w:i/>
                <w:iCs/>
              </w:rPr>
              <w:t>Foraje</w:t>
            </w:r>
          </w:p>
        </w:tc>
      </w:tr>
      <w:tr w:rsidR="00687113" w:rsidRPr="00A64E0B" w14:paraId="16B739EF" w14:textId="77777777" w:rsidTr="006544FA">
        <w:tc>
          <w:tcPr>
            <w:cnfStyle w:val="001000000000" w:firstRow="0" w:lastRow="0" w:firstColumn="1" w:lastColumn="0" w:oddVBand="0" w:evenVBand="0" w:oddHBand="0" w:evenHBand="0" w:firstRowFirstColumn="0" w:firstRowLastColumn="0" w:lastRowFirstColumn="0" w:lastRowLastColumn="0"/>
            <w:tcW w:w="9440" w:type="dxa"/>
          </w:tcPr>
          <w:p w14:paraId="23B2A02A" w14:textId="5AB19A7F" w:rsidR="00687113" w:rsidRDefault="00687113" w:rsidP="00141F0D">
            <w:pPr>
              <w:rPr>
                <w:rFonts w:cstheme="minorHAnsi"/>
                <w:i/>
                <w:iCs/>
              </w:rPr>
            </w:pPr>
            <w:r>
              <w:rPr>
                <w:rFonts w:cstheme="minorHAnsi"/>
                <w:i/>
                <w:iCs/>
              </w:rPr>
              <w:lastRenderedPageBreak/>
              <w:t>Surse de apă (noi și reabilitate)</w:t>
            </w:r>
          </w:p>
        </w:tc>
      </w:tr>
      <w:tr w:rsidR="00153F9F" w:rsidRPr="00A64E0B" w14:paraId="263C52D0"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hideMark/>
          </w:tcPr>
          <w:p w14:paraId="28BE43D0" w14:textId="20EB6A2C" w:rsidR="00153F9F" w:rsidRPr="00A64E0B" w:rsidRDefault="00153F9F" w:rsidP="00141F0D">
            <w:pPr>
              <w:rPr>
                <w:rFonts w:cstheme="minorHAnsi"/>
                <w:i/>
                <w:iCs/>
              </w:rPr>
            </w:pPr>
            <w:r w:rsidRPr="00A64E0B">
              <w:rPr>
                <w:rFonts w:cstheme="minorHAnsi"/>
                <w:i/>
                <w:iCs/>
              </w:rPr>
              <w:t>Rezervoare înmagazinare</w:t>
            </w:r>
            <w:r w:rsidR="003542CD">
              <w:rPr>
                <w:rFonts w:cstheme="minorHAnsi"/>
                <w:i/>
                <w:iCs/>
              </w:rPr>
              <w:t xml:space="preserve"> </w:t>
            </w:r>
            <w:r w:rsidR="00A156D3">
              <w:rPr>
                <w:rFonts w:cstheme="minorHAnsi"/>
                <w:i/>
                <w:iCs/>
              </w:rPr>
              <w:t xml:space="preserve">- </w:t>
            </w:r>
            <w:r w:rsidR="003542CD">
              <w:rPr>
                <w:rFonts w:cstheme="minorHAnsi"/>
                <w:i/>
                <w:iCs/>
              </w:rPr>
              <w:t>număr</w:t>
            </w:r>
          </w:p>
        </w:tc>
      </w:tr>
      <w:tr w:rsidR="009815DA" w:rsidRPr="00A64E0B" w14:paraId="13A35BFA" w14:textId="77777777" w:rsidTr="006544FA">
        <w:tc>
          <w:tcPr>
            <w:cnfStyle w:val="001000000000" w:firstRow="0" w:lastRow="0" w:firstColumn="1" w:lastColumn="0" w:oddVBand="0" w:evenVBand="0" w:oddHBand="0" w:evenHBand="0" w:firstRowFirstColumn="0" w:firstRowLastColumn="0" w:lastRowFirstColumn="0" w:lastRowLastColumn="0"/>
            <w:tcW w:w="9440" w:type="dxa"/>
          </w:tcPr>
          <w:p w14:paraId="4D2B5D33" w14:textId="6149A065" w:rsidR="009815DA" w:rsidRPr="00A64E0B" w:rsidRDefault="009815DA" w:rsidP="00141F0D">
            <w:pPr>
              <w:rPr>
                <w:rFonts w:cstheme="minorHAnsi"/>
                <w:i/>
                <w:iCs/>
              </w:rPr>
            </w:pPr>
            <w:r>
              <w:rPr>
                <w:rFonts w:cstheme="minorHAnsi"/>
                <w:i/>
                <w:iCs/>
              </w:rPr>
              <w:t xml:space="preserve">Stații de pompare </w:t>
            </w:r>
            <w:r w:rsidR="00A156D3">
              <w:rPr>
                <w:rFonts w:cstheme="minorHAnsi"/>
                <w:i/>
                <w:iCs/>
              </w:rPr>
              <w:t xml:space="preserve">- </w:t>
            </w:r>
            <w:r>
              <w:rPr>
                <w:rFonts w:cstheme="minorHAnsi"/>
                <w:i/>
                <w:iCs/>
              </w:rPr>
              <w:t>n</w:t>
            </w:r>
            <w:r w:rsidR="00A774FE">
              <w:rPr>
                <w:rFonts w:cstheme="minorHAnsi"/>
                <w:i/>
                <w:iCs/>
              </w:rPr>
              <w:t>umăr</w:t>
            </w:r>
          </w:p>
        </w:tc>
      </w:tr>
      <w:tr w:rsidR="00153F9F" w:rsidRPr="00A64E0B" w14:paraId="3C1532BE"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hideMark/>
          </w:tcPr>
          <w:p w14:paraId="7341BDA4" w14:textId="609C34A6" w:rsidR="00153F9F" w:rsidRPr="00A64E0B" w:rsidRDefault="00153F9F" w:rsidP="00141F0D">
            <w:pPr>
              <w:rPr>
                <w:rFonts w:cstheme="minorHAnsi"/>
                <w:i/>
                <w:iCs/>
              </w:rPr>
            </w:pPr>
            <w:r w:rsidRPr="00A64E0B">
              <w:rPr>
                <w:rFonts w:cstheme="minorHAnsi"/>
                <w:i/>
                <w:iCs/>
              </w:rPr>
              <w:t>Stații tratare apă</w:t>
            </w:r>
            <w:r w:rsidR="003542CD">
              <w:rPr>
                <w:rFonts w:cstheme="minorHAnsi"/>
                <w:i/>
                <w:iCs/>
              </w:rPr>
              <w:t xml:space="preserve"> - număr</w:t>
            </w:r>
          </w:p>
        </w:tc>
      </w:tr>
    </w:tbl>
    <w:p w14:paraId="4D651859" w14:textId="77777777" w:rsidR="001E4849" w:rsidRDefault="001E4849" w:rsidP="001E4849">
      <w:pPr>
        <w:rPr>
          <w:rFonts w:cstheme="minorHAnsi"/>
          <w:iCs/>
        </w:rPr>
      </w:pPr>
    </w:p>
    <w:p w14:paraId="55610709" w14:textId="77777777" w:rsidR="0045233F" w:rsidRPr="00A64E0B" w:rsidRDefault="0045233F" w:rsidP="0045233F">
      <w:pPr>
        <w:jc w:val="both"/>
        <w:rPr>
          <w:rFonts w:cstheme="minorHAnsi"/>
          <w:i/>
        </w:rPr>
      </w:pPr>
      <w:r>
        <w:rPr>
          <w:rFonts w:cstheme="minorHAnsi"/>
          <w:iCs/>
        </w:rPr>
        <w:t>*</w:t>
      </w:r>
      <w:r w:rsidRPr="006851C6">
        <w:rPr>
          <w:rFonts w:cstheme="minorHAnsi"/>
          <w:i/>
        </w:rPr>
        <w:t xml:space="preserve"> </w:t>
      </w:r>
      <w:r w:rsidRPr="00EC533D">
        <w:rPr>
          <w:rFonts w:cstheme="minorHAnsi"/>
          <w:i/>
        </w:rPr>
        <w:t>Stațiile de epurare noi/modernizate/reabilitate vor fi prezentate la secțiunea descrierea proiectului. Orice modernizare asupra stațiilor de tratare (care nu implică îmbunătățirea procesului de tratare) va fi evidențiată la indicatori suplimentari</w:t>
      </w:r>
    </w:p>
    <w:p w14:paraId="46B2DE6F" w14:textId="5C5DF8F5" w:rsidR="001E4849" w:rsidRDefault="001E4849" w:rsidP="00AA00E9">
      <w:pPr>
        <w:jc w:val="both"/>
        <w:rPr>
          <w:rFonts w:cstheme="minorHAnsi"/>
          <w:iCs/>
        </w:rPr>
      </w:pPr>
      <w:r>
        <w:rPr>
          <w:rFonts w:cstheme="minorHAnsi"/>
          <w:iCs/>
        </w:rPr>
        <w:t>Lista prezentata anterior nu este e</w:t>
      </w:r>
      <w:r w:rsidR="00687113">
        <w:rPr>
          <w:rFonts w:cstheme="minorHAnsi"/>
          <w:iCs/>
        </w:rPr>
        <w:t>x</w:t>
      </w:r>
      <w:r>
        <w:rPr>
          <w:rFonts w:cstheme="minorHAnsi"/>
          <w:iCs/>
        </w:rPr>
        <w:t>haustiv</w:t>
      </w:r>
      <w:r w:rsidR="00687113">
        <w:rPr>
          <w:rFonts w:cstheme="minorHAnsi"/>
          <w:iCs/>
        </w:rPr>
        <w:t>ă</w:t>
      </w:r>
      <w:r>
        <w:rPr>
          <w:rFonts w:cstheme="minorHAnsi"/>
          <w:iCs/>
        </w:rPr>
        <w:t xml:space="preserve">, </w:t>
      </w:r>
      <w:r w:rsidR="00687113">
        <w:rPr>
          <w:rFonts w:cstheme="minorHAnsi"/>
          <w:iCs/>
        </w:rPr>
        <w:t>î</w:t>
      </w:r>
      <w:r w:rsidRPr="001F45CF">
        <w:rPr>
          <w:rFonts w:cstheme="minorHAnsi"/>
          <w:iCs/>
        </w:rPr>
        <w:t>n cadrul proiectelor se pot avea în vedere și alți indicatori suplimentari în afara celor prevăzuți la secțiun</w:t>
      </w:r>
      <w:r w:rsidR="00687113">
        <w:rPr>
          <w:rFonts w:cstheme="minorHAnsi"/>
          <w:iCs/>
        </w:rPr>
        <w:t>ea</w:t>
      </w:r>
      <w:r w:rsidRPr="001F45CF">
        <w:rPr>
          <w:rFonts w:cstheme="minorHAnsi"/>
          <w:iCs/>
        </w:rPr>
        <w:t xml:space="preserve"> 3.8.</w:t>
      </w:r>
      <w:r w:rsidR="00687113">
        <w:rPr>
          <w:rFonts w:cstheme="minorHAnsi"/>
          <w:iCs/>
        </w:rPr>
        <w:t>3</w:t>
      </w:r>
      <w:r w:rsidR="00687113" w:rsidRPr="001F45CF">
        <w:rPr>
          <w:rFonts w:cstheme="minorHAnsi"/>
          <w:iCs/>
        </w:rPr>
        <w:t xml:space="preserve"> </w:t>
      </w:r>
      <w:r w:rsidRPr="001F45CF">
        <w:rPr>
          <w:rFonts w:cstheme="minorHAnsi"/>
          <w:iCs/>
        </w:rPr>
        <w:t xml:space="preserve">și 3.8.2 </w:t>
      </w:r>
      <w:r w:rsidR="00687113">
        <w:rPr>
          <w:rFonts w:cstheme="minorHAnsi"/>
          <w:iCs/>
        </w:rPr>
        <w:t>.</w:t>
      </w:r>
    </w:p>
    <w:p w14:paraId="34C8FF4E" w14:textId="77777777" w:rsidR="001E4849" w:rsidRPr="004177A5" w:rsidRDefault="001E4849" w:rsidP="00C07421">
      <w:pPr>
        <w:rPr>
          <w:rFonts w:cstheme="minorHAnsi"/>
          <w:iCs/>
        </w:rPr>
      </w:pPr>
    </w:p>
    <w:p w14:paraId="01986249" w14:textId="6C77966B" w:rsidR="00153F9F" w:rsidRPr="00A64E0B" w:rsidRDefault="00153F9F" w:rsidP="00E5096A">
      <w:pPr>
        <w:pStyle w:val="Heading2"/>
      </w:pPr>
      <w:bookmarkStart w:id="38" w:name="_Toc159225054"/>
      <w:r w:rsidRPr="00A64E0B">
        <w:t>3.9.</w:t>
      </w:r>
      <w:r w:rsidRPr="00A64E0B">
        <w:tab/>
        <w:t>Rezultatele așteptate</w:t>
      </w:r>
      <w:bookmarkEnd w:id="38"/>
      <w:r w:rsidRPr="00A64E0B">
        <w:tab/>
      </w:r>
    </w:p>
    <w:p w14:paraId="4DFF2C89" w14:textId="77777777" w:rsidR="00153F9F" w:rsidRPr="00A64E0B" w:rsidRDefault="00153F9F" w:rsidP="00153F9F">
      <w:pPr>
        <w:autoSpaceDE w:val="0"/>
        <w:autoSpaceDN w:val="0"/>
        <w:adjustRightInd w:val="0"/>
        <w:spacing w:after="0" w:line="240" w:lineRule="auto"/>
        <w:jc w:val="both"/>
        <w:rPr>
          <w:rFonts w:cstheme="minorHAnsi"/>
          <w:b/>
          <w:color w:val="000000"/>
        </w:rPr>
      </w:pPr>
    </w:p>
    <w:p w14:paraId="515C6F71" w14:textId="4A4DC003" w:rsidR="00153F9F" w:rsidRPr="00A64E0B" w:rsidRDefault="00153F9F" w:rsidP="00153F9F">
      <w:pPr>
        <w:autoSpaceDE w:val="0"/>
        <w:autoSpaceDN w:val="0"/>
        <w:adjustRightInd w:val="0"/>
        <w:spacing w:after="0" w:line="240" w:lineRule="auto"/>
        <w:jc w:val="both"/>
        <w:rPr>
          <w:rFonts w:cstheme="minorHAnsi"/>
          <w:color w:val="231F20"/>
        </w:rPr>
      </w:pPr>
      <w:r w:rsidRPr="00A64E0B">
        <w:rPr>
          <w:rFonts w:cstheme="minorHAnsi"/>
          <w:b/>
          <w:color w:val="000000"/>
        </w:rPr>
        <w:t>Principalele rezultate</w:t>
      </w:r>
      <w:r w:rsidRPr="00A64E0B">
        <w:rPr>
          <w:rFonts w:cstheme="minorHAnsi"/>
          <w:color w:val="000000"/>
        </w:rPr>
        <w:t xml:space="preserve"> </w:t>
      </w:r>
      <w:r w:rsidRPr="00A64E0B">
        <w:rPr>
          <w:rFonts w:cstheme="minorHAnsi"/>
          <w:color w:val="231F20"/>
        </w:rPr>
        <w:t xml:space="preserve">urmărite prin promovarea investiţiilor în domeniul apei şi apei uzate vizează realizarea angajamentelor ce derivă din directivele europene privind epurarea apelor uzate (91/271/EEC) şi calitatea apei destinate consumului uman (Directiva </w:t>
      </w:r>
      <w:r w:rsidR="00C135CA">
        <w:rPr>
          <w:rFonts w:cstheme="minorHAnsi"/>
          <w:color w:val="231F20"/>
        </w:rPr>
        <w:t>2020</w:t>
      </w:r>
      <w:r w:rsidRPr="00A64E0B">
        <w:rPr>
          <w:rFonts w:cstheme="minorHAnsi"/>
          <w:color w:val="231F20"/>
        </w:rPr>
        <w:t>/</w:t>
      </w:r>
      <w:r w:rsidR="00C135CA">
        <w:rPr>
          <w:rFonts w:cstheme="minorHAnsi"/>
          <w:color w:val="231F20"/>
        </w:rPr>
        <w:t>2184</w:t>
      </w:r>
      <w:r w:rsidRPr="00A64E0B">
        <w:rPr>
          <w:rFonts w:cstheme="minorHAnsi"/>
          <w:color w:val="231F20"/>
        </w:rPr>
        <w:t>/CE):</w:t>
      </w:r>
    </w:p>
    <w:p w14:paraId="622C2807" w14:textId="63A92A07" w:rsidR="00153F9F" w:rsidRPr="00A64E0B" w:rsidRDefault="00153F9F" w:rsidP="00153F9F">
      <w:pPr>
        <w:pStyle w:val="ListParagraph"/>
        <w:widowControl w:val="0"/>
        <w:numPr>
          <w:ilvl w:val="0"/>
          <w:numId w:val="4"/>
        </w:numPr>
        <w:overflowPunct w:val="0"/>
        <w:autoSpaceDE w:val="0"/>
        <w:autoSpaceDN w:val="0"/>
        <w:adjustRightInd w:val="0"/>
        <w:spacing w:before="120" w:after="0" w:line="240" w:lineRule="auto"/>
        <w:ind w:left="726" w:right="23" w:hanging="357"/>
        <w:jc w:val="both"/>
        <w:rPr>
          <w:rFonts w:cstheme="minorHAnsi"/>
          <w:i/>
          <w:color w:val="231F20"/>
        </w:rPr>
      </w:pPr>
      <w:r w:rsidRPr="00A64E0B">
        <w:rPr>
          <w:rFonts w:cstheme="minorHAnsi"/>
          <w:b/>
          <w:bCs/>
          <w:i/>
          <w:color w:val="231F20"/>
        </w:rPr>
        <w:t xml:space="preserve">ape uzate urbane colectate și epurate </w:t>
      </w:r>
      <w:r w:rsidRPr="00A64E0B">
        <w:rPr>
          <w:rFonts w:cstheme="minorHAnsi"/>
          <w:i/>
          <w:color w:val="231F20"/>
        </w:rPr>
        <w:t>(din perspectiva încărcării organice biodegradabile)</w:t>
      </w:r>
      <w:r w:rsidRPr="00A64E0B">
        <w:rPr>
          <w:rFonts w:cstheme="minorHAnsi"/>
          <w:b/>
          <w:bCs/>
          <w:i/>
          <w:color w:val="231F20"/>
        </w:rPr>
        <w:t xml:space="preserve"> pentru toate aglomerările mai mari de 2.000 l.e. </w:t>
      </w:r>
      <w:r w:rsidRPr="00A64E0B">
        <w:rPr>
          <w:rFonts w:cstheme="minorHAnsi"/>
          <w:i/>
          <w:color w:val="231F20"/>
        </w:rPr>
        <w:t>şi</w:t>
      </w:r>
      <w:r w:rsidRPr="00A64E0B">
        <w:rPr>
          <w:rFonts w:cstheme="minorHAnsi"/>
          <w:b/>
          <w:bCs/>
          <w:i/>
          <w:color w:val="231F20"/>
        </w:rPr>
        <w:t xml:space="preserve"> </w:t>
      </w:r>
      <w:r w:rsidR="000B4309">
        <w:rPr>
          <w:rFonts w:cstheme="minorHAnsi"/>
          <w:b/>
          <w:bCs/>
          <w:i/>
          <w:color w:val="231F20"/>
        </w:rPr>
        <w:t>în special pentru aglomerările de peste 10.000 l.e.</w:t>
      </w:r>
    </w:p>
    <w:p w14:paraId="5308768C" w14:textId="208F35B0" w:rsidR="00153F9F" w:rsidRPr="00A64E0B" w:rsidRDefault="00153F9F" w:rsidP="00153F9F">
      <w:pPr>
        <w:pStyle w:val="ListParagraph"/>
        <w:widowControl w:val="0"/>
        <w:numPr>
          <w:ilvl w:val="0"/>
          <w:numId w:val="4"/>
        </w:numPr>
        <w:overflowPunct w:val="0"/>
        <w:autoSpaceDE w:val="0"/>
        <w:autoSpaceDN w:val="0"/>
        <w:adjustRightInd w:val="0"/>
        <w:spacing w:before="60" w:after="0" w:line="240" w:lineRule="auto"/>
        <w:ind w:left="726" w:right="96" w:hanging="357"/>
        <w:jc w:val="both"/>
        <w:rPr>
          <w:rFonts w:cstheme="minorHAnsi"/>
          <w:i/>
          <w:color w:val="231F20"/>
        </w:rPr>
      </w:pPr>
      <w:r w:rsidRPr="00A64E0B">
        <w:rPr>
          <w:rFonts w:cstheme="minorHAnsi"/>
          <w:b/>
          <w:bCs/>
          <w:i/>
          <w:color w:val="231F20"/>
        </w:rPr>
        <w:t>serviciu public de alimentar</w:t>
      </w:r>
      <w:r w:rsidR="009371C7">
        <w:rPr>
          <w:rFonts w:cstheme="minorHAnsi"/>
          <w:b/>
          <w:bCs/>
          <w:i/>
          <w:color w:val="231F20"/>
        </w:rPr>
        <w:t>e</w:t>
      </w:r>
      <w:r w:rsidRPr="00A64E0B">
        <w:rPr>
          <w:rFonts w:cstheme="minorHAnsi"/>
          <w:b/>
          <w:bCs/>
          <w:i/>
          <w:color w:val="231F20"/>
        </w:rPr>
        <w:t xml:space="preserve"> cu apă potabilă, </w:t>
      </w:r>
      <w:r w:rsidRPr="00A64E0B">
        <w:rPr>
          <w:rFonts w:cstheme="minorHAnsi"/>
          <w:i/>
          <w:color w:val="231F20"/>
        </w:rPr>
        <w:t>controlată microbiologic, în condiţii de siguranţă şi protecţie a sănătăţii</w:t>
      </w:r>
      <w:r w:rsidRPr="007A5BB4">
        <w:rPr>
          <w:rFonts w:cstheme="minorHAnsi"/>
          <w:i/>
          <w:color w:val="231F20"/>
        </w:rPr>
        <w:t>,</w:t>
      </w:r>
      <w:r w:rsidRPr="00A64E0B">
        <w:rPr>
          <w:rFonts w:cstheme="minorHAnsi"/>
          <w:b/>
          <w:bCs/>
          <w:i/>
          <w:color w:val="231F20"/>
        </w:rPr>
        <w:t xml:space="preserve"> extins la </w:t>
      </w:r>
      <w:r w:rsidRPr="00696894">
        <w:rPr>
          <w:rFonts w:cstheme="minorHAnsi"/>
          <w:b/>
          <w:bCs/>
          <w:i/>
          <w:color w:val="231F20"/>
        </w:rPr>
        <w:t>populația din localitățile cu peste 50 locuitori</w:t>
      </w:r>
      <w:r w:rsidRPr="00A64E0B">
        <w:rPr>
          <w:rFonts w:cstheme="minorHAnsi"/>
          <w:b/>
          <w:bCs/>
          <w:i/>
          <w:color w:val="231F20"/>
        </w:rPr>
        <w:t xml:space="preserve"> </w:t>
      </w:r>
    </w:p>
    <w:p w14:paraId="06B8C92E" w14:textId="77777777" w:rsidR="00153F9F" w:rsidRPr="00A64E0B" w:rsidRDefault="00153F9F" w:rsidP="00153F9F">
      <w:pPr>
        <w:widowControl w:val="0"/>
        <w:tabs>
          <w:tab w:val="left" w:pos="0"/>
        </w:tabs>
        <w:overflowPunct w:val="0"/>
        <w:autoSpaceDE w:val="0"/>
        <w:autoSpaceDN w:val="0"/>
        <w:adjustRightInd w:val="0"/>
        <w:spacing w:after="0" w:line="240" w:lineRule="auto"/>
        <w:ind w:left="11" w:right="-28"/>
        <w:jc w:val="both"/>
        <w:rPr>
          <w:rFonts w:cstheme="minorHAnsi"/>
          <w:color w:val="000000"/>
        </w:rPr>
      </w:pPr>
    </w:p>
    <w:p w14:paraId="7A0AA7E6" w14:textId="23AC1E72" w:rsidR="00153F9F" w:rsidRPr="00A64E0B" w:rsidRDefault="00153F9F" w:rsidP="00153F9F">
      <w:pPr>
        <w:rPr>
          <w:rFonts w:cstheme="minorHAnsi"/>
          <w:b/>
          <w:bCs/>
          <w:iCs/>
          <w:color w:val="0070C0"/>
        </w:rPr>
      </w:pPr>
      <w:r w:rsidRPr="00A64E0B">
        <w:rPr>
          <w:rFonts w:cstheme="minorHAnsi"/>
          <w:iCs/>
        </w:rPr>
        <w:t>De asemenea, a se vedea indicatorii de rezultat menționați pentru fiecare acțiune în cadrul</w:t>
      </w:r>
      <w:r w:rsidRPr="00A64E0B">
        <w:rPr>
          <w:rFonts w:cstheme="minorHAnsi"/>
          <w:i/>
        </w:rPr>
        <w:t xml:space="preserve"> </w:t>
      </w:r>
      <w:r w:rsidRPr="00A64E0B">
        <w:rPr>
          <w:rFonts w:cstheme="minorHAnsi"/>
          <w:b/>
          <w:bCs/>
          <w:iCs/>
          <w:color w:val="0070C0"/>
        </w:rPr>
        <w:t xml:space="preserve">secțiunii </w:t>
      </w:r>
      <w:r w:rsidR="00C32EC2" w:rsidRPr="00A64E0B">
        <w:rPr>
          <w:rFonts w:cstheme="minorHAnsi"/>
          <w:b/>
          <w:bCs/>
          <w:iCs/>
          <w:color w:val="0070C0"/>
        </w:rPr>
        <w:t>3</w:t>
      </w:r>
      <w:r w:rsidRPr="00A64E0B">
        <w:rPr>
          <w:rFonts w:cstheme="minorHAnsi"/>
          <w:b/>
          <w:bCs/>
          <w:iCs/>
          <w:color w:val="0070C0"/>
        </w:rPr>
        <w:t>.</w:t>
      </w:r>
      <w:r w:rsidR="00C32EC2" w:rsidRPr="00A64E0B">
        <w:rPr>
          <w:rFonts w:cstheme="minorHAnsi"/>
          <w:b/>
          <w:bCs/>
          <w:iCs/>
          <w:color w:val="0070C0"/>
        </w:rPr>
        <w:t>8</w:t>
      </w:r>
      <w:r w:rsidR="008950AA">
        <w:rPr>
          <w:rFonts w:cstheme="minorHAnsi"/>
          <w:b/>
          <w:bCs/>
          <w:iCs/>
          <w:color w:val="0070C0"/>
        </w:rPr>
        <w:t>.2</w:t>
      </w:r>
      <w:r w:rsidRPr="00A64E0B">
        <w:rPr>
          <w:rFonts w:cstheme="minorHAnsi"/>
          <w:b/>
          <w:bCs/>
          <w:iCs/>
          <w:color w:val="0070C0"/>
        </w:rPr>
        <w:t xml:space="preserve"> a prezentul</w:t>
      </w:r>
      <w:r w:rsidR="008950AA">
        <w:rPr>
          <w:rFonts w:cstheme="minorHAnsi"/>
          <w:b/>
          <w:bCs/>
          <w:iCs/>
          <w:color w:val="0070C0"/>
        </w:rPr>
        <w:t>ui</w:t>
      </w:r>
      <w:r w:rsidRPr="00A64E0B">
        <w:rPr>
          <w:rFonts w:cstheme="minorHAnsi"/>
          <w:b/>
          <w:bCs/>
          <w:iCs/>
          <w:color w:val="0070C0"/>
        </w:rPr>
        <w:t xml:space="preserve"> ghid.</w:t>
      </w:r>
    </w:p>
    <w:p w14:paraId="41CBFE88" w14:textId="77777777" w:rsidR="00153F9F" w:rsidRPr="00A64E0B" w:rsidRDefault="00153F9F" w:rsidP="00E04CD8">
      <w:pPr>
        <w:spacing w:after="0" w:line="240" w:lineRule="auto"/>
        <w:jc w:val="both"/>
        <w:rPr>
          <w:rFonts w:eastAsia="SimSun" w:cstheme="minorHAnsi"/>
          <w:b/>
          <w:bCs/>
        </w:rPr>
      </w:pPr>
    </w:p>
    <w:p w14:paraId="68DFC507" w14:textId="3917C474" w:rsidR="00153F9F" w:rsidRPr="00A64E0B" w:rsidRDefault="00FF2BCC" w:rsidP="00E5096A">
      <w:pPr>
        <w:pStyle w:val="Heading2"/>
      </w:pPr>
      <w:bookmarkStart w:id="39" w:name="_Toc159225055"/>
      <w:r w:rsidRPr="00A64E0B">
        <w:t>3.10. Operațiune de importanță strategică</w:t>
      </w:r>
      <w:bookmarkEnd w:id="39"/>
    </w:p>
    <w:p w14:paraId="47EAF39A" w14:textId="77777777" w:rsidR="00667FF9" w:rsidRPr="00A64E0B" w:rsidRDefault="00667FF9" w:rsidP="003F2316">
      <w:pPr>
        <w:spacing w:after="0" w:line="240" w:lineRule="auto"/>
        <w:jc w:val="both"/>
        <w:rPr>
          <w:rFonts w:cstheme="minorHAnsi"/>
          <w:color w:val="000000"/>
        </w:rPr>
      </w:pPr>
    </w:p>
    <w:p w14:paraId="043C363A" w14:textId="0D2BEFCD" w:rsidR="00667FF9" w:rsidRDefault="00667FF9" w:rsidP="003F2316">
      <w:pPr>
        <w:spacing w:after="0" w:line="240" w:lineRule="auto"/>
        <w:jc w:val="both"/>
        <w:rPr>
          <w:rFonts w:cstheme="minorHAnsi"/>
          <w:color w:val="000000"/>
        </w:rPr>
      </w:pPr>
      <w:r w:rsidRPr="00A64E0B">
        <w:rPr>
          <w:rFonts w:cstheme="minorHAnsi"/>
          <w:color w:val="000000"/>
        </w:rPr>
        <w:t xml:space="preserve">Operațiunile de importanță strategică finanțate prin prezentul ghid se referă la investițiile integrate de dezvoltare a sistemelor de apă și apă uzată care contribuie la conformarea cu </w:t>
      </w:r>
      <w:r w:rsidR="00AE4E64" w:rsidRPr="00C62803">
        <w:rPr>
          <w:rFonts w:cstheme="minorHAnsi"/>
          <w:color w:val="000000"/>
        </w:rPr>
        <w:t xml:space="preserve">directivele privind apa potabilă (DAP) şi epurarea apelor uzate urbane (DEAUU). </w:t>
      </w:r>
    </w:p>
    <w:p w14:paraId="7225C7E7" w14:textId="77777777" w:rsidR="003F2316" w:rsidRPr="00A64E0B" w:rsidRDefault="003F2316" w:rsidP="003F2316">
      <w:pPr>
        <w:spacing w:after="0" w:line="240" w:lineRule="auto"/>
        <w:jc w:val="both"/>
        <w:rPr>
          <w:rFonts w:cstheme="minorHAnsi"/>
          <w:color w:val="000000"/>
        </w:rPr>
      </w:pPr>
    </w:p>
    <w:p w14:paraId="177F1AB1" w14:textId="3BA137E8" w:rsidR="00667FF9" w:rsidRPr="00A64E0B" w:rsidRDefault="00667FF9" w:rsidP="003F2316">
      <w:pPr>
        <w:spacing w:after="0" w:line="240" w:lineRule="auto"/>
        <w:jc w:val="both"/>
        <w:rPr>
          <w:rFonts w:cstheme="minorHAnsi"/>
          <w:color w:val="000000"/>
        </w:rPr>
      </w:pPr>
    </w:p>
    <w:p w14:paraId="3D17C0C0" w14:textId="4E02B670" w:rsidR="00B932E3" w:rsidRDefault="00B932E3" w:rsidP="00E5096A">
      <w:pPr>
        <w:pStyle w:val="Heading2"/>
      </w:pPr>
      <w:bookmarkStart w:id="40" w:name="_Toc159225056"/>
      <w:r w:rsidRPr="00A64E0B">
        <w:t>3.11. Investiții teritoriale integrate</w:t>
      </w:r>
      <w:bookmarkEnd w:id="40"/>
    </w:p>
    <w:p w14:paraId="551E29E9" w14:textId="77777777" w:rsidR="004177A5" w:rsidRDefault="004177A5" w:rsidP="004177A5">
      <w:pPr>
        <w:spacing w:after="0" w:line="240" w:lineRule="auto"/>
        <w:jc w:val="both"/>
      </w:pPr>
    </w:p>
    <w:p w14:paraId="6ED00AD5" w14:textId="043EA637" w:rsidR="00133068" w:rsidRPr="004177A5" w:rsidRDefault="00133068" w:rsidP="004177A5">
      <w:pPr>
        <w:spacing w:after="0" w:line="240" w:lineRule="auto"/>
        <w:jc w:val="both"/>
      </w:pPr>
      <w:r w:rsidRPr="00133068">
        <w:t>Nu există o alocare dedicată ITI în cadrul PDD 2021-2027</w:t>
      </w:r>
      <w:r>
        <w:t>.</w:t>
      </w:r>
    </w:p>
    <w:p w14:paraId="14E2541F" w14:textId="77777777" w:rsidR="00ED33B5" w:rsidRPr="00A64E0B" w:rsidRDefault="00ED33B5" w:rsidP="00C843C1">
      <w:pPr>
        <w:spacing w:after="0" w:line="240" w:lineRule="auto"/>
        <w:jc w:val="both"/>
        <w:rPr>
          <w:rFonts w:eastAsia="Times New Roman" w:cstheme="minorHAnsi"/>
          <w:iCs/>
          <w:lang w:eastAsia="en-GB"/>
        </w:rPr>
      </w:pPr>
    </w:p>
    <w:p w14:paraId="3153D122" w14:textId="25AA6BD4" w:rsidR="00B932E3" w:rsidRPr="00A64E0B" w:rsidRDefault="00B932E3" w:rsidP="00E5096A">
      <w:pPr>
        <w:pStyle w:val="Heading2"/>
      </w:pPr>
      <w:bookmarkStart w:id="41" w:name="_Toc159225057"/>
      <w:r w:rsidRPr="00A64E0B">
        <w:t>3.12 Dezvoltare locală plasată sub responsabilitatea comunității</w:t>
      </w:r>
      <w:bookmarkEnd w:id="41"/>
      <w:r w:rsidRPr="00A64E0B">
        <w:t xml:space="preserve"> </w:t>
      </w:r>
    </w:p>
    <w:p w14:paraId="2F2E1B2E" w14:textId="77777777" w:rsidR="00443C20" w:rsidRPr="00443C20" w:rsidRDefault="00443C20" w:rsidP="00443C20">
      <w:pPr>
        <w:spacing w:after="0" w:line="240" w:lineRule="auto"/>
        <w:rPr>
          <w:rFonts w:cstheme="minorHAnsi"/>
          <w:iCs/>
        </w:rPr>
      </w:pPr>
    </w:p>
    <w:p w14:paraId="37B8B3F5" w14:textId="2305C39D" w:rsidR="00C843C1" w:rsidRPr="00443C20" w:rsidRDefault="00A433D6" w:rsidP="00C843C1">
      <w:pPr>
        <w:rPr>
          <w:rFonts w:cstheme="minorHAnsi"/>
          <w:i/>
        </w:rPr>
      </w:pPr>
      <w:bookmarkStart w:id="42" w:name="_Hlk140480138"/>
      <w:r w:rsidRPr="00443C20">
        <w:rPr>
          <w:rFonts w:cstheme="minorHAnsi"/>
          <w:i/>
        </w:rPr>
        <w:t>Nu se aplică</w:t>
      </w:r>
    </w:p>
    <w:p w14:paraId="01DB0FEB" w14:textId="775458A8" w:rsidR="00B932E3" w:rsidRPr="00A64E0B" w:rsidRDefault="00B932E3" w:rsidP="00E5096A">
      <w:pPr>
        <w:pStyle w:val="Heading2"/>
      </w:pPr>
      <w:bookmarkStart w:id="43" w:name="_Toc159225058"/>
      <w:bookmarkEnd w:id="42"/>
      <w:r w:rsidRPr="00A64E0B">
        <w:t>3.13.</w:t>
      </w:r>
      <w:r w:rsidRPr="00A64E0B">
        <w:tab/>
        <w:t>Aplicarea regulilor privind ajutorul de stat</w:t>
      </w:r>
      <w:bookmarkEnd w:id="43"/>
      <w:r w:rsidRPr="00A64E0B">
        <w:t xml:space="preserve"> </w:t>
      </w:r>
      <w:r w:rsidRPr="00A64E0B">
        <w:tab/>
      </w:r>
    </w:p>
    <w:p w14:paraId="4BFE59A7" w14:textId="77777777" w:rsidR="00B932E3" w:rsidRPr="004177A5" w:rsidRDefault="00B932E3" w:rsidP="00F8464B">
      <w:pPr>
        <w:spacing w:after="0" w:line="240" w:lineRule="auto"/>
        <w:jc w:val="both"/>
        <w:rPr>
          <w:rFonts w:cstheme="minorHAnsi"/>
          <w:iCs/>
        </w:rPr>
      </w:pPr>
    </w:p>
    <w:p w14:paraId="77C226BF" w14:textId="477F2936" w:rsidR="00B932E3" w:rsidRPr="00A64E0B" w:rsidRDefault="00B932E3" w:rsidP="00B932E3">
      <w:pPr>
        <w:shd w:val="clear" w:color="auto" w:fill="FFFFFF"/>
        <w:spacing w:after="0" w:line="232" w:lineRule="auto"/>
        <w:jc w:val="both"/>
        <w:rPr>
          <w:rFonts w:eastAsia="Times New Roman" w:cstheme="minorHAnsi"/>
          <w:noProof/>
        </w:rPr>
      </w:pPr>
      <w:r w:rsidRPr="00A64E0B">
        <w:rPr>
          <w:rFonts w:eastAsia="Times New Roman" w:cstheme="minorHAnsi"/>
          <w:noProof/>
        </w:rPr>
        <w:lastRenderedPageBreak/>
        <w:t xml:space="preserve">Operaţiunile propuse spre </w:t>
      </w:r>
      <w:r w:rsidR="00A433D6">
        <w:rPr>
          <w:rFonts w:eastAsia="Times New Roman" w:cstheme="minorHAnsi"/>
          <w:noProof/>
        </w:rPr>
        <w:t xml:space="preserve">finanțare </w:t>
      </w:r>
      <w:r w:rsidRPr="00A64E0B">
        <w:rPr>
          <w:rFonts w:eastAsia="Times New Roman" w:cstheme="minorHAnsi"/>
          <w:noProof/>
        </w:rPr>
        <w:t xml:space="preserve">constând în investiţii din sectorul de apă şi apă uzată, ai căror beneficiari sunt Asociaţiile de Dezvoltare Intercomunitară prin Operatorii Regionali de Apă existenţi, conform prevederilor Legii nr. 51/2006 şi Legii nr. 241/2006 în vigoare, sunt în acord cu reglementările comunitare referitoare la ajutorul de stat în domeniul serviciilor de interes economic general conform prevederilor </w:t>
      </w:r>
      <w:r w:rsidRPr="00A64E0B">
        <w:rPr>
          <w:rFonts w:eastAsia="Times New Roman" w:cstheme="minorHAnsi"/>
          <w:i/>
          <w:noProof/>
        </w:rPr>
        <w:t>Deciziei Comisiei 2012/21/UE din 20 decembrie 2011 privind aplicarea articolului 106 alineatul (2) din Tratatul privind funcţionarea Uniunii Europene în cazul ajutoarelor de stat sub formă de compensaţii pentru obligaţia de serviciu public acordate anumitor întreprinderi cărora le-a fost încredinţată prestarea unui serviciu de interes economic general,</w:t>
      </w:r>
      <w:r w:rsidRPr="00A64E0B">
        <w:rPr>
          <w:rFonts w:eastAsia="Times New Roman" w:cstheme="minorHAnsi"/>
          <w:noProof/>
        </w:rPr>
        <w:t xml:space="preserve"> și cu prevederile Articolelor 107 și 108 din Tratatul UE.</w:t>
      </w:r>
    </w:p>
    <w:p w14:paraId="6E555E60" w14:textId="77777777" w:rsidR="00B932E3" w:rsidRPr="00A64E0B" w:rsidRDefault="00B932E3" w:rsidP="00B932E3">
      <w:pPr>
        <w:shd w:val="clear" w:color="auto" w:fill="FFFFFF"/>
        <w:spacing w:after="0" w:line="232" w:lineRule="auto"/>
        <w:jc w:val="both"/>
        <w:rPr>
          <w:rFonts w:eastAsia="Times New Roman" w:cstheme="minorHAnsi"/>
          <w:noProof/>
        </w:rPr>
      </w:pPr>
    </w:p>
    <w:p w14:paraId="5C1285C7" w14:textId="63CFFE81" w:rsidR="00B932E3" w:rsidRDefault="00B932E3" w:rsidP="00B932E3">
      <w:pPr>
        <w:shd w:val="clear" w:color="auto" w:fill="FFFFFF"/>
        <w:spacing w:after="0" w:line="232" w:lineRule="auto"/>
        <w:jc w:val="both"/>
        <w:rPr>
          <w:rFonts w:eastAsia="Times New Roman" w:cstheme="minorHAnsi"/>
          <w:noProof/>
        </w:rPr>
      </w:pPr>
      <w:r w:rsidRPr="00A64E0B">
        <w:rPr>
          <w:rFonts w:eastAsia="Times New Roman" w:cstheme="minorHAnsi"/>
          <w:noProof/>
        </w:rPr>
        <w:t xml:space="preserve">Furnizarea serviciilor de apă și apă uzată se realizează în contextul existenței unui monopol natural, iar aceste servicii se înființează și se organizează ca o competență exclusiv a autorităților administrației publice locale, și se asigură de către acestea sau de către o asociație de dezvoltare inter-comunitară (ADI), prin delegare către un operator regional </w:t>
      </w:r>
      <w:r w:rsidR="00F27F53">
        <w:rPr>
          <w:rFonts w:eastAsia="Times New Roman" w:cstheme="minorHAnsi"/>
          <w:noProof/>
        </w:rPr>
        <w:t>în numele și pe seama UAT-urilor membre</w:t>
      </w:r>
      <w:r w:rsidRPr="00A64E0B">
        <w:rPr>
          <w:rFonts w:eastAsia="Times New Roman" w:cstheme="minorHAnsi"/>
          <w:noProof/>
        </w:rPr>
        <w:t xml:space="preserve"> ADI. Operatorul regional are drepturi exclusive în aria de operare stabilită prin actul de delegare prin care i se încredințează prestarea serviciului public, serviciile de apă fiind limitate la teritoriul UAT/ADI, piața fiind locală.</w:t>
      </w:r>
    </w:p>
    <w:p w14:paraId="3FF63FDA" w14:textId="6DF64FFE" w:rsidR="00566369" w:rsidRPr="00A64E0B" w:rsidRDefault="00566369" w:rsidP="00B932E3">
      <w:pPr>
        <w:shd w:val="clear" w:color="auto" w:fill="FFFFFF"/>
        <w:spacing w:after="0" w:line="232" w:lineRule="auto"/>
        <w:jc w:val="both"/>
        <w:rPr>
          <w:rFonts w:eastAsia="Times New Roman" w:cstheme="minorHAnsi"/>
          <w:noProof/>
        </w:rPr>
      </w:pPr>
      <w:r>
        <w:rPr>
          <w:rFonts w:eastAsia="Times New Roman" w:cstheme="minorHAnsi"/>
          <w:noProof/>
        </w:rPr>
        <w:t>Proiectele care fac obiectul prezentelor apeluri de proiecte sunt exceptate de la notificare privind schema de ajutor de stat.</w:t>
      </w:r>
    </w:p>
    <w:p w14:paraId="0FB29880" w14:textId="77777777" w:rsidR="00B932E3" w:rsidRPr="003802E3" w:rsidRDefault="00B932E3" w:rsidP="00B932E3">
      <w:pPr>
        <w:spacing w:after="0" w:line="240" w:lineRule="auto"/>
        <w:jc w:val="both"/>
        <w:rPr>
          <w:rFonts w:eastAsia="SimSun" w:cstheme="minorHAnsi"/>
        </w:rPr>
      </w:pPr>
    </w:p>
    <w:p w14:paraId="479CBCF6" w14:textId="48BC06B2" w:rsidR="00B932E3" w:rsidRPr="00A64E0B" w:rsidRDefault="00B932E3" w:rsidP="00E5096A">
      <w:pPr>
        <w:pStyle w:val="Heading2"/>
      </w:pPr>
      <w:bookmarkStart w:id="44" w:name="_Toc159225059"/>
      <w:r w:rsidRPr="00A64E0B">
        <w:t>3.14 Reguli privind instrumentele financiare</w:t>
      </w:r>
      <w:bookmarkEnd w:id="44"/>
      <w:r w:rsidRPr="00A64E0B">
        <w:t xml:space="preserve"> </w:t>
      </w:r>
    </w:p>
    <w:p w14:paraId="1F3E68AA" w14:textId="745CE5AA" w:rsidR="00B932E3" w:rsidRPr="009028AD" w:rsidRDefault="00A433D6" w:rsidP="009028AD">
      <w:pPr>
        <w:spacing w:before="120" w:after="0" w:line="240" w:lineRule="auto"/>
        <w:rPr>
          <w:rFonts w:cstheme="minorHAnsi"/>
          <w:iCs/>
        </w:rPr>
      </w:pPr>
      <w:r w:rsidRPr="009028AD">
        <w:rPr>
          <w:rFonts w:cstheme="minorHAnsi"/>
          <w:iCs/>
        </w:rPr>
        <w:t>Nu se aplică</w:t>
      </w:r>
    </w:p>
    <w:p w14:paraId="082550EA" w14:textId="77777777" w:rsidR="004177A5" w:rsidRPr="004177A5" w:rsidRDefault="004177A5" w:rsidP="009028AD">
      <w:pPr>
        <w:spacing w:after="0" w:line="240" w:lineRule="auto"/>
        <w:jc w:val="both"/>
        <w:rPr>
          <w:rFonts w:cstheme="minorHAnsi"/>
          <w:iCs/>
        </w:rPr>
      </w:pPr>
    </w:p>
    <w:p w14:paraId="44D0DFDF" w14:textId="002ECF4C" w:rsidR="00B932E3" w:rsidRPr="00A64E0B" w:rsidRDefault="00B932E3" w:rsidP="00E5096A">
      <w:pPr>
        <w:pStyle w:val="Heading2"/>
      </w:pPr>
      <w:bookmarkStart w:id="45" w:name="_Toc159225060"/>
      <w:r w:rsidRPr="00A64E0B">
        <w:t>3.15 Acțiuni interregionale, transfrontaliere și transnaționale</w:t>
      </w:r>
      <w:bookmarkEnd w:id="45"/>
      <w:r w:rsidRPr="00A64E0B">
        <w:t xml:space="preserve"> </w:t>
      </w:r>
    </w:p>
    <w:p w14:paraId="6D844954" w14:textId="77777777" w:rsidR="00B932E3" w:rsidRPr="00A64E0B" w:rsidRDefault="00B932E3" w:rsidP="00B932E3">
      <w:pPr>
        <w:spacing w:after="0" w:line="240" w:lineRule="auto"/>
        <w:jc w:val="both"/>
        <w:rPr>
          <w:rFonts w:eastAsia="SimSun" w:cstheme="minorHAnsi"/>
          <w:b/>
          <w:bCs/>
        </w:rPr>
      </w:pPr>
    </w:p>
    <w:p w14:paraId="03F977AD" w14:textId="2D46BE27" w:rsidR="00F33DD5" w:rsidRDefault="00F33DD5" w:rsidP="00443C20">
      <w:pPr>
        <w:spacing w:after="0"/>
        <w:contextualSpacing/>
        <w:jc w:val="both"/>
        <w:rPr>
          <w:rFonts w:cstheme="minorHAnsi"/>
          <w:color w:val="000000"/>
        </w:rPr>
      </w:pPr>
      <w:r w:rsidRPr="00A64E0B">
        <w:rPr>
          <w:rFonts w:cstheme="minorHAnsi"/>
          <w:color w:val="000000"/>
        </w:rPr>
        <w:t>Proiectele privind sistemele de apă și apă uzată vor contribui în totalitate la pilonul 2 al S</w:t>
      </w:r>
      <w:r w:rsidR="003F2316">
        <w:rPr>
          <w:rFonts w:cstheme="minorHAnsi"/>
          <w:color w:val="000000"/>
        </w:rPr>
        <w:t xml:space="preserve">trategiei </w:t>
      </w:r>
      <w:r w:rsidRPr="00A64E0B">
        <w:rPr>
          <w:rFonts w:cstheme="minorHAnsi"/>
          <w:color w:val="000000"/>
        </w:rPr>
        <w:t>UE</w:t>
      </w:r>
      <w:r w:rsidR="003F2316">
        <w:rPr>
          <w:rFonts w:cstheme="minorHAnsi"/>
          <w:color w:val="000000"/>
        </w:rPr>
        <w:t xml:space="preserve"> pentru </w:t>
      </w:r>
      <w:r w:rsidRPr="00A64E0B">
        <w:rPr>
          <w:rFonts w:cstheme="minorHAnsi"/>
          <w:color w:val="000000"/>
        </w:rPr>
        <w:t>R</w:t>
      </w:r>
      <w:r w:rsidR="003F2316">
        <w:rPr>
          <w:rFonts w:cstheme="minorHAnsi"/>
          <w:color w:val="000000"/>
        </w:rPr>
        <w:t xml:space="preserve">egiunea </w:t>
      </w:r>
      <w:r w:rsidRPr="00A64E0B">
        <w:rPr>
          <w:rFonts w:cstheme="minorHAnsi"/>
          <w:color w:val="000000"/>
        </w:rPr>
        <w:t>D</w:t>
      </w:r>
      <w:r w:rsidR="003F2316">
        <w:rPr>
          <w:rFonts w:cstheme="minorHAnsi"/>
          <w:color w:val="000000"/>
        </w:rPr>
        <w:t>unării</w:t>
      </w:r>
      <w:r w:rsidRPr="00A64E0B">
        <w:rPr>
          <w:rFonts w:cstheme="minorHAnsi"/>
          <w:color w:val="000000"/>
        </w:rPr>
        <w:t xml:space="preserve"> în cadrul îmbunătățirii condițiilor de mediu în Regiunea Dunării și la implementarea Planului de Management al Bazinului Dunării. </w:t>
      </w:r>
      <w:r w:rsidR="003F2316">
        <w:rPr>
          <w:rFonts w:cstheme="minorHAnsi"/>
          <w:color w:val="000000"/>
        </w:rPr>
        <w:t>Investițiile vor</w:t>
      </w:r>
      <w:r w:rsidRPr="00A64E0B">
        <w:rPr>
          <w:rFonts w:cstheme="minorHAnsi"/>
          <w:color w:val="000000"/>
        </w:rPr>
        <w:t xml:space="preserve"> contribui la aria prioritară SUERD privind restabilirea și menținerea calității apelor, acțiunea referitoare la stimularea investițiilor majore în construirea și modernizarea instalațiilor de epurare a apelor urbane din bazinul Dunării. </w:t>
      </w:r>
    </w:p>
    <w:p w14:paraId="24DBDE6A" w14:textId="77777777" w:rsidR="00443C20" w:rsidRPr="00A64E0B" w:rsidRDefault="00443C20" w:rsidP="00443C20">
      <w:pPr>
        <w:spacing w:after="0"/>
        <w:contextualSpacing/>
        <w:jc w:val="both"/>
        <w:rPr>
          <w:rFonts w:cstheme="minorHAnsi"/>
          <w:color w:val="000000"/>
        </w:rPr>
      </w:pPr>
    </w:p>
    <w:p w14:paraId="25F82A8A" w14:textId="1C1221F4" w:rsidR="00B932E3" w:rsidRPr="00A64E0B" w:rsidRDefault="00B932E3" w:rsidP="00E5096A">
      <w:pPr>
        <w:pStyle w:val="Heading2"/>
      </w:pPr>
      <w:bookmarkStart w:id="46" w:name="_Toc159225061"/>
      <w:r w:rsidRPr="00A64E0B">
        <w:t>3.16 Principii orizontale</w:t>
      </w:r>
      <w:bookmarkEnd w:id="46"/>
    </w:p>
    <w:p w14:paraId="5A7DD175" w14:textId="77777777" w:rsidR="00A5399F" w:rsidRPr="00A64E0B" w:rsidRDefault="00A5399F" w:rsidP="00F8464B">
      <w:pPr>
        <w:spacing w:after="0" w:line="240" w:lineRule="auto"/>
        <w:jc w:val="both"/>
        <w:rPr>
          <w:rFonts w:cstheme="minorHAnsi"/>
        </w:rPr>
      </w:pPr>
    </w:p>
    <w:p w14:paraId="3C84A8DB" w14:textId="36233EE5" w:rsidR="00B932E3" w:rsidRPr="00A64E0B" w:rsidRDefault="00B932E3" w:rsidP="00B932E3">
      <w:pPr>
        <w:spacing w:after="0" w:line="240" w:lineRule="auto"/>
        <w:jc w:val="both"/>
        <w:rPr>
          <w:rFonts w:cstheme="minorHAnsi"/>
        </w:rPr>
      </w:pPr>
      <w:r w:rsidRPr="00A64E0B">
        <w:rPr>
          <w:rFonts w:cstheme="minorHAnsi"/>
        </w:rPr>
        <w:t>În procesul de pregătire, verificare, implementare și durabilitate a</w:t>
      </w:r>
      <w:r w:rsidR="00AC2306">
        <w:rPr>
          <w:rFonts w:cstheme="minorHAnsi"/>
        </w:rPr>
        <w:t xml:space="preserve"> </w:t>
      </w:r>
      <w:r w:rsidR="00E96910">
        <w:rPr>
          <w:rFonts w:cstheme="minorHAnsi"/>
        </w:rPr>
        <w:t>proiectului</w:t>
      </w:r>
      <w:r w:rsidRPr="00A64E0B">
        <w:rPr>
          <w:rFonts w:cstheme="minorHAnsi"/>
        </w:rPr>
        <w:t>, solicitantul</w:t>
      </w:r>
      <w:r w:rsidR="009C0260">
        <w:rPr>
          <w:rFonts w:cstheme="minorHAnsi"/>
        </w:rPr>
        <w:t>/</w:t>
      </w:r>
      <w:r w:rsidR="009C0260" w:rsidRPr="009C0260">
        <w:rPr>
          <w:rFonts w:cstheme="minorHAnsi"/>
          <w:bCs/>
        </w:rPr>
        <w:t xml:space="preserve"> </w:t>
      </w:r>
      <w:r w:rsidR="009C0260">
        <w:rPr>
          <w:rFonts w:cstheme="minorHAnsi"/>
          <w:bCs/>
        </w:rPr>
        <w:t>partenerul/partenerii</w:t>
      </w:r>
      <w:r w:rsidRPr="00A64E0B">
        <w:rPr>
          <w:rFonts w:cstheme="minorHAnsi"/>
        </w:rPr>
        <w:t xml:space="preserve"> respectă legislația națională și comunitară aplicabilă în următoarele domenii: </w:t>
      </w:r>
    </w:p>
    <w:p w14:paraId="484EA04A" w14:textId="23CC1B04" w:rsidR="00B932E3" w:rsidRPr="00A64E0B" w:rsidRDefault="00B932E3" w:rsidP="00C5068A">
      <w:pPr>
        <w:pStyle w:val="ListParagraph"/>
        <w:numPr>
          <w:ilvl w:val="0"/>
          <w:numId w:val="12"/>
        </w:numPr>
        <w:spacing w:after="0" w:line="240" w:lineRule="auto"/>
        <w:jc w:val="both"/>
        <w:rPr>
          <w:rFonts w:cstheme="minorHAnsi"/>
        </w:rPr>
      </w:pPr>
      <w:r w:rsidRPr="00A64E0B">
        <w:rPr>
          <w:rFonts w:cstheme="minorHAnsi"/>
        </w:rPr>
        <w:t>drepturile fundamentale ale omului așa cum sunt definite în Carta drepturilor fundamentale a Uniunii Europene</w:t>
      </w:r>
    </w:p>
    <w:p w14:paraId="0B6822B5" w14:textId="68353FD1" w:rsidR="00B932E3" w:rsidRPr="00A64E0B" w:rsidRDefault="00B932E3" w:rsidP="00C5068A">
      <w:pPr>
        <w:pStyle w:val="ListParagraph"/>
        <w:numPr>
          <w:ilvl w:val="0"/>
          <w:numId w:val="12"/>
        </w:numPr>
        <w:spacing w:after="0" w:line="240" w:lineRule="auto"/>
        <w:jc w:val="both"/>
        <w:rPr>
          <w:rFonts w:cstheme="minorHAnsi"/>
        </w:rPr>
      </w:pPr>
      <w:r w:rsidRPr="00A64E0B">
        <w:rPr>
          <w:rFonts w:cstheme="minorHAnsi"/>
        </w:rPr>
        <w:t>egalitatea de șanse între femei și bărbați</w:t>
      </w:r>
    </w:p>
    <w:p w14:paraId="35083BD7" w14:textId="5DDE2D2F" w:rsidR="00B932E3" w:rsidRPr="00A64E0B" w:rsidRDefault="00B932E3" w:rsidP="00C5068A">
      <w:pPr>
        <w:pStyle w:val="ListParagraph"/>
        <w:numPr>
          <w:ilvl w:val="0"/>
          <w:numId w:val="12"/>
        </w:numPr>
        <w:spacing w:after="0" w:line="240" w:lineRule="auto"/>
        <w:jc w:val="both"/>
        <w:rPr>
          <w:rFonts w:cstheme="minorHAnsi"/>
        </w:rPr>
      </w:pPr>
      <w:r w:rsidRPr="00A64E0B">
        <w:rPr>
          <w:rFonts w:cstheme="minorHAnsi"/>
        </w:rPr>
        <w:t>prevenirea și combaterea discriminării</w:t>
      </w:r>
    </w:p>
    <w:p w14:paraId="17EC88E4" w14:textId="2F78525F" w:rsidR="00B932E3" w:rsidRPr="0098124E" w:rsidRDefault="00B932E3" w:rsidP="00C5068A">
      <w:pPr>
        <w:pStyle w:val="ListParagraph"/>
        <w:numPr>
          <w:ilvl w:val="0"/>
          <w:numId w:val="12"/>
        </w:numPr>
        <w:spacing w:after="0" w:line="240" w:lineRule="auto"/>
        <w:jc w:val="both"/>
        <w:rPr>
          <w:rFonts w:cstheme="minorHAnsi"/>
        </w:rPr>
      </w:pPr>
      <w:r w:rsidRPr="00A64E0B">
        <w:rPr>
          <w:rFonts w:cstheme="minorHAnsi"/>
        </w:rPr>
        <w:t>drepturile persoanelor cu dizabilități așa cum sunt definite în Carta drepturilor persoanelor cu dizabilități</w:t>
      </w:r>
      <w:r w:rsidRPr="0098124E">
        <w:rPr>
          <w:rFonts w:cstheme="minorHAnsi"/>
        </w:rPr>
        <w:t>, include și accesibilitatea</w:t>
      </w:r>
    </w:p>
    <w:p w14:paraId="684C47E0" w14:textId="35FCC860" w:rsidR="00B932E3" w:rsidRPr="0098124E" w:rsidRDefault="00B932E3" w:rsidP="00C5068A">
      <w:pPr>
        <w:pStyle w:val="ListParagraph"/>
        <w:numPr>
          <w:ilvl w:val="0"/>
          <w:numId w:val="12"/>
        </w:numPr>
        <w:spacing w:after="0" w:line="240" w:lineRule="auto"/>
        <w:jc w:val="both"/>
        <w:rPr>
          <w:rFonts w:cstheme="minorHAnsi"/>
        </w:rPr>
      </w:pPr>
      <w:r w:rsidRPr="0098124E">
        <w:rPr>
          <w:rFonts w:cstheme="minorHAnsi"/>
        </w:rPr>
        <w:t>dezvoltarea durabilă, include: utilizarea eficientă a resurselor și principiul ”poluatorul plătește”</w:t>
      </w:r>
    </w:p>
    <w:p w14:paraId="516E4D4B" w14:textId="77777777" w:rsidR="00B932E3" w:rsidRPr="0098124E" w:rsidRDefault="00B932E3" w:rsidP="00C5068A">
      <w:pPr>
        <w:pStyle w:val="ListParagraph"/>
        <w:numPr>
          <w:ilvl w:val="0"/>
          <w:numId w:val="12"/>
        </w:numPr>
        <w:spacing w:after="0" w:line="240" w:lineRule="auto"/>
        <w:jc w:val="both"/>
        <w:rPr>
          <w:rFonts w:cstheme="minorHAnsi"/>
        </w:rPr>
      </w:pPr>
      <w:r w:rsidRPr="0098124E">
        <w:rPr>
          <w:rFonts w:cstheme="minorHAnsi"/>
        </w:rPr>
        <w:t>principiul de a nu prejudicia în mod semnificativ, include imunizarea infrastructurilor la schimbările climatice (detaliat mai jos)</w:t>
      </w:r>
    </w:p>
    <w:p w14:paraId="0F9805D3" w14:textId="77777777" w:rsidR="00B932E3" w:rsidRPr="00AA00E9" w:rsidRDefault="00B932E3" w:rsidP="00B932E3">
      <w:pPr>
        <w:spacing w:after="0" w:line="240" w:lineRule="auto"/>
        <w:jc w:val="both"/>
        <w:rPr>
          <w:rFonts w:cstheme="minorHAnsi"/>
        </w:rPr>
      </w:pPr>
    </w:p>
    <w:p w14:paraId="56241F61" w14:textId="6C88FBD8" w:rsidR="00B932E3" w:rsidRDefault="003F2316" w:rsidP="004D27DD">
      <w:pPr>
        <w:spacing w:after="0" w:line="240" w:lineRule="auto"/>
        <w:jc w:val="both"/>
        <w:rPr>
          <w:rFonts w:cstheme="minorHAnsi"/>
          <w:iCs/>
          <w:color w:val="000000"/>
        </w:rPr>
      </w:pPr>
      <w:r w:rsidRPr="0098124E">
        <w:rPr>
          <w:rFonts w:cstheme="minorHAnsi"/>
          <w:bCs/>
          <w:iCs/>
          <w:lang w:val="es-ES"/>
        </w:rPr>
        <w:t>În cadrul cererilor de</w:t>
      </w:r>
      <w:r w:rsidR="004267F4" w:rsidRPr="0098124E">
        <w:rPr>
          <w:rFonts w:cstheme="minorHAnsi"/>
          <w:bCs/>
          <w:iCs/>
          <w:lang w:val="es-ES"/>
        </w:rPr>
        <w:t xml:space="preserve"> finanțare se va avea în vedere descrierea contribuției proiectului prin raportare la grupul țintă identificat, la</w:t>
      </w:r>
      <w:r w:rsidRPr="0098124E">
        <w:rPr>
          <w:rFonts w:cstheme="minorHAnsi"/>
          <w:bCs/>
          <w:iCs/>
          <w:lang w:val="es-ES"/>
        </w:rPr>
        <w:t xml:space="preserve"> </w:t>
      </w:r>
      <w:r w:rsidR="00B932E3" w:rsidRPr="0098124E">
        <w:rPr>
          <w:rFonts w:cstheme="minorHAnsi"/>
          <w:iCs/>
          <w:color w:val="000000"/>
        </w:rPr>
        <w:t>comunitățile care au acces limitat la sisteme adecvate de distribuție din rețeaua publică de alimentare cu apă și la rețele publice adecvate de trata</w:t>
      </w:r>
      <w:r w:rsidRPr="0098124E">
        <w:rPr>
          <w:rFonts w:cstheme="minorHAnsi"/>
          <w:iCs/>
          <w:color w:val="000000"/>
        </w:rPr>
        <w:t>re și colectare a apelor uzate identi</w:t>
      </w:r>
      <w:r w:rsidR="004267F4" w:rsidRPr="0098124E">
        <w:rPr>
          <w:rFonts w:cstheme="minorHAnsi"/>
          <w:iCs/>
          <w:color w:val="000000"/>
        </w:rPr>
        <w:t>ficate</w:t>
      </w:r>
      <w:r w:rsidR="004267F4">
        <w:rPr>
          <w:rFonts w:cstheme="minorHAnsi"/>
          <w:iCs/>
          <w:color w:val="000000"/>
        </w:rPr>
        <w:t xml:space="preserve"> în cadrul </w:t>
      </w:r>
      <w:r w:rsidR="004267F4">
        <w:rPr>
          <w:rFonts w:cstheme="minorHAnsi"/>
          <w:iCs/>
          <w:color w:val="000000"/>
        </w:rPr>
        <w:lastRenderedPageBreak/>
        <w:t>grupului țintă, precum și la dimensiunea rural/urbană a populației care va beneficia de implementarea proiectului propus a fi finanțat.</w:t>
      </w:r>
    </w:p>
    <w:p w14:paraId="29F0815E" w14:textId="77777777" w:rsidR="004D27DD" w:rsidRPr="00A64E0B" w:rsidRDefault="004D27DD" w:rsidP="004D27DD">
      <w:pPr>
        <w:spacing w:after="0" w:line="240" w:lineRule="auto"/>
        <w:jc w:val="both"/>
        <w:rPr>
          <w:rFonts w:cstheme="minorHAnsi"/>
          <w:iCs/>
          <w:color w:val="000000"/>
        </w:rPr>
      </w:pPr>
    </w:p>
    <w:p w14:paraId="42D4C120" w14:textId="7D23D5C6" w:rsidR="00B932E3" w:rsidRDefault="00B932E3" w:rsidP="004D27DD">
      <w:pPr>
        <w:spacing w:after="0" w:line="240" w:lineRule="auto"/>
        <w:jc w:val="both"/>
        <w:rPr>
          <w:rFonts w:cstheme="minorHAnsi"/>
          <w:iCs/>
          <w:color w:val="000000"/>
        </w:rPr>
      </w:pPr>
      <w:r w:rsidRPr="00A64E0B">
        <w:rPr>
          <w:rFonts w:cstheme="minorHAnsi"/>
          <w:iCs/>
          <w:color w:val="000000"/>
        </w:rPr>
        <w:t xml:space="preserve">De asemenea, conform Legii </w:t>
      </w:r>
      <w:r w:rsidR="00AC2306">
        <w:rPr>
          <w:rFonts w:cstheme="minorHAnsi"/>
          <w:iCs/>
          <w:color w:val="000000"/>
        </w:rPr>
        <w:t xml:space="preserve">nr. </w:t>
      </w:r>
      <w:r w:rsidRPr="00A64E0B">
        <w:rPr>
          <w:rFonts w:cstheme="minorHAnsi"/>
          <w:iCs/>
          <w:color w:val="000000"/>
        </w:rPr>
        <w:t>241/2006, art. 12,</w:t>
      </w:r>
      <w:r w:rsidR="00AC2306">
        <w:rPr>
          <w:rFonts w:cstheme="minorHAnsi"/>
          <w:iCs/>
          <w:color w:val="000000"/>
        </w:rPr>
        <w:t xml:space="preserve"> alin. (1),</w:t>
      </w:r>
      <w:r w:rsidRPr="00A64E0B">
        <w:rPr>
          <w:rFonts w:cstheme="minorHAnsi"/>
          <w:iCs/>
          <w:color w:val="000000"/>
        </w:rPr>
        <w:t xml:space="preserve"> lit. m), autoritățile publice locale adoptă hotărâri pentru acordarea de ajutoare lunare de la bugetul local pentru familiile și persoanele singure a căror medie a veniturilor bănești nete lunare e sub salariul minim brut pe țară </w:t>
      </w:r>
      <w:r w:rsidR="00AC2306" w:rsidRPr="00AC2306">
        <w:rPr>
          <w:rFonts w:cstheme="minorHAnsi"/>
          <w:iCs/>
          <w:color w:val="000000"/>
        </w:rPr>
        <w:t xml:space="preserve">garantat la plată pe membru de familie </w:t>
      </w:r>
      <w:r w:rsidRPr="00A64E0B">
        <w:rPr>
          <w:rFonts w:cstheme="minorHAnsi"/>
          <w:iCs/>
          <w:color w:val="000000"/>
        </w:rPr>
        <w:t>în vederea plății serviciului de alimentare cu apă și de canalizare.</w:t>
      </w:r>
    </w:p>
    <w:p w14:paraId="2DE0CF92" w14:textId="77777777" w:rsidR="004D27DD" w:rsidRPr="00A64E0B" w:rsidRDefault="004D27DD" w:rsidP="004D27DD">
      <w:pPr>
        <w:spacing w:after="0" w:line="240" w:lineRule="auto"/>
        <w:jc w:val="both"/>
        <w:rPr>
          <w:rFonts w:cstheme="minorHAnsi"/>
          <w:iCs/>
          <w:color w:val="000000"/>
        </w:rPr>
      </w:pPr>
    </w:p>
    <w:p w14:paraId="7701D03F" w14:textId="5F05FDCD" w:rsidR="00B932E3" w:rsidRDefault="00B932E3" w:rsidP="004D27DD">
      <w:pPr>
        <w:spacing w:after="0" w:line="240" w:lineRule="auto"/>
        <w:jc w:val="both"/>
        <w:rPr>
          <w:rFonts w:cstheme="minorHAnsi"/>
          <w:iCs/>
          <w:color w:val="000000"/>
        </w:rPr>
      </w:pPr>
      <w:r w:rsidRPr="00A64E0B">
        <w:rPr>
          <w:rFonts w:cstheme="minorHAnsi"/>
          <w:iCs/>
          <w:color w:val="000000"/>
        </w:rPr>
        <w:t>În plus, investițiile în apă/apă uzată vor avea un impact semnificativ asupra femeilor din localitățile beneficiare. Femeile sunt cele mai afectate de lipsa serviciilor de alimentare cu apă și de canalizare prin faptul că alocă mai mult timp pentru asigurarea accesului la apă în vederea efectuării muncii domestice și de îngrijire (75% din munca domestică și de îngrijire este realizată de femei). În acest sens, timpul economisit din activitățile de asigurare a apei necesare activităților domestice și de îngrijire va fi alocat altor nevoi, ex. specifice ocupării, educației/formării profesionale, de relaxare. Astfel, din perspectiva de gen investițile vor avea impact social pozitiv mare asupra femeilor.</w:t>
      </w:r>
    </w:p>
    <w:p w14:paraId="441764FA" w14:textId="77777777" w:rsidR="00B932E3" w:rsidRPr="00A64E0B" w:rsidRDefault="00B932E3" w:rsidP="004D27DD">
      <w:pPr>
        <w:spacing w:after="0" w:line="240" w:lineRule="auto"/>
        <w:jc w:val="both"/>
        <w:rPr>
          <w:rFonts w:cstheme="minorHAnsi"/>
          <w:b/>
          <w:bCs/>
        </w:rPr>
      </w:pPr>
    </w:p>
    <w:p w14:paraId="50899287" w14:textId="3D9FD7C0" w:rsidR="00B932E3" w:rsidRPr="00A64E0B" w:rsidRDefault="00B932E3" w:rsidP="004D27DD">
      <w:pPr>
        <w:spacing w:after="0" w:line="240" w:lineRule="auto"/>
        <w:jc w:val="both"/>
        <w:rPr>
          <w:rFonts w:cstheme="minorHAnsi"/>
        </w:rPr>
      </w:pPr>
      <w:bookmarkStart w:id="47" w:name="_Hlk94790024"/>
      <w:r w:rsidRPr="00A64E0B">
        <w:rPr>
          <w:rFonts w:cstheme="minorHAnsi"/>
        </w:rPr>
        <w:t>Proiectele trebuie să descrie și să demonstreze modul în care principiile de mai sus sunt promovate prin investiția respectivă, detaliindu-se concret care sunt măsurile și instrumentele prin care solicitantul</w:t>
      </w:r>
      <w:r w:rsidR="009C0260">
        <w:rPr>
          <w:rFonts w:cstheme="minorHAnsi"/>
        </w:rPr>
        <w:t>/</w:t>
      </w:r>
      <w:r w:rsidR="009C0260" w:rsidRPr="009C0260">
        <w:rPr>
          <w:rFonts w:cstheme="minorHAnsi"/>
          <w:bCs/>
        </w:rPr>
        <w:t xml:space="preserve"> </w:t>
      </w:r>
      <w:r w:rsidR="009C0260">
        <w:rPr>
          <w:rFonts w:cstheme="minorHAnsi"/>
          <w:bCs/>
        </w:rPr>
        <w:t>partenerul/partenerii</w:t>
      </w:r>
      <w:r w:rsidRPr="00A64E0B">
        <w:rPr>
          <w:rFonts w:cstheme="minorHAnsi"/>
        </w:rPr>
        <w:t xml:space="preserve"> garant</w:t>
      </w:r>
      <w:r w:rsidR="009C0260">
        <w:rPr>
          <w:rFonts w:cstheme="minorHAnsi"/>
        </w:rPr>
        <w:t>e</w:t>
      </w:r>
      <w:r w:rsidRPr="00A64E0B">
        <w:rPr>
          <w:rFonts w:cstheme="minorHAnsi"/>
        </w:rPr>
        <w:t>a</w:t>
      </w:r>
      <w:r w:rsidR="009C0260">
        <w:rPr>
          <w:rFonts w:cstheme="minorHAnsi"/>
        </w:rPr>
        <w:t>ză</w:t>
      </w:r>
      <w:r w:rsidRPr="00A64E0B">
        <w:rPr>
          <w:rFonts w:cstheme="minorHAnsi"/>
        </w:rPr>
        <w:t xml:space="preserve"> aplicarea respectivelor principii. </w:t>
      </w:r>
    </w:p>
    <w:bookmarkEnd w:id="47"/>
    <w:p w14:paraId="7710F24F" w14:textId="77777777" w:rsidR="00B932E3" w:rsidRPr="00AE728A" w:rsidRDefault="00B932E3" w:rsidP="00B932E3">
      <w:pPr>
        <w:spacing w:after="0" w:line="240" w:lineRule="auto"/>
        <w:jc w:val="both"/>
        <w:rPr>
          <w:rFonts w:eastAsia="SimSun" w:cstheme="minorHAnsi"/>
        </w:rPr>
      </w:pPr>
    </w:p>
    <w:p w14:paraId="21D20D6B" w14:textId="0DFFE848" w:rsidR="0075438C" w:rsidRPr="00A64E0B" w:rsidRDefault="0075438C" w:rsidP="004177A5">
      <w:pPr>
        <w:pStyle w:val="Heading2"/>
        <w:spacing w:before="0" w:line="240" w:lineRule="auto"/>
        <w:jc w:val="both"/>
      </w:pPr>
      <w:bookmarkStart w:id="48" w:name="_Toc159225062"/>
      <w:bookmarkStart w:id="49" w:name="_Hlk149901727"/>
      <w:r w:rsidRPr="00A64E0B">
        <w:t>3.17</w:t>
      </w:r>
      <w:r w:rsidR="0042726B" w:rsidRPr="00A64E0B">
        <w:t>.</w:t>
      </w:r>
      <w:r w:rsidRPr="00A64E0B">
        <w:t xml:space="preserve"> Aspecte de mediu (inclusiv aplicarea Directivei 2011/92/UE a Parlamentului European și a Consiliului). Aplicarea principiului DNSH. Imunizarea la schimbările climatice</w:t>
      </w:r>
      <w:bookmarkEnd w:id="48"/>
    </w:p>
    <w:bookmarkEnd w:id="49"/>
    <w:p w14:paraId="2EA53382" w14:textId="77777777" w:rsidR="00AB66AA" w:rsidRPr="00A64E0B" w:rsidRDefault="00AB66AA" w:rsidP="00AE728A">
      <w:pPr>
        <w:spacing w:after="0" w:line="240" w:lineRule="auto"/>
        <w:jc w:val="both"/>
        <w:rPr>
          <w:rFonts w:cstheme="minorHAnsi"/>
        </w:rPr>
      </w:pPr>
    </w:p>
    <w:p w14:paraId="41AF2EB4" w14:textId="77777777" w:rsidR="00D2259E" w:rsidRPr="00AA00E9" w:rsidRDefault="00D2259E" w:rsidP="00D2259E">
      <w:pPr>
        <w:tabs>
          <w:tab w:val="left" w:pos="10065"/>
        </w:tabs>
        <w:spacing w:after="0" w:line="240" w:lineRule="auto"/>
        <w:ind w:right="-51"/>
        <w:jc w:val="both"/>
        <w:rPr>
          <w:rFonts w:cstheme="minorHAnsi"/>
        </w:rPr>
      </w:pPr>
      <w:r w:rsidRPr="00AA00E9">
        <w:rPr>
          <w:rFonts w:cstheme="minorHAnsi"/>
        </w:rPr>
        <w:t xml:space="preserve">Evaluarea Impactului asupra Mediului trebuie realizată în conformitate cu prevederile legislației din domeniu și Comisiei Europene. </w:t>
      </w:r>
    </w:p>
    <w:p w14:paraId="789F9717" w14:textId="77777777"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 xml:space="preserve">Autoritățile competente pentru protecţia mediului (ACPM) stabilesc dacă proiectele sunt prevăzute în Anexa I sau Anexa II a Directivei privind Evaluarea Impactului asupra Mediului (Directiva EIA). </w:t>
      </w:r>
    </w:p>
    <w:p w14:paraId="1D74362F" w14:textId="77777777"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 xml:space="preserve">De asemenea, în cadrul procedurii EIM, ACPM decide necesitatea elaborării Raportului privind impactul asupra mediului, Studiului de Evaluare adecvată sau Studiului de evaluare a impactului asupra corpurilor de apă (după caz) și coordonează informarea/consultarea publicului în diferitele etape procedurale, conform prevederilor legislative. </w:t>
      </w:r>
    </w:p>
    <w:p w14:paraId="164AD723" w14:textId="65BE15BC" w:rsidR="00D2259E" w:rsidRPr="00AA00E9" w:rsidRDefault="00D2259E" w:rsidP="00696894">
      <w:pPr>
        <w:numPr>
          <w:ilvl w:val="0"/>
          <w:numId w:val="101"/>
        </w:numPr>
        <w:tabs>
          <w:tab w:val="left" w:pos="10065"/>
        </w:tabs>
        <w:spacing w:before="60" w:after="0" w:line="240" w:lineRule="auto"/>
        <w:ind w:right="-58"/>
        <w:jc w:val="both"/>
        <w:rPr>
          <w:rFonts w:cstheme="minorHAnsi"/>
        </w:rPr>
      </w:pPr>
      <w:r w:rsidRPr="00AA00E9">
        <w:rPr>
          <w:rFonts w:cstheme="minorHAnsi"/>
        </w:rPr>
        <w:t>Elaborarea Raportului privind Impactul asupra Mediului (RIM), acolo unde este cazul, se va face având în vedere ghidurile existente la nivelul autorităţilor responsabile cu protecţia mediului aplicabile pentru proiectele de dezvoltare a infrastructurii de apă şi apă uzată (</w:t>
      </w:r>
      <w:hyperlink r:id="rId22" w:history="1">
        <w:r w:rsidR="00AC2306" w:rsidRPr="00756161">
          <w:rPr>
            <w:rStyle w:val="Hyperlink"/>
            <w:rFonts w:cstheme="minorHAnsi"/>
          </w:rPr>
          <w:t>http://www.mmediu.ro/categorie/ghiduri/179</w:t>
        </w:r>
      </w:hyperlink>
      <w:r w:rsidR="00AC2306">
        <w:rPr>
          <w:rFonts w:cstheme="minorHAnsi"/>
          <w:u w:val="single"/>
        </w:rPr>
        <w:t xml:space="preserve"> </w:t>
      </w:r>
      <w:r w:rsidRPr="00AA00E9">
        <w:rPr>
          <w:rFonts w:cstheme="minorHAnsi"/>
          <w:u w:val="single"/>
        </w:rPr>
        <w:t>)</w:t>
      </w:r>
    </w:p>
    <w:p w14:paraId="4821FE85" w14:textId="77777777" w:rsidR="00D2259E" w:rsidRPr="00AA00E9" w:rsidRDefault="00D2259E" w:rsidP="00696894">
      <w:pPr>
        <w:numPr>
          <w:ilvl w:val="0"/>
          <w:numId w:val="101"/>
        </w:numPr>
        <w:tabs>
          <w:tab w:val="left" w:pos="10065"/>
        </w:tabs>
        <w:spacing w:before="60" w:after="0" w:line="240" w:lineRule="auto"/>
        <w:ind w:right="-58"/>
        <w:jc w:val="both"/>
        <w:rPr>
          <w:rFonts w:cstheme="minorHAnsi"/>
        </w:rPr>
      </w:pPr>
      <w:r w:rsidRPr="00AA00E9">
        <w:rPr>
          <w:rFonts w:cstheme="minorHAnsi"/>
        </w:rPr>
        <w:t>Elaborarea documentației privind Evaluarea adecvată se realizează inclusiv conform cerințelor Comisiei Europene. Solicitanții finanțării vor prezenta documentația de mediu care demonstrează respectarea prevederilor art. 6.3 din Directiva 92/43/CEE a Consiliului din 21 mai 1992 privind conservarea habitatelor naturale și a speciilor de faună și floră sălbatică.</w:t>
      </w:r>
    </w:p>
    <w:p w14:paraId="5B2E12F3" w14:textId="77777777"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Solicitanții finanțării care propun proiecte de investiții/activități în interiorul și/sau în vecinătatea siturilor Natura 2000, se vor asigura că documentația</w:t>
      </w:r>
      <w:r w:rsidRPr="00AA00E9">
        <w:rPr>
          <w:rFonts w:cstheme="minorHAnsi"/>
          <w:vertAlign w:val="superscript"/>
        </w:rPr>
        <w:footnoteReference w:id="1"/>
      </w:r>
      <w:r w:rsidRPr="00AA00E9">
        <w:rPr>
          <w:rFonts w:cstheme="minorHAnsi"/>
        </w:rPr>
        <w:t xml:space="preserve"> elaborată în cadrul procedurii de evaluare a impactului asupra mediului conține:</w:t>
      </w:r>
    </w:p>
    <w:p w14:paraId="1199DDEE" w14:textId="77777777" w:rsidR="00D2259E" w:rsidRPr="00AA00E9" w:rsidRDefault="00D2259E" w:rsidP="00696894">
      <w:pPr>
        <w:numPr>
          <w:ilvl w:val="0"/>
          <w:numId w:val="11"/>
        </w:numPr>
        <w:tabs>
          <w:tab w:val="left" w:pos="270"/>
          <w:tab w:val="left" w:pos="10065"/>
        </w:tabs>
        <w:spacing w:before="60" w:after="0" w:line="240" w:lineRule="auto"/>
        <w:ind w:left="274" w:right="-58" w:hanging="274"/>
        <w:jc w:val="both"/>
        <w:rPr>
          <w:rFonts w:cstheme="minorHAnsi"/>
        </w:rPr>
      </w:pPr>
      <w:r w:rsidRPr="00AA00E9">
        <w:rPr>
          <w:rFonts w:cstheme="minorHAnsi"/>
        </w:rPr>
        <w:lastRenderedPageBreak/>
        <w:t>obiectivele/măsurile de conservare elaborate de ANANP specifice siturilor Natura 2000 relevante pentru investițiile proiectului</w:t>
      </w:r>
    </w:p>
    <w:p w14:paraId="56E3AB48" w14:textId="77777777" w:rsidR="00D2259E" w:rsidRPr="00AA00E9" w:rsidRDefault="00D2259E" w:rsidP="00696894">
      <w:pPr>
        <w:numPr>
          <w:ilvl w:val="0"/>
          <w:numId w:val="11"/>
        </w:numPr>
        <w:tabs>
          <w:tab w:val="left" w:pos="270"/>
          <w:tab w:val="left" w:pos="10065"/>
        </w:tabs>
        <w:spacing w:before="60" w:after="0" w:line="240" w:lineRule="auto"/>
        <w:ind w:left="274" w:right="-58" w:hanging="274"/>
        <w:jc w:val="both"/>
        <w:rPr>
          <w:rFonts w:cstheme="minorHAnsi"/>
        </w:rPr>
      </w:pPr>
      <w:r w:rsidRPr="00AA00E9">
        <w:rPr>
          <w:rFonts w:cstheme="minorHAnsi"/>
        </w:rPr>
        <w:t>toate informațiile solicitate de legislația în vigoare, cu accent asupra prezentării potențialului impact al proiectului asupra obiectivelor de conservare specifice/măsurilor minime de conservare aferente speciilor și habitatelor pentru care au fost desemnate siturile Natura 2000</w:t>
      </w:r>
    </w:p>
    <w:p w14:paraId="772ECF5B" w14:textId="77777777" w:rsidR="00D2259E" w:rsidRPr="00AA00E9" w:rsidRDefault="00D2259E" w:rsidP="00696894">
      <w:pPr>
        <w:numPr>
          <w:ilvl w:val="0"/>
          <w:numId w:val="11"/>
        </w:numPr>
        <w:tabs>
          <w:tab w:val="left" w:pos="270"/>
          <w:tab w:val="left" w:pos="10065"/>
        </w:tabs>
        <w:spacing w:before="60" w:after="0" w:line="240" w:lineRule="auto"/>
        <w:ind w:left="274" w:right="-58" w:hanging="274"/>
        <w:jc w:val="both"/>
        <w:rPr>
          <w:rFonts w:cstheme="minorHAnsi"/>
        </w:rPr>
      </w:pPr>
      <w:r w:rsidRPr="00AA00E9">
        <w:rPr>
          <w:rFonts w:cstheme="minorHAnsi"/>
        </w:rPr>
        <w:t>evaluarea impactului direct și indirect, pe termen scurt sau lung și cumulat (între investițiile propuse, existente sau reglementate) asupra factorilor de mediu la nivelul siturilor Natura 2000.</w:t>
      </w:r>
    </w:p>
    <w:p w14:paraId="59D5CCF8" w14:textId="77777777"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Pentru proiectele la care ACPM decide ca investițiile propuse nu se supun evaluării adecvate, autoritatea competentă pentru protecţia mediului va emite „Declarația autorității responsabile cu monitorizarea siturilor Natura 2000”.</w:t>
      </w:r>
    </w:p>
    <w:p w14:paraId="7ECDD3E7" w14:textId="27FBD463" w:rsidR="00D2259E" w:rsidRPr="00AA00E9" w:rsidRDefault="00D2259E" w:rsidP="00133068">
      <w:pPr>
        <w:tabs>
          <w:tab w:val="left" w:pos="10065"/>
        </w:tabs>
        <w:spacing w:before="120" w:after="0" w:line="240" w:lineRule="auto"/>
        <w:ind w:right="-58"/>
        <w:jc w:val="both"/>
        <w:rPr>
          <w:rFonts w:cstheme="minorHAnsi"/>
        </w:rPr>
      </w:pPr>
      <w:r w:rsidRPr="00AA00E9">
        <w:rPr>
          <w:rFonts w:cstheme="minorHAnsi"/>
        </w:rPr>
        <w:t xml:space="preserve">Pentru proiectele la care în cadrul procedurii EIM se decide că proiectul nu necesită elaborarea Studiului de evaluare a impactului asupra corpurilor de apă, autoritatea competentă de gospodărire a apelor va emite </w:t>
      </w:r>
      <w:r w:rsidRPr="00696894">
        <w:rPr>
          <w:rFonts w:cstheme="minorHAnsi"/>
        </w:rPr>
        <w:t>„Declarația autorității competente responsabile cu gestionarea apelor”.</w:t>
      </w:r>
    </w:p>
    <w:p w14:paraId="7E47BFD5" w14:textId="77777777" w:rsidR="00AF510A" w:rsidRDefault="00AF510A" w:rsidP="00AF510A">
      <w:pPr>
        <w:tabs>
          <w:tab w:val="left" w:pos="10065"/>
        </w:tabs>
        <w:spacing w:before="120" w:after="0" w:line="240" w:lineRule="auto"/>
        <w:ind w:right="-58"/>
        <w:jc w:val="both"/>
        <w:rPr>
          <w:rFonts w:cstheme="minorHAnsi"/>
        </w:rPr>
      </w:pPr>
    </w:p>
    <w:p w14:paraId="07DEA7A8" w14:textId="4677D589" w:rsidR="00D2259E" w:rsidRPr="00696894" w:rsidRDefault="00D2259E" w:rsidP="00696894">
      <w:pPr>
        <w:tabs>
          <w:tab w:val="left" w:pos="10065"/>
        </w:tabs>
        <w:spacing w:before="120" w:after="0" w:line="240" w:lineRule="auto"/>
        <w:ind w:right="-58"/>
        <w:jc w:val="both"/>
        <w:rPr>
          <w:rFonts w:cstheme="minorHAnsi"/>
          <w:b/>
          <w:bCs/>
        </w:rPr>
      </w:pPr>
      <w:r w:rsidRPr="00696894">
        <w:rPr>
          <w:rFonts w:cstheme="minorHAnsi"/>
          <w:b/>
          <w:bCs/>
        </w:rPr>
        <w:t>Imunizarea infrastructurii la schimbările climatice (</w:t>
      </w:r>
      <w:r w:rsidRPr="00696894">
        <w:rPr>
          <w:rFonts w:cstheme="minorHAnsi"/>
          <w:b/>
          <w:bCs/>
          <w:i/>
        </w:rPr>
        <w:t>atenuarea schimbărilor climatice</w:t>
      </w:r>
      <w:r w:rsidRPr="00696894">
        <w:rPr>
          <w:rFonts w:cstheme="minorHAnsi"/>
          <w:b/>
          <w:bCs/>
        </w:rPr>
        <w:t xml:space="preserve"> și </w:t>
      </w:r>
      <w:r w:rsidRPr="00696894">
        <w:rPr>
          <w:rFonts w:cstheme="minorHAnsi"/>
          <w:b/>
          <w:bCs/>
          <w:i/>
        </w:rPr>
        <w:t>adaptarea la schimbările climatice</w:t>
      </w:r>
      <w:r w:rsidRPr="00696894">
        <w:rPr>
          <w:rFonts w:cstheme="minorHAnsi"/>
          <w:b/>
          <w:bCs/>
        </w:rPr>
        <w:t>)</w:t>
      </w:r>
    </w:p>
    <w:p w14:paraId="03D29ED8" w14:textId="77777777"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 xml:space="preserve">Imunizarea la schimbările climatice este un proces care integrează măsurile de atenuare a schimbărilor climatice și de adaptare la schimbările climatice în dezvoltarea proiectelor de infrastructură. </w:t>
      </w:r>
    </w:p>
    <w:p w14:paraId="422478E9" w14:textId="77777777"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Procesul imunizării infrastructurii la schimbările climatice include 2 piloni (atenuare și adaptare) și două etape aferente (examinare, analiză detaliată)</w:t>
      </w:r>
      <w:r w:rsidRPr="00696894">
        <w:rPr>
          <w:rFonts w:cstheme="minorHAnsi"/>
          <w:lang w:val="it-IT"/>
        </w:rPr>
        <w:t>; realizarea a</w:t>
      </w:r>
      <w:r w:rsidRPr="00AA00E9">
        <w:rPr>
          <w:rFonts w:cstheme="minorHAnsi"/>
        </w:rPr>
        <w:t xml:space="preserve">nalizei detaliate depinde de rezultatul etapei de examinare.  </w:t>
      </w:r>
    </w:p>
    <w:p w14:paraId="745CF73B" w14:textId="77777777"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 xml:space="preserve">În elaborarea studiului de fezabilitate și a analizei opțiunilor se vor lua în considerare inclusiv aspectele privind imunizarea la schimbările climatice, respectiv adaptarea investițiilor de infrastructură ale proiectului la schimbările climatice precum și atenuarea efectelor acestor investiții asupra schimbărilor climatice. </w:t>
      </w:r>
    </w:p>
    <w:p w14:paraId="76BC3B61" w14:textId="77777777"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 xml:space="preserve">Evaluarea și măsurile aferente imunizării infrastructurii la schimbările climatice prin realizarea celor 2 piloni (atenuare și adaptare) se va reflecta în actul de reglementare de mediu (acordul de mediu/decizia de încadrare - după caz) și în autorizațiile de construire ulterioare. </w:t>
      </w:r>
    </w:p>
    <w:p w14:paraId="2E3EDF7E" w14:textId="77777777"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 xml:space="preserve">Integrarea aspectelor privind imunizarea, neutralitatea climatică (atenuarea schimbărilor climatice) și reziliența la dezastre (adaptarea la schimbările climatice), este verificată în cadrul Grilei de evaluare tehnico-financiară. </w:t>
      </w:r>
    </w:p>
    <w:p w14:paraId="426E0CBF" w14:textId="38A63FBA"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 xml:space="preserve">Procesul de imunizare a infrastructurii la schimbările climatice se realizează conform Comunicării Comisiei – Orientări tehnice referitoare la imunizarea infrastructurii la schimbările climatice în perioada 2021-2027 (2021/C 373/01) - </w:t>
      </w:r>
      <w:hyperlink r:id="rId23" w:history="1">
        <w:r w:rsidRPr="00AA00E9">
          <w:rPr>
            <w:rStyle w:val="Hyperlink"/>
            <w:rFonts w:cstheme="minorHAnsi"/>
          </w:rPr>
          <w:t>https://eur-lex.europa.eu/legal-content/RO/TXT/PDF/?uri=CELEX:52021XC0916(03)</w:t>
        </w:r>
      </w:hyperlink>
      <w:r w:rsidRPr="00AA00E9">
        <w:rPr>
          <w:rFonts w:cstheme="minorHAnsi"/>
        </w:rPr>
        <w:t xml:space="preserve">; a se vedea Anexa </w:t>
      </w:r>
      <w:r w:rsidR="00A01945" w:rsidRPr="00AA00E9">
        <w:rPr>
          <w:rFonts w:cstheme="minorHAnsi"/>
        </w:rPr>
        <w:t>6</w:t>
      </w:r>
      <w:r w:rsidRPr="00AA00E9">
        <w:rPr>
          <w:rFonts w:cstheme="minorHAnsi"/>
        </w:rPr>
        <w:t xml:space="preserve"> - Metodologia privind Imunizarea la schimbările climatice (include un rezumat orientărilor tehnice)</w:t>
      </w:r>
      <w:r w:rsidR="00600C36">
        <w:rPr>
          <w:rFonts w:cstheme="minorHAnsi"/>
        </w:rPr>
        <w:t xml:space="preserve"> și se finalizează cu un R</w:t>
      </w:r>
      <w:r w:rsidR="00600C36" w:rsidRPr="00600C36">
        <w:rPr>
          <w:rFonts w:cstheme="minorHAnsi"/>
        </w:rPr>
        <w:t>aport privind imunizarea la schimbările climatice</w:t>
      </w:r>
      <w:r w:rsidR="00CB4C3F">
        <w:rPr>
          <w:rFonts w:cstheme="minorHAnsi"/>
        </w:rPr>
        <w:t>.</w:t>
      </w:r>
    </w:p>
    <w:p w14:paraId="5A259883" w14:textId="1EAE49C5" w:rsidR="00D2259E" w:rsidRPr="00AA00E9" w:rsidRDefault="00D2259E" w:rsidP="008134BC">
      <w:pPr>
        <w:tabs>
          <w:tab w:val="left" w:pos="10065"/>
        </w:tabs>
        <w:spacing w:before="120" w:after="0" w:line="240" w:lineRule="auto"/>
        <w:ind w:right="-58"/>
        <w:jc w:val="both"/>
        <w:rPr>
          <w:rFonts w:cstheme="minorHAnsi"/>
          <w:i/>
        </w:rPr>
      </w:pPr>
      <w:r w:rsidRPr="00AA00E9">
        <w:rPr>
          <w:rFonts w:cstheme="minorHAnsi"/>
          <w:i/>
        </w:rPr>
        <w:t>Documentația aferentă procedurii de Evaluare a Impactului asupra Mediului, conform Calendarului EIM semnat de ACPM, se va include intr-un volum distinct aferent SF (</w:t>
      </w:r>
      <w:r w:rsidRPr="00696894">
        <w:rPr>
          <w:rFonts w:cstheme="minorHAnsi"/>
          <w:i/>
          <w:lang w:val="it-IT"/>
        </w:rPr>
        <w:t>“</w:t>
      </w:r>
      <w:r w:rsidRPr="00AA00E9">
        <w:rPr>
          <w:rFonts w:cstheme="minorHAnsi"/>
          <w:i/>
        </w:rPr>
        <w:t>Volum EIM”), împreună cu Certificatele de urbanism valabile și respectiv Autorizațiile de construire (după caz), Deciziile/Notele ANANP aferente  obiectivelor/măsurile de conservare specifice siturilor Natura 2000 relevante, Avizele administratorilor siturilor Natura 2000, Avize ROMSILVA (dacă este cazul) precum și Avizul de Gospodărire a Apelor unic aferent tuturor investițiilor proiectului</w:t>
      </w:r>
      <w:r w:rsidR="008134BC">
        <w:rPr>
          <w:rFonts w:cstheme="minorHAnsi"/>
        </w:rPr>
        <w:t>.</w:t>
      </w:r>
    </w:p>
    <w:p w14:paraId="071C34B4" w14:textId="33D6DDED" w:rsidR="00D2259E" w:rsidRPr="00696894" w:rsidRDefault="007C5958" w:rsidP="00696894">
      <w:pPr>
        <w:tabs>
          <w:tab w:val="left" w:pos="10065"/>
        </w:tabs>
        <w:spacing w:before="120" w:after="0" w:line="240" w:lineRule="auto"/>
        <w:ind w:right="-58"/>
        <w:jc w:val="both"/>
        <w:rPr>
          <w:rFonts w:cstheme="minorHAnsi"/>
          <w:b/>
          <w:bCs/>
        </w:rPr>
      </w:pPr>
      <w:r>
        <w:rPr>
          <w:rFonts w:cstheme="minorHAnsi"/>
          <w:b/>
          <w:bCs/>
        </w:rPr>
        <w:t xml:space="preserve"> </w:t>
      </w:r>
      <w:r w:rsidR="00D2259E" w:rsidRPr="00696894">
        <w:rPr>
          <w:rFonts w:cstheme="minorHAnsi"/>
          <w:b/>
          <w:bCs/>
        </w:rPr>
        <w:t>Principiul ”</w:t>
      </w:r>
      <w:r w:rsidR="00D2259E" w:rsidRPr="00696894">
        <w:rPr>
          <w:rFonts w:cstheme="minorHAnsi"/>
          <w:b/>
          <w:bCs/>
          <w:iCs/>
        </w:rPr>
        <w:t>a nu prejudicia în mod semnificativ</w:t>
      </w:r>
      <w:r w:rsidR="00D2259E" w:rsidRPr="00696894">
        <w:rPr>
          <w:rFonts w:cstheme="minorHAnsi"/>
          <w:b/>
          <w:bCs/>
        </w:rPr>
        <w:t>” (DNSH)</w:t>
      </w:r>
    </w:p>
    <w:p w14:paraId="601E9D14" w14:textId="77777777" w:rsidR="00D2259E" w:rsidRPr="006E7032" w:rsidRDefault="00D2259E" w:rsidP="00696894">
      <w:pPr>
        <w:tabs>
          <w:tab w:val="left" w:pos="10065"/>
        </w:tabs>
        <w:spacing w:before="120" w:after="0" w:line="240" w:lineRule="auto"/>
        <w:ind w:right="-58"/>
        <w:jc w:val="both"/>
        <w:rPr>
          <w:rFonts w:cstheme="minorHAnsi"/>
        </w:rPr>
      </w:pPr>
      <w:r w:rsidRPr="00AA00E9">
        <w:rPr>
          <w:rFonts w:cstheme="minorHAnsi"/>
        </w:rPr>
        <w:lastRenderedPageBreak/>
        <w:t xml:space="preserve">În cadrul proiectelor vor fi analizate și respectate criteriile care determină dacă investițiile proiectului respectă principiul de </w:t>
      </w:r>
      <w:r w:rsidRPr="00696894">
        <w:rPr>
          <w:rFonts w:cstheme="minorHAnsi"/>
        </w:rPr>
        <w:t>“</w:t>
      </w:r>
      <w:r w:rsidRPr="00AA00E9">
        <w:rPr>
          <w:rFonts w:cstheme="minorHAnsi"/>
          <w:i/>
        </w:rPr>
        <w:t xml:space="preserve">a nu prejudicia în mod semnificativ” </w:t>
      </w:r>
      <w:r w:rsidRPr="00AA00E9">
        <w:rPr>
          <w:rFonts w:cstheme="minorHAnsi"/>
        </w:rPr>
        <w:t xml:space="preserve">mediul, </w:t>
      </w:r>
      <w:r w:rsidRPr="006E7032">
        <w:rPr>
          <w:rFonts w:cstheme="minorHAnsi"/>
        </w:rPr>
        <w:t>în conformitate cu Regulamentul UE 2020/852 (”Regulamentul privind taxonomia”), cu modificările și completările ulterioare.</w:t>
      </w:r>
    </w:p>
    <w:p w14:paraId="117CF13E" w14:textId="77777777" w:rsidR="00D2259E" w:rsidRPr="00AA00E9" w:rsidRDefault="00D2259E" w:rsidP="00696894">
      <w:pPr>
        <w:tabs>
          <w:tab w:val="left" w:pos="10065"/>
        </w:tabs>
        <w:spacing w:before="120" w:after="0" w:line="240" w:lineRule="auto"/>
        <w:ind w:right="-58"/>
        <w:jc w:val="both"/>
        <w:rPr>
          <w:rFonts w:cstheme="minorHAnsi"/>
        </w:rPr>
      </w:pPr>
      <w:r w:rsidRPr="006E7032">
        <w:rPr>
          <w:rFonts w:cstheme="minorHAnsi"/>
        </w:rPr>
        <w:t>Analiza respectării principiului de ”a nu prejudicia în mod semnificativ” mediul de către un anumit proiect va urmări următoarele obiective de mediu (conform art. 9 al Regulamentului UE 2020/852):</w:t>
      </w:r>
      <w:r w:rsidRPr="00AA00E9">
        <w:rPr>
          <w:rFonts w:cstheme="minorHAnsi"/>
        </w:rPr>
        <w:t xml:space="preserve"> </w:t>
      </w:r>
    </w:p>
    <w:p w14:paraId="013F9D5C" w14:textId="77777777" w:rsidR="00D2259E" w:rsidRPr="00AA00E9" w:rsidRDefault="00D2259E" w:rsidP="00696894">
      <w:pPr>
        <w:numPr>
          <w:ilvl w:val="0"/>
          <w:numId w:val="13"/>
        </w:numPr>
        <w:tabs>
          <w:tab w:val="left" w:pos="10065"/>
        </w:tabs>
        <w:spacing w:before="60" w:after="0" w:line="240" w:lineRule="auto"/>
        <w:ind w:right="-58"/>
        <w:jc w:val="both"/>
        <w:rPr>
          <w:rFonts w:cstheme="minorHAnsi"/>
        </w:rPr>
      </w:pPr>
      <w:r w:rsidRPr="00AA00E9">
        <w:rPr>
          <w:rFonts w:cstheme="minorHAnsi"/>
        </w:rPr>
        <w:t>atenuarea schimbărilor climatice;</w:t>
      </w:r>
    </w:p>
    <w:p w14:paraId="008490FE" w14:textId="77777777" w:rsidR="00D2259E" w:rsidRPr="00AA00E9" w:rsidRDefault="00D2259E" w:rsidP="00696894">
      <w:pPr>
        <w:numPr>
          <w:ilvl w:val="0"/>
          <w:numId w:val="13"/>
        </w:numPr>
        <w:tabs>
          <w:tab w:val="left" w:pos="10065"/>
        </w:tabs>
        <w:spacing w:before="60" w:after="0" w:line="240" w:lineRule="auto"/>
        <w:ind w:right="-58"/>
        <w:jc w:val="both"/>
        <w:rPr>
          <w:rFonts w:cstheme="minorHAnsi"/>
        </w:rPr>
      </w:pPr>
      <w:r w:rsidRPr="00AA00E9">
        <w:rPr>
          <w:rFonts w:cstheme="minorHAnsi"/>
        </w:rPr>
        <w:t xml:space="preserve">adaptarea la schimbările climatice; </w:t>
      </w:r>
    </w:p>
    <w:p w14:paraId="78BB0716" w14:textId="77777777" w:rsidR="00D2259E" w:rsidRPr="00AA00E9" w:rsidRDefault="00D2259E" w:rsidP="00696894">
      <w:pPr>
        <w:numPr>
          <w:ilvl w:val="0"/>
          <w:numId w:val="13"/>
        </w:numPr>
        <w:tabs>
          <w:tab w:val="left" w:pos="10065"/>
        </w:tabs>
        <w:spacing w:before="60" w:after="0" w:line="240" w:lineRule="auto"/>
        <w:ind w:right="-58"/>
        <w:jc w:val="both"/>
        <w:rPr>
          <w:rFonts w:cstheme="minorHAnsi"/>
        </w:rPr>
      </w:pPr>
      <w:r w:rsidRPr="00AA00E9">
        <w:rPr>
          <w:rFonts w:cstheme="minorHAnsi"/>
        </w:rPr>
        <w:t xml:space="preserve">utilizarea durabilă și protecția resurselor de apă și a celor marine; </w:t>
      </w:r>
    </w:p>
    <w:p w14:paraId="3A0BBFC7" w14:textId="77777777" w:rsidR="00D2259E" w:rsidRPr="00AA00E9" w:rsidRDefault="00D2259E" w:rsidP="00696894">
      <w:pPr>
        <w:numPr>
          <w:ilvl w:val="0"/>
          <w:numId w:val="13"/>
        </w:numPr>
        <w:tabs>
          <w:tab w:val="left" w:pos="10065"/>
        </w:tabs>
        <w:spacing w:before="60" w:after="0" w:line="240" w:lineRule="auto"/>
        <w:ind w:right="-58"/>
        <w:jc w:val="both"/>
        <w:rPr>
          <w:rFonts w:cstheme="minorHAnsi"/>
        </w:rPr>
      </w:pPr>
      <w:r w:rsidRPr="00AA00E9">
        <w:rPr>
          <w:rFonts w:cstheme="minorHAnsi"/>
        </w:rPr>
        <w:t xml:space="preserve">tranziția către o economie circulară; </w:t>
      </w:r>
    </w:p>
    <w:p w14:paraId="6FC90C48" w14:textId="77777777" w:rsidR="00D2259E" w:rsidRPr="00AA00E9" w:rsidRDefault="00D2259E" w:rsidP="00696894">
      <w:pPr>
        <w:numPr>
          <w:ilvl w:val="0"/>
          <w:numId w:val="13"/>
        </w:numPr>
        <w:tabs>
          <w:tab w:val="left" w:pos="10065"/>
        </w:tabs>
        <w:spacing w:before="60" w:after="0" w:line="240" w:lineRule="auto"/>
        <w:ind w:right="-58"/>
        <w:jc w:val="both"/>
        <w:rPr>
          <w:rFonts w:cstheme="minorHAnsi"/>
        </w:rPr>
      </w:pPr>
      <w:r w:rsidRPr="00AA00E9">
        <w:rPr>
          <w:rFonts w:cstheme="minorHAnsi"/>
        </w:rPr>
        <w:t xml:space="preserve">prevenirea și controlul poluării; </w:t>
      </w:r>
    </w:p>
    <w:p w14:paraId="0EE921F1" w14:textId="77777777" w:rsidR="00D2259E" w:rsidRPr="00AA00E9" w:rsidRDefault="00D2259E" w:rsidP="00696894">
      <w:pPr>
        <w:numPr>
          <w:ilvl w:val="0"/>
          <w:numId w:val="13"/>
        </w:numPr>
        <w:tabs>
          <w:tab w:val="left" w:pos="10065"/>
        </w:tabs>
        <w:spacing w:before="60" w:after="0" w:line="240" w:lineRule="auto"/>
        <w:ind w:right="-58"/>
        <w:jc w:val="both"/>
        <w:rPr>
          <w:rFonts w:cstheme="minorHAnsi"/>
        </w:rPr>
      </w:pPr>
      <w:r w:rsidRPr="00AA00E9">
        <w:rPr>
          <w:rFonts w:cstheme="minorHAnsi"/>
        </w:rPr>
        <w:t>protecția și refacerea biodiversității și a ecosistemelor.</w:t>
      </w:r>
    </w:p>
    <w:p w14:paraId="1753977B" w14:textId="77777777" w:rsidR="006E7032" w:rsidRDefault="006E7032">
      <w:pPr>
        <w:tabs>
          <w:tab w:val="left" w:pos="10065"/>
        </w:tabs>
        <w:spacing w:before="120" w:after="0" w:line="240" w:lineRule="auto"/>
        <w:ind w:right="-58"/>
        <w:jc w:val="both"/>
        <w:rPr>
          <w:rFonts w:cstheme="minorHAnsi"/>
          <w:b/>
          <w:bCs/>
          <w:color w:val="FF0000"/>
        </w:rPr>
      </w:pPr>
    </w:p>
    <w:p w14:paraId="20C7D0BA" w14:textId="6CE7E546" w:rsidR="00D2259E" w:rsidRPr="00AA00E9" w:rsidRDefault="00D2259E" w:rsidP="00696894">
      <w:pPr>
        <w:tabs>
          <w:tab w:val="left" w:pos="10065"/>
        </w:tabs>
        <w:spacing w:before="120" w:after="0" w:line="240" w:lineRule="auto"/>
        <w:ind w:right="-58"/>
        <w:jc w:val="both"/>
        <w:rPr>
          <w:rFonts w:cstheme="minorHAnsi"/>
          <w:b/>
          <w:bCs/>
          <w:color w:val="FF0000"/>
        </w:rPr>
      </w:pPr>
      <w:r w:rsidRPr="00AA00E9">
        <w:rPr>
          <w:rFonts w:cstheme="minorHAnsi"/>
          <w:b/>
          <w:bCs/>
          <w:color w:val="FF0000"/>
        </w:rPr>
        <w:t>Atenție!</w:t>
      </w:r>
    </w:p>
    <w:p w14:paraId="2C9F2F90" w14:textId="000908F3" w:rsidR="00D2259E" w:rsidRPr="00AA00E9" w:rsidRDefault="00D2259E" w:rsidP="00D2259E">
      <w:pPr>
        <w:tabs>
          <w:tab w:val="left" w:pos="10065"/>
        </w:tabs>
        <w:spacing w:after="0" w:line="240" w:lineRule="auto"/>
        <w:ind w:right="-51"/>
        <w:jc w:val="both"/>
        <w:rPr>
          <w:rFonts w:cstheme="minorHAnsi"/>
        </w:rPr>
      </w:pPr>
      <w:r w:rsidRPr="00AA00E9">
        <w:rPr>
          <w:rFonts w:cstheme="minorHAnsi"/>
        </w:rPr>
        <w:t xml:space="preserve">Proiectele nu trebuie să prejudicieze semnificativ nici unul dintre criteriile de evaluare a principiului DNSH, aspect ce va fi </w:t>
      </w:r>
      <w:r w:rsidR="006E7032">
        <w:rPr>
          <w:rFonts w:cstheme="minorHAnsi"/>
        </w:rPr>
        <w:t>evaluat</w:t>
      </w:r>
      <w:r w:rsidR="006E7032" w:rsidRPr="00AA00E9">
        <w:rPr>
          <w:rFonts w:cstheme="minorHAnsi"/>
        </w:rPr>
        <w:t xml:space="preserve"> </w:t>
      </w:r>
      <w:r w:rsidRPr="00AA00E9">
        <w:rPr>
          <w:rFonts w:cstheme="minorHAnsi"/>
        </w:rPr>
        <w:t>în baza unei liste de verificare</w:t>
      </w:r>
      <w:r w:rsidR="006E7032">
        <w:rPr>
          <w:rFonts w:cstheme="minorHAnsi"/>
        </w:rPr>
        <w:t xml:space="preserve"> </w:t>
      </w:r>
      <w:r w:rsidRPr="00AA00E9">
        <w:rPr>
          <w:rFonts w:cstheme="minorHAnsi"/>
        </w:rPr>
        <w:t xml:space="preserve">– </w:t>
      </w:r>
      <w:r w:rsidRPr="00296B23">
        <w:rPr>
          <w:rFonts w:cstheme="minorHAnsi"/>
          <w:b/>
          <w:bCs/>
          <w:color w:val="5B9BD5" w:themeColor="accent1"/>
        </w:rPr>
        <w:t>Anexa 2.5</w:t>
      </w:r>
      <w:r w:rsidRPr="00696894">
        <w:rPr>
          <w:rFonts w:cstheme="minorHAnsi"/>
          <w:color w:val="5B9BD5" w:themeColor="accent1"/>
        </w:rPr>
        <w:t xml:space="preserve"> </w:t>
      </w:r>
      <w:r w:rsidRPr="00AA00E9">
        <w:rPr>
          <w:rFonts w:cstheme="minorHAnsi"/>
        </w:rPr>
        <w:t>- Lista de verificare  DNSH.</w:t>
      </w:r>
    </w:p>
    <w:p w14:paraId="71F05F6E" w14:textId="77777777" w:rsidR="00D2259E" w:rsidRPr="00D2259E" w:rsidRDefault="00D2259E" w:rsidP="00D2259E">
      <w:pPr>
        <w:tabs>
          <w:tab w:val="left" w:pos="10065"/>
        </w:tabs>
        <w:spacing w:after="0" w:line="240" w:lineRule="auto"/>
        <w:ind w:right="-51"/>
        <w:jc w:val="both"/>
        <w:rPr>
          <w:rFonts w:cstheme="minorHAnsi"/>
          <w:b/>
          <w:bCs/>
        </w:rPr>
      </w:pPr>
    </w:p>
    <w:p w14:paraId="5619BA69" w14:textId="77777777" w:rsidR="00AB66AA" w:rsidRPr="00A64E0B" w:rsidRDefault="00AB66AA" w:rsidP="00AB66AA">
      <w:pPr>
        <w:spacing w:after="0" w:line="240" w:lineRule="auto"/>
        <w:jc w:val="both"/>
        <w:rPr>
          <w:rFonts w:cstheme="minorHAnsi"/>
        </w:rPr>
      </w:pPr>
    </w:p>
    <w:p w14:paraId="76DCE09A" w14:textId="26AD79ED" w:rsidR="0075438C" w:rsidRPr="00A64E0B" w:rsidRDefault="0075438C" w:rsidP="00E5096A">
      <w:pPr>
        <w:pStyle w:val="Heading2"/>
        <w:rPr>
          <w:highlight w:val="yellow"/>
        </w:rPr>
      </w:pPr>
      <w:bookmarkStart w:id="50" w:name="_Toc159225063"/>
      <w:r w:rsidRPr="00A64E0B">
        <w:t>3.18</w:t>
      </w:r>
      <w:r w:rsidR="0042726B" w:rsidRPr="00A64E0B">
        <w:t>.</w:t>
      </w:r>
      <w:r w:rsidRPr="00A64E0B">
        <w:t xml:space="preserve"> Caracterul durabil al proiectului</w:t>
      </w:r>
      <w:bookmarkEnd w:id="50"/>
    </w:p>
    <w:p w14:paraId="75A17A8A" w14:textId="4E5179A4" w:rsidR="007F1194" w:rsidRPr="004177A5" w:rsidRDefault="007F1194" w:rsidP="007F1194">
      <w:pPr>
        <w:spacing w:after="0" w:line="240" w:lineRule="auto"/>
        <w:jc w:val="both"/>
        <w:rPr>
          <w:rFonts w:cstheme="minorHAnsi"/>
          <w:bCs/>
        </w:rPr>
      </w:pPr>
    </w:p>
    <w:p w14:paraId="0E6BE2CF" w14:textId="6C16DC20" w:rsidR="009A35A4" w:rsidRPr="009A35A4" w:rsidRDefault="009A35A4" w:rsidP="009A35A4">
      <w:pPr>
        <w:spacing w:after="0" w:line="240" w:lineRule="auto"/>
        <w:jc w:val="both"/>
        <w:rPr>
          <w:rFonts w:cstheme="minorHAnsi"/>
        </w:rPr>
      </w:pPr>
      <w:r w:rsidRPr="009A35A4">
        <w:rPr>
          <w:rFonts w:cstheme="minorHAnsi"/>
        </w:rPr>
        <w:t>Solicitantul</w:t>
      </w:r>
      <w:r w:rsidR="009C0260">
        <w:rPr>
          <w:rFonts w:cstheme="minorHAnsi"/>
        </w:rPr>
        <w:t>/</w:t>
      </w:r>
      <w:r w:rsidR="009C0260" w:rsidRPr="009C0260">
        <w:rPr>
          <w:rFonts w:cstheme="minorHAnsi"/>
          <w:bCs/>
        </w:rPr>
        <w:t xml:space="preserve"> </w:t>
      </w:r>
      <w:r w:rsidR="009C0260">
        <w:rPr>
          <w:rFonts w:cstheme="minorHAnsi"/>
          <w:bCs/>
        </w:rPr>
        <w:t>partenerul/partenerii</w:t>
      </w:r>
      <w:r w:rsidRPr="009A35A4">
        <w:rPr>
          <w:rFonts w:cstheme="minorHAnsi"/>
        </w:rPr>
        <w:t xml:space="preserve"> trebuie să asigure caracterul durabil al investiției realizate pe o perioadă de 5 ani de la</w:t>
      </w:r>
      <w:r>
        <w:rPr>
          <w:rFonts w:cstheme="minorHAnsi"/>
        </w:rPr>
        <w:t xml:space="preserve"> </w:t>
      </w:r>
      <w:r w:rsidRPr="009A35A4">
        <w:rPr>
          <w:rFonts w:cstheme="minorHAnsi"/>
        </w:rPr>
        <w:t>efectuarea plății finale în cadrul contractului de finanțare, în conformitate cu art. 65 din Regulamentul</w:t>
      </w:r>
      <w:r>
        <w:rPr>
          <w:rFonts w:cstheme="minorHAnsi"/>
        </w:rPr>
        <w:t xml:space="preserve"> </w:t>
      </w:r>
      <w:r w:rsidRPr="009A35A4">
        <w:rPr>
          <w:rFonts w:cstheme="minorHAnsi"/>
        </w:rPr>
        <w:t>Parlamentului European și al Consiliului nr. 2021/1060.</w:t>
      </w:r>
      <w:r>
        <w:rPr>
          <w:rFonts w:cstheme="minorHAnsi"/>
        </w:rPr>
        <w:t xml:space="preserve"> P</w:t>
      </w:r>
      <w:r w:rsidRPr="009A35A4">
        <w:rPr>
          <w:rFonts w:cstheme="minorHAnsi"/>
        </w:rPr>
        <w:t>e durata menționată de 5 ani, solicitantul</w:t>
      </w:r>
      <w:r w:rsidR="009C0260">
        <w:rPr>
          <w:rFonts w:cstheme="minorHAnsi"/>
        </w:rPr>
        <w:t>/</w:t>
      </w:r>
      <w:r w:rsidR="009C0260" w:rsidRPr="009C0260">
        <w:rPr>
          <w:rFonts w:cstheme="minorHAnsi"/>
          <w:bCs/>
        </w:rPr>
        <w:t xml:space="preserve"> </w:t>
      </w:r>
      <w:r w:rsidR="009C0260">
        <w:rPr>
          <w:rFonts w:cstheme="minorHAnsi"/>
          <w:bCs/>
        </w:rPr>
        <w:t>partenerul/partenerii</w:t>
      </w:r>
      <w:r w:rsidRPr="009A35A4">
        <w:rPr>
          <w:rFonts w:cstheme="minorHAnsi"/>
        </w:rPr>
        <w:t xml:space="preserve"> trebuie:</w:t>
      </w:r>
    </w:p>
    <w:p w14:paraId="348F790F" w14:textId="6D8B9FD3" w:rsidR="009A35A4" w:rsidRPr="001C69D2" w:rsidRDefault="009A35A4" w:rsidP="001F4984">
      <w:pPr>
        <w:pStyle w:val="ListParagraph"/>
        <w:numPr>
          <w:ilvl w:val="0"/>
          <w:numId w:val="107"/>
        </w:numPr>
        <w:spacing w:before="60" w:after="0" w:line="240" w:lineRule="auto"/>
        <w:ind w:left="270" w:hanging="270"/>
        <w:jc w:val="both"/>
        <w:rPr>
          <w:rFonts w:cstheme="minorHAnsi"/>
        </w:rPr>
      </w:pPr>
      <w:r w:rsidRPr="001C69D2">
        <w:rPr>
          <w:rFonts w:cstheme="minorHAnsi"/>
        </w:rPr>
        <w:t>să mențină investiția realizată și să asigure operarea și mentenanța investițiilor efectuate;</w:t>
      </w:r>
    </w:p>
    <w:p w14:paraId="7F240D16" w14:textId="207F4B9A" w:rsidR="009A35A4" w:rsidRPr="001C69D2" w:rsidRDefault="009A35A4" w:rsidP="001F4984">
      <w:pPr>
        <w:pStyle w:val="ListParagraph"/>
        <w:numPr>
          <w:ilvl w:val="0"/>
          <w:numId w:val="107"/>
        </w:numPr>
        <w:spacing w:before="60" w:after="0" w:line="240" w:lineRule="auto"/>
        <w:ind w:left="270" w:hanging="270"/>
        <w:jc w:val="both"/>
        <w:rPr>
          <w:rFonts w:cstheme="minorHAnsi"/>
        </w:rPr>
      </w:pPr>
      <w:r w:rsidRPr="001C69D2">
        <w:rPr>
          <w:rFonts w:cstheme="minorHAnsi"/>
        </w:rPr>
        <w:t>să nu aducă o modificare a proprietății asupra infrastructurii construite/echipamentelor;</w:t>
      </w:r>
    </w:p>
    <w:p w14:paraId="65DAAEBF" w14:textId="4E8426CA" w:rsidR="009C25C7" w:rsidRPr="001C69D2" w:rsidRDefault="009A35A4" w:rsidP="001F4984">
      <w:pPr>
        <w:pStyle w:val="ListParagraph"/>
        <w:numPr>
          <w:ilvl w:val="0"/>
          <w:numId w:val="107"/>
        </w:numPr>
        <w:spacing w:before="60" w:after="0" w:line="240" w:lineRule="auto"/>
        <w:ind w:left="270" w:hanging="270"/>
        <w:jc w:val="both"/>
        <w:rPr>
          <w:rFonts w:cstheme="minorHAnsi"/>
        </w:rPr>
      </w:pPr>
      <w:r w:rsidRPr="001C69D2">
        <w:rPr>
          <w:rFonts w:cstheme="minorHAnsi"/>
        </w:rPr>
        <w:t>să nu aducă modificări substanțiale care afectează natura, obiectivele sau condițiile de implementare a proiectului și care ar conduce la subminarea obiectivelor inițiale ale acestuia.</w:t>
      </w:r>
    </w:p>
    <w:p w14:paraId="047D9877" w14:textId="77777777" w:rsidR="009C25C7" w:rsidRPr="00A64E0B" w:rsidRDefault="009C25C7" w:rsidP="009C25C7">
      <w:pPr>
        <w:spacing w:after="0" w:line="240" w:lineRule="auto"/>
        <w:jc w:val="both"/>
        <w:rPr>
          <w:rFonts w:cstheme="minorHAnsi"/>
          <w:color w:val="231F20"/>
        </w:rPr>
      </w:pPr>
    </w:p>
    <w:p w14:paraId="209FA12E" w14:textId="053F0ADB" w:rsidR="005F6C86" w:rsidRPr="00A64E0B" w:rsidRDefault="005F6C86" w:rsidP="006561A9">
      <w:pPr>
        <w:pStyle w:val="Heading2"/>
        <w:numPr>
          <w:ilvl w:val="1"/>
          <w:numId w:val="58"/>
        </w:numPr>
        <w:jc w:val="both"/>
      </w:pPr>
      <w:bookmarkStart w:id="51" w:name="_Toc159225064"/>
      <w:r w:rsidRPr="00A64E0B">
        <w:t>Acțiuni menite să garanteze egalitatea de șanse, de gen, incluziunea și nediscriminarea</w:t>
      </w:r>
      <w:bookmarkEnd w:id="51"/>
      <w:r w:rsidRPr="00A64E0B">
        <w:t xml:space="preserve"> </w:t>
      </w:r>
    </w:p>
    <w:p w14:paraId="3C55D5E8" w14:textId="77777777" w:rsidR="009C25C7" w:rsidRPr="00A64E0B" w:rsidRDefault="009C25C7" w:rsidP="009C25C7">
      <w:pPr>
        <w:spacing w:after="0" w:line="240" w:lineRule="auto"/>
        <w:jc w:val="both"/>
        <w:rPr>
          <w:rFonts w:cstheme="minorHAnsi"/>
        </w:rPr>
      </w:pPr>
    </w:p>
    <w:p w14:paraId="6A4F5E8A" w14:textId="56519468" w:rsidR="009C25C7" w:rsidRPr="00A64E0B" w:rsidRDefault="009C25C7" w:rsidP="009C25C7">
      <w:pPr>
        <w:spacing w:after="0" w:line="240" w:lineRule="auto"/>
        <w:jc w:val="both"/>
        <w:rPr>
          <w:rFonts w:cstheme="minorHAnsi"/>
        </w:rPr>
      </w:pPr>
      <w:r w:rsidRPr="00A64E0B">
        <w:rPr>
          <w:rFonts w:cstheme="minorHAnsi"/>
        </w:rPr>
        <w:t xml:space="preserve">În ceea ce privește </w:t>
      </w:r>
      <w:r w:rsidRPr="00A64E0B">
        <w:rPr>
          <w:rFonts w:cstheme="minorHAnsi"/>
          <w:b/>
        </w:rPr>
        <w:t>nediscriminarea și egalitatea de şanse</w:t>
      </w:r>
      <w:r w:rsidRPr="00A64E0B">
        <w:rPr>
          <w:rFonts w:cstheme="minorHAnsi"/>
        </w:rPr>
        <w:t xml:space="preserve">, respectiv: sexul, orientarea sexuală, handicapul, vârsta, rasa, originea etnică, naţionalitatea şi religia sau convingerile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2C0EEC0B" w14:textId="77777777" w:rsidR="004D27DD" w:rsidRDefault="004D27DD" w:rsidP="009C25C7">
      <w:pPr>
        <w:spacing w:after="0" w:line="240" w:lineRule="auto"/>
        <w:jc w:val="both"/>
        <w:rPr>
          <w:rFonts w:cstheme="minorHAnsi"/>
        </w:rPr>
      </w:pPr>
    </w:p>
    <w:p w14:paraId="01EABA1D" w14:textId="26587F0D" w:rsidR="009C25C7" w:rsidRPr="00A64E0B" w:rsidRDefault="009C25C7" w:rsidP="009C25C7">
      <w:pPr>
        <w:spacing w:after="0" w:line="240" w:lineRule="auto"/>
        <w:jc w:val="both"/>
        <w:rPr>
          <w:rFonts w:cstheme="minorHAnsi"/>
        </w:rPr>
      </w:pPr>
      <w:r w:rsidRPr="00A64E0B">
        <w:rPr>
          <w:rFonts w:cstheme="minorHAnsi"/>
        </w:rPr>
        <w:t>Pentru egalitatea de gen și nediscriminare se vor avea în vedere principiile:</w:t>
      </w:r>
    </w:p>
    <w:p w14:paraId="24F2A62E" w14:textId="77777777" w:rsidR="009C25C7" w:rsidRPr="00A64E0B" w:rsidRDefault="009C25C7" w:rsidP="00C5068A">
      <w:pPr>
        <w:numPr>
          <w:ilvl w:val="0"/>
          <w:numId w:val="44"/>
        </w:numPr>
        <w:spacing w:after="0" w:line="240" w:lineRule="auto"/>
        <w:jc w:val="both"/>
        <w:rPr>
          <w:rFonts w:cstheme="minorHAnsi"/>
        </w:rPr>
      </w:pPr>
      <w:r w:rsidRPr="00A64E0B">
        <w:rPr>
          <w:rFonts w:cstheme="minorHAnsi"/>
        </w:rPr>
        <w:t xml:space="preserve">remunerare egală pentru muncă egală; </w:t>
      </w:r>
    </w:p>
    <w:p w14:paraId="0BDDFCAC" w14:textId="77777777" w:rsidR="009C25C7" w:rsidRPr="00A64E0B" w:rsidRDefault="009C25C7" w:rsidP="00C5068A">
      <w:pPr>
        <w:numPr>
          <w:ilvl w:val="0"/>
          <w:numId w:val="44"/>
        </w:numPr>
        <w:spacing w:after="0" w:line="240" w:lineRule="auto"/>
        <w:jc w:val="both"/>
        <w:rPr>
          <w:rFonts w:cstheme="minorHAnsi"/>
        </w:rPr>
      </w:pPr>
      <w:r w:rsidRPr="00A64E0B">
        <w:rPr>
          <w:rFonts w:cstheme="minorHAnsi"/>
        </w:rPr>
        <w:t>egalitate de șanse și de tratament în materie de încadrare în muncă și de muncă;</w:t>
      </w:r>
    </w:p>
    <w:p w14:paraId="5E330150" w14:textId="77777777" w:rsidR="009C25C7" w:rsidRPr="00A64E0B" w:rsidRDefault="009C25C7" w:rsidP="00C5068A">
      <w:pPr>
        <w:numPr>
          <w:ilvl w:val="0"/>
          <w:numId w:val="44"/>
        </w:numPr>
        <w:spacing w:after="0" w:line="240" w:lineRule="auto"/>
        <w:jc w:val="both"/>
        <w:rPr>
          <w:rFonts w:cstheme="minorHAnsi"/>
        </w:rPr>
      </w:pPr>
      <w:r w:rsidRPr="00A64E0B">
        <w:rPr>
          <w:rFonts w:cstheme="minorHAnsi"/>
        </w:rPr>
        <w:t>acțiuni pozitive pentru capacitarea femeilor și/sau a persoanelor cu dizabilități;</w:t>
      </w:r>
    </w:p>
    <w:p w14:paraId="65C6480E" w14:textId="77777777" w:rsidR="009C25C7" w:rsidRPr="00A64E0B" w:rsidRDefault="009C25C7" w:rsidP="00C5068A">
      <w:pPr>
        <w:numPr>
          <w:ilvl w:val="0"/>
          <w:numId w:val="44"/>
        </w:numPr>
        <w:spacing w:after="0" w:line="240" w:lineRule="auto"/>
        <w:jc w:val="both"/>
        <w:rPr>
          <w:rFonts w:cstheme="minorHAnsi"/>
        </w:rPr>
      </w:pPr>
      <w:r w:rsidRPr="00A64E0B">
        <w:rPr>
          <w:rFonts w:cstheme="minorHAnsi"/>
        </w:rPr>
        <w:t xml:space="preserve">combaterea tuturor formelor de discriminare. </w:t>
      </w:r>
    </w:p>
    <w:p w14:paraId="05CBDB06" w14:textId="77777777" w:rsidR="0009566F" w:rsidRPr="00A64E0B" w:rsidRDefault="0009566F" w:rsidP="009C25C7">
      <w:pPr>
        <w:spacing w:after="0" w:line="240" w:lineRule="auto"/>
        <w:jc w:val="both"/>
        <w:rPr>
          <w:rFonts w:cstheme="minorHAnsi"/>
        </w:rPr>
      </w:pPr>
    </w:p>
    <w:p w14:paraId="482A5AEF" w14:textId="550C8FDC" w:rsidR="009C25C7" w:rsidRPr="00A64E0B" w:rsidRDefault="009C25C7" w:rsidP="009C25C7">
      <w:pPr>
        <w:spacing w:after="0" w:line="240" w:lineRule="auto"/>
        <w:jc w:val="both"/>
        <w:rPr>
          <w:rFonts w:cstheme="minorHAnsi"/>
        </w:rPr>
      </w:pPr>
      <w:r w:rsidRPr="00A64E0B">
        <w:rPr>
          <w:rFonts w:cstheme="minorHAnsi"/>
        </w:rPr>
        <w:lastRenderedPageBreak/>
        <w:t>Referitor la egalitatea de şanse, de gen și nediscriminare, proiectele trebuie să descrie și să demonstreze modul în care principiile de mai sus sunt promovate prin investiția respectivă, detaliindu-se, la modul concret, care sunt măsurile și instrumentele prin care solicitantul</w:t>
      </w:r>
      <w:r w:rsidR="009C0260">
        <w:rPr>
          <w:rFonts w:cstheme="minorHAnsi"/>
        </w:rPr>
        <w:t xml:space="preserve">/ </w:t>
      </w:r>
      <w:r w:rsidR="009C0260">
        <w:rPr>
          <w:rFonts w:cstheme="minorHAnsi"/>
          <w:bCs/>
        </w:rPr>
        <w:t>partenerul/partenerii</w:t>
      </w:r>
      <w:r w:rsidRPr="00A64E0B">
        <w:rPr>
          <w:rFonts w:cstheme="minorHAnsi"/>
        </w:rPr>
        <w:t>va</w:t>
      </w:r>
      <w:r w:rsidR="009C0260">
        <w:rPr>
          <w:rFonts w:cstheme="minorHAnsi"/>
        </w:rPr>
        <w:t xml:space="preserve"> garanta/vor</w:t>
      </w:r>
      <w:r w:rsidRPr="00A64E0B">
        <w:rPr>
          <w:rFonts w:cstheme="minorHAnsi"/>
        </w:rPr>
        <w:t xml:space="preserve"> garanta aplicarea respectivelor principii.</w:t>
      </w:r>
    </w:p>
    <w:p w14:paraId="1BEF5FE3" w14:textId="77777777" w:rsidR="009C25C7" w:rsidRPr="00A64E0B" w:rsidRDefault="009C25C7" w:rsidP="009C25C7">
      <w:pPr>
        <w:spacing w:after="0" w:line="240" w:lineRule="auto"/>
        <w:jc w:val="both"/>
        <w:rPr>
          <w:rFonts w:cstheme="minorHAnsi"/>
        </w:rPr>
      </w:pPr>
    </w:p>
    <w:p w14:paraId="1DAFDC3D" w14:textId="2C5B13DA" w:rsidR="0009566F" w:rsidRPr="00A64E0B" w:rsidRDefault="005F6C86" w:rsidP="00C5068A">
      <w:pPr>
        <w:pStyle w:val="Heading2"/>
        <w:numPr>
          <w:ilvl w:val="1"/>
          <w:numId w:val="58"/>
        </w:numPr>
      </w:pPr>
      <w:bookmarkStart w:id="52" w:name="_Toc159225065"/>
      <w:r w:rsidRPr="00A64E0B">
        <w:t>Teme secundare</w:t>
      </w:r>
      <w:bookmarkEnd w:id="52"/>
    </w:p>
    <w:p w14:paraId="6451604F" w14:textId="77777777" w:rsidR="0009566F" w:rsidRPr="00A64E0B" w:rsidRDefault="0009566F" w:rsidP="006670EB">
      <w:pPr>
        <w:spacing w:after="0" w:line="240" w:lineRule="auto"/>
        <w:jc w:val="both"/>
        <w:rPr>
          <w:rFonts w:cstheme="minorHAnsi"/>
        </w:rPr>
      </w:pPr>
    </w:p>
    <w:p w14:paraId="4EBF41E6" w14:textId="2736E735" w:rsidR="0009566F" w:rsidRPr="00A64E0B" w:rsidRDefault="0009566F" w:rsidP="0049695C">
      <w:pPr>
        <w:jc w:val="both"/>
        <w:rPr>
          <w:rFonts w:cstheme="minorHAnsi"/>
        </w:rPr>
      </w:pPr>
      <w:r w:rsidRPr="00A64E0B">
        <w:rPr>
          <w:rFonts w:cstheme="minorHAnsi"/>
        </w:rPr>
        <w:t xml:space="preserve">În cadrul apelurilor lansate prin prezentul ghid codul </w:t>
      </w:r>
      <w:r w:rsidRPr="00A64E0B">
        <w:rPr>
          <w:rFonts w:cstheme="minorHAnsi"/>
          <w:b/>
          <w:bCs/>
          <w:color w:val="0070C0"/>
        </w:rPr>
        <w:t>03 se referă la Neutralitatea de gen</w:t>
      </w:r>
      <w:r w:rsidR="003C40FA">
        <w:rPr>
          <w:rFonts w:cstheme="minorHAnsi"/>
          <w:b/>
          <w:bCs/>
          <w:color w:val="0070C0"/>
        </w:rPr>
        <w:t xml:space="preserve"> </w:t>
      </w:r>
      <w:r w:rsidR="003C40FA" w:rsidRPr="0049695C">
        <w:rPr>
          <w:rFonts w:cstheme="minorHAnsi"/>
          <w:bCs/>
          <w:color w:val="0070C0"/>
        </w:rPr>
        <w:t>(Tabel 7, Anexa I a Regulamentului 1060/2021)</w:t>
      </w:r>
      <w:r w:rsidRPr="00A64E0B">
        <w:rPr>
          <w:rFonts w:cstheme="minorHAnsi"/>
          <w:b/>
          <w:bCs/>
          <w:color w:val="0070C0"/>
        </w:rPr>
        <w:t xml:space="preserve">, </w:t>
      </w:r>
      <w:r w:rsidRPr="00A64E0B">
        <w:rPr>
          <w:rFonts w:cstheme="minorHAnsi"/>
        </w:rPr>
        <w:t xml:space="preserve">investițiile propuse necontribuind la coeficientul pentru calcularea sprijinului acordat egalității de gen. </w:t>
      </w:r>
      <w:r w:rsidR="006670EB">
        <w:rPr>
          <w:rFonts w:cstheme="minorHAnsi"/>
        </w:rPr>
        <w:t>Se va avea</w:t>
      </w:r>
      <w:r w:rsidRPr="00A64E0B">
        <w:rPr>
          <w:rFonts w:cstheme="minorHAnsi"/>
        </w:rPr>
        <w:t xml:space="preserve"> în vedere acest aspect în completarea secți</w:t>
      </w:r>
      <w:r w:rsidR="001E418C">
        <w:rPr>
          <w:rFonts w:cstheme="minorHAnsi"/>
        </w:rPr>
        <w:t>uni</w:t>
      </w:r>
      <w:r w:rsidRPr="00A64E0B">
        <w:rPr>
          <w:rFonts w:cstheme="minorHAnsi"/>
        </w:rPr>
        <w:t>i specifice din cererea de finanțare.</w:t>
      </w:r>
    </w:p>
    <w:p w14:paraId="3051D99D" w14:textId="67401A7F" w:rsidR="005F6C86" w:rsidRPr="00A64E0B" w:rsidRDefault="005F6C86" w:rsidP="00C5068A">
      <w:pPr>
        <w:pStyle w:val="Heading2"/>
        <w:numPr>
          <w:ilvl w:val="1"/>
          <w:numId w:val="58"/>
        </w:numPr>
      </w:pPr>
      <w:bookmarkStart w:id="53" w:name="_Toc159225066"/>
      <w:r w:rsidRPr="00A64E0B">
        <w:t>Informarea și vizibilitatea sprijinului din fonduri</w:t>
      </w:r>
      <w:bookmarkEnd w:id="53"/>
    </w:p>
    <w:p w14:paraId="5CD98AF8" w14:textId="77777777" w:rsidR="0009566F" w:rsidRPr="00A64E0B" w:rsidRDefault="0009566F" w:rsidP="006670EB">
      <w:pPr>
        <w:spacing w:after="0" w:line="240" w:lineRule="auto"/>
        <w:jc w:val="both"/>
        <w:rPr>
          <w:rFonts w:cstheme="minorHAnsi"/>
        </w:rPr>
      </w:pPr>
    </w:p>
    <w:p w14:paraId="6FCB04DA" w14:textId="623270D2" w:rsidR="0009566F" w:rsidRPr="00A64E0B" w:rsidRDefault="0009566F" w:rsidP="0009566F">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Solicitantul</w:t>
      </w:r>
      <w:r w:rsidR="009C0260" w:rsidRPr="009C0260">
        <w:rPr>
          <w:rFonts w:cstheme="minorHAnsi"/>
          <w:bCs/>
        </w:rPr>
        <w:t xml:space="preserve"> </w:t>
      </w:r>
      <w:r w:rsidR="009C0260">
        <w:rPr>
          <w:rFonts w:cstheme="minorHAnsi"/>
          <w:bCs/>
        </w:rPr>
        <w:t>/partenerul/partenerii</w:t>
      </w:r>
      <w:r w:rsidRPr="00A64E0B">
        <w:rPr>
          <w:rFonts w:asciiTheme="minorHAnsi" w:hAnsiTheme="minorHAnsi" w:cstheme="minorHAnsi"/>
          <w:sz w:val="22"/>
          <w:szCs w:val="22"/>
        </w:rPr>
        <w:t xml:space="preserve"> la finanțare are obligația</w:t>
      </w:r>
      <w:r w:rsidR="002222CE">
        <w:rPr>
          <w:rFonts w:asciiTheme="minorHAnsi" w:hAnsiTheme="minorHAnsi" w:cstheme="minorHAnsi"/>
          <w:sz w:val="22"/>
          <w:szCs w:val="22"/>
        </w:rPr>
        <w:t>/ au obligația</w:t>
      </w:r>
      <w:r w:rsidRPr="00A64E0B">
        <w:rPr>
          <w:rFonts w:asciiTheme="minorHAnsi" w:hAnsiTheme="minorHAnsi" w:cstheme="minorHAnsi"/>
          <w:sz w:val="22"/>
          <w:szCs w:val="22"/>
        </w:rPr>
        <w:t xml:space="preserve"> să prevadă în cadrul cererii de finanțare măsuri care să asigure o vizibilitate şi o promovare </w:t>
      </w:r>
      <w:r w:rsidR="007E1A56" w:rsidRPr="00A64E0B">
        <w:rPr>
          <w:rFonts w:asciiTheme="minorHAnsi" w:hAnsiTheme="minorHAnsi" w:cstheme="minorHAnsi"/>
          <w:sz w:val="22"/>
          <w:szCs w:val="22"/>
        </w:rPr>
        <w:t>adecvat</w:t>
      </w:r>
      <w:r w:rsidR="007E1A56">
        <w:rPr>
          <w:rFonts w:asciiTheme="minorHAnsi" w:hAnsiTheme="minorHAnsi" w:cstheme="minorHAnsi"/>
          <w:sz w:val="22"/>
          <w:szCs w:val="22"/>
        </w:rPr>
        <w:t>e</w:t>
      </w:r>
      <w:r w:rsidR="007E1A56" w:rsidRPr="00A64E0B">
        <w:rPr>
          <w:rFonts w:asciiTheme="minorHAnsi" w:hAnsiTheme="minorHAnsi" w:cstheme="minorHAnsi"/>
          <w:sz w:val="22"/>
          <w:szCs w:val="22"/>
        </w:rPr>
        <w:t xml:space="preserve"> </w:t>
      </w:r>
      <w:r w:rsidRPr="00A64E0B">
        <w:rPr>
          <w:rFonts w:asciiTheme="minorHAnsi" w:hAnsiTheme="minorHAnsi" w:cstheme="minorHAnsi"/>
          <w:sz w:val="22"/>
          <w:szCs w:val="22"/>
        </w:rPr>
        <w:t xml:space="preserve">a obiectivelor, rezultatelor obţinute, etc. în conformitate cu prevederile modelului de contract anexat, cu instrucţiunile cuprinse în </w:t>
      </w:r>
      <w:r w:rsidR="00DE7163">
        <w:rPr>
          <w:rFonts w:asciiTheme="minorHAnsi" w:hAnsiTheme="minorHAnsi" w:cstheme="minorHAnsi"/>
          <w:sz w:val="22"/>
          <w:szCs w:val="22"/>
        </w:rPr>
        <w:t>Ghidul</w:t>
      </w:r>
      <w:r w:rsidRPr="00A64E0B">
        <w:rPr>
          <w:rFonts w:asciiTheme="minorHAnsi" w:hAnsiTheme="minorHAnsi" w:cstheme="minorHAnsi"/>
          <w:sz w:val="22"/>
          <w:szCs w:val="22"/>
        </w:rPr>
        <w:t xml:space="preserve"> de identitate vizuală</w:t>
      </w:r>
      <w:r w:rsidR="00703FCC">
        <w:rPr>
          <w:rFonts w:asciiTheme="minorHAnsi" w:hAnsiTheme="minorHAnsi" w:cstheme="minorHAnsi"/>
          <w:sz w:val="22"/>
          <w:szCs w:val="22"/>
        </w:rPr>
        <w:t xml:space="preserve"> 2021-2027</w:t>
      </w:r>
      <w:r w:rsidRPr="00A64E0B">
        <w:rPr>
          <w:rFonts w:asciiTheme="minorHAnsi" w:hAnsiTheme="minorHAnsi" w:cstheme="minorHAnsi"/>
          <w:sz w:val="22"/>
          <w:szCs w:val="22"/>
        </w:rPr>
        <w:t xml:space="preserve"> aplicabil, precum și cu Regulamentul 1060/2021, cu modificările și completările ulterioare.</w:t>
      </w:r>
    </w:p>
    <w:p w14:paraId="5708C72E" w14:textId="77777777" w:rsidR="00D46FCB" w:rsidRPr="00A64E0B" w:rsidRDefault="00D46FCB" w:rsidP="0009566F">
      <w:pPr>
        <w:pStyle w:val="Normal1"/>
        <w:spacing w:before="0" w:after="0"/>
        <w:rPr>
          <w:rFonts w:asciiTheme="minorHAnsi" w:hAnsiTheme="minorHAnsi" w:cstheme="minorHAnsi"/>
          <w:sz w:val="22"/>
          <w:szCs w:val="22"/>
        </w:rPr>
      </w:pPr>
    </w:p>
    <w:p w14:paraId="4A9E45DF" w14:textId="5402C084" w:rsidR="00CB11A3" w:rsidRPr="00A64E0B" w:rsidRDefault="00DE7163" w:rsidP="0009566F">
      <w:pPr>
        <w:pStyle w:val="Normal1"/>
        <w:spacing w:before="0" w:after="0"/>
        <w:rPr>
          <w:rFonts w:asciiTheme="minorHAnsi" w:hAnsiTheme="minorHAnsi" w:cstheme="minorHAnsi"/>
          <w:sz w:val="22"/>
          <w:szCs w:val="22"/>
        </w:rPr>
      </w:pPr>
      <w:r w:rsidRPr="008D348E">
        <w:rPr>
          <w:rFonts w:asciiTheme="minorHAnsi" w:hAnsiTheme="minorHAnsi" w:cstheme="minorHAnsi"/>
          <w:sz w:val="22"/>
          <w:szCs w:val="22"/>
        </w:rPr>
        <w:t>Pentru</w:t>
      </w:r>
      <w:r w:rsidR="00D46FCB" w:rsidRPr="008D348E">
        <w:rPr>
          <w:rFonts w:asciiTheme="minorHAnsi" w:hAnsiTheme="minorHAnsi" w:cstheme="minorHAnsi"/>
          <w:sz w:val="22"/>
          <w:szCs w:val="22"/>
        </w:rPr>
        <w:t xml:space="preserve"> operațiunil</w:t>
      </w:r>
      <w:r w:rsidRPr="008D348E">
        <w:rPr>
          <w:rFonts w:asciiTheme="minorHAnsi" w:hAnsiTheme="minorHAnsi" w:cstheme="minorHAnsi"/>
          <w:sz w:val="22"/>
          <w:szCs w:val="22"/>
        </w:rPr>
        <w:t>e</w:t>
      </w:r>
      <w:r w:rsidR="00D46FCB" w:rsidRPr="008D348E">
        <w:rPr>
          <w:rFonts w:asciiTheme="minorHAnsi" w:hAnsiTheme="minorHAnsi" w:cstheme="minorHAnsi"/>
          <w:sz w:val="22"/>
          <w:szCs w:val="22"/>
        </w:rPr>
        <w:t xml:space="preserve"> de importanță strategică</w:t>
      </w:r>
      <w:r w:rsidR="00CB11A3" w:rsidRPr="008D348E">
        <w:rPr>
          <w:rFonts w:asciiTheme="minorHAnsi" w:hAnsiTheme="minorHAnsi" w:cstheme="minorHAnsi"/>
          <w:sz w:val="22"/>
          <w:szCs w:val="22"/>
        </w:rPr>
        <w:t xml:space="preserve"> și operațiunil</w:t>
      </w:r>
      <w:r w:rsidR="001E418C">
        <w:rPr>
          <w:rFonts w:asciiTheme="minorHAnsi" w:hAnsiTheme="minorHAnsi" w:cstheme="minorHAnsi"/>
          <w:sz w:val="22"/>
          <w:szCs w:val="22"/>
        </w:rPr>
        <w:t>e</w:t>
      </w:r>
      <w:r w:rsidR="00CB11A3" w:rsidRPr="008D348E">
        <w:rPr>
          <w:rFonts w:asciiTheme="minorHAnsi" w:hAnsiTheme="minorHAnsi" w:cstheme="minorHAnsi"/>
          <w:sz w:val="22"/>
          <w:szCs w:val="22"/>
        </w:rPr>
        <w:t xml:space="preserve"> al căror cost total depășește 10</w:t>
      </w:r>
      <w:r w:rsidR="00433FAE" w:rsidRPr="008D348E">
        <w:rPr>
          <w:rFonts w:asciiTheme="minorHAnsi" w:hAnsiTheme="minorHAnsi" w:cstheme="minorHAnsi"/>
          <w:sz w:val="22"/>
          <w:szCs w:val="22"/>
        </w:rPr>
        <w:t>.</w:t>
      </w:r>
      <w:r w:rsidR="00CB11A3" w:rsidRPr="008D348E">
        <w:rPr>
          <w:rFonts w:asciiTheme="minorHAnsi" w:hAnsiTheme="minorHAnsi" w:cstheme="minorHAnsi"/>
          <w:sz w:val="22"/>
          <w:szCs w:val="22"/>
        </w:rPr>
        <w:t>000</w:t>
      </w:r>
      <w:r w:rsidR="00433FAE" w:rsidRPr="008D348E">
        <w:rPr>
          <w:rFonts w:asciiTheme="minorHAnsi" w:hAnsiTheme="minorHAnsi" w:cstheme="minorHAnsi"/>
          <w:sz w:val="22"/>
          <w:szCs w:val="22"/>
        </w:rPr>
        <w:t>.</w:t>
      </w:r>
      <w:r w:rsidR="00CB11A3" w:rsidRPr="008D348E">
        <w:rPr>
          <w:rFonts w:asciiTheme="minorHAnsi" w:hAnsiTheme="minorHAnsi" w:cstheme="minorHAnsi"/>
          <w:sz w:val="22"/>
          <w:szCs w:val="22"/>
        </w:rPr>
        <w:t xml:space="preserve">000 EUR se va avea în vedere organizarea </w:t>
      </w:r>
      <w:r w:rsidR="009A27FF" w:rsidRPr="008D348E">
        <w:rPr>
          <w:rFonts w:asciiTheme="minorHAnsi" w:hAnsiTheme="minorHAnsi" w:cstheme="minorHAnsi"/>
          <w:sz w:val="22"/>
          <w:szCs w:val="22"/>
        </w:rPr>
        <w:t xml:space="preserve">în timp util a </w:t>
      </w:r>
      <w:r w:rsidR="00CB11A3" w:rsidRPr="008D348E">
        <w:rPr>
          <w:rFonts w:asciiTheme="minorHAnsi" w:hAnsiTheme="minorHAnsi" w:cstheme="minorHAnsi"/>
          <w:sz w:val="22"/>
          <w:szCs w:val="22"/>
        </w:rPr>
        <w:t xml:space="preserve">unui eveniment sau a unei activități de comunicare, după caz, cu implicarea Comisiei </w:t>
      </w:r>
      <w:r w:rsidR="009A27FF" w:rsidRPr="008D348E">
        <w:rPr>
          <w:rFonts w:asciiTheme="minorHAnsi" w:hAnsiTheme="minorHAnsi" w:cstheme="minorHAnsi"/>
          <w:sz w:val="22"/>
          <w:szCs w:val="22"/>
        </w:rPr>
        <w:t xml:space="preserve">Europene și/sau a Reprezentanței Comisiei Europene în România </w:t>
      </w:r>
      <w:r w:rsidR="00CB11A3" w:rsidRPr="008D348E">
        <w:rPr>
          <w:rFonts w:asciiTheme="minorHAnsi" w:hAnsiTheme="minorHAnsi" w:cstheme="minorHAnsi"/>
          <w:sz w:val="22"/>
          <w:szCs w:val="22"/>
        </w:rPr>
        <w:t>și a autorității de management competente.</w:t>
      </w:r>
      <w:r w:rsidR="00CB11A3" w:rsidRPr="00A64E0B">
        <w:rPr>
          <w:rFonts w:asciiTheme="minorHAnsi" w:hAnsiTheme="minorHAnsi" w:cstheme="minorHAnsi"/>
          <w:sz w:val="22"/>
          <w:szCs w:val="22"/>
        </w:rPr>
        <w:t xml:space="preserve"> </w:t>
      </w:r>
    </w:p>
    <w:p w14:paraId="6A7F3214" w14:textId="77777777" w:rsidR="00CB11A3" w:rsidRPr="00A64E0B" w:rsidRDefault="00CB11A3" w:rsidP="0009566F">
      <w:pPr>
        <w:pStyle w:val="Normal1"/>
        <w:spacing w:before="0" w:after="0"/>
        <w:rPr>
          <w:rFonts w:asciiTheme="minorHAnsi" w:hAnsiTheme="minorHAnsi" w:cstheme="minorHAnsi"/>
          <w:sz w:val="22"/>
          <w:szCs w:val="22"/>
        </w:rPr>
      </w:pPr>
    </w:p>
    <w:p w14:paraId="386FC45E" w14:textId="77777777" w:rsidR="000A436C" w:rsidRPr="00696894" w:rsidRDefault="000A436C" w:rsidP="00696894">
      <w:pPr>
        <w:pStyle w:val="NormalWeb"/>
        <w:autoSpaceDE w:val="0"/>
        <w:autoSpaceDN w:val="0"/>
        <w:spacing w:before="120" w:beforeAutospacing="0" w:after="0" w:afterAutospacing="0" w:line="276" w:lineRule="auto"/>
        <w:jc w:val="both"/>
        <w:rPr>
          <w:rFonts w:asciiTheme="minorHAnsi" w:hAnsiTheme="minorHAnsi" w:cstheme="minorHAnsi"/>
          <w:sz w:val="22"/>
          <w:szCs w:val="22"/>
          <w:lang w:val="ro-RO"/>
        </w:rPr>
      </w:pPr>
      <w:r w:rsidRPr="00696894">
        <w:rPr>
          <w:rFonts w:asciiTheme="minorHAnsi" w:hAnsiTheme="minorHAnsi" w:cstheme="minorHAnsi"/>
          <w:sz w:val="22"/>
          <w:szCs w:val="22"/>
          <w:lang w:val="ro-RO"/>
        </w:rPr>
        <w:t xml:space="preserve">În scopul asigurării unei identități vizuale armonioase și pentru respectarea unitară a regulilor privind vizibilitatea, Beneficiarii vor trebui să aplice cel puțin măsurile minime obligatorii din cadrul Ghidului de identitate vizuală, vizibilitate, transparență și comunicare în perioada de programare 2021-2027 (care poate fi accesat la adresa </w:t>
      </w:r>
      <w:hyperlink r:id="rId24" w:tgtFrame="_blank" w:history="1">
        <w:r w:rsidRPr="00696894">
          <w:rPr>
            <w:rFonts w:asciiTheme="minorHAnsi" w:hAnsiTheme="minorHAnsi" w:cstheme="minorHAnsi"/>
            <w:sz w:val="22"/>
            <w:szCs w:val="22"/>
            <w:lang w:val="it-IT"/>
          </w:rPr>
          <w:t>https://www.fonduri-ue.ro/images/files/documente-relevante/2022/Ghid_de_identitate_vizuala_v5.docx</w:t>
        </w:r>
      </w:hyperlink>
      <w:r w:rsidRPr="00696894">
        <w:rPr>
          <w:rFonts w:asciiTheme="minorHAnsi" w:hAnsiTheme="minorHAnsi" w:cstheme="minorHAnsi"/>
          <w:sz w:val="22"/>
          <w:szCs w:val="22"/>
          <w:lang w:val="ro-RO"/>
        </w:rPr>
        <w:t>). Activitățile de comunicare vor fi adaptate din punct de vedere al valorii, frecvenței și complexității, în funcție de specificitatea proiectului gestionat de beneficiar.</w:t>
      </w:r>
    </w:p>
    <w:p w14:paraId="4554A25A" w14:textId="02A85590" w:rsidR="009C0260" w:rsidRDefault="000A436C" w:rsidP="000A436C">
      <w:pPr>
        <w:pStyle w:val="Normal1"/>
        <w:spacing w:before="0" w:after="0"/>
        <w:rPr>
          <w:rFonts w:asciiTheme="minorHAnsi" w:hAnsiTheme="minorHAnsi" w:cstheme="minorHAnsi"/>
          <w:sz w:val="22"/>
          <w:szCs w:val="22"/>
        </w:rPr>
      </w:pPr>
      <w:r>
        <w:t> </w:t>
      </w:r>
    </w:p>
    <w:p w14:paraId="628B1BD4" w14:textId="1618828A" w:rsidR="0009566F" w:rsidRPr="00A64E0B" w:rsidRDefault="00BF5DD3" w:rsidP="0009566F">
      <w:pPr>
        <w:pStyle w:val="Normal1"/>
        <w:spacing w:before="0" w:after="0"/>
        <w:rPr>
          <w:rFonts w:asciiTheme="minorHAnsi" w:hAnsiTheme="minorHAnsi" w:cstheme="minorHAnsi"/>
          <w:sz w:val="22"/>
          <w:szCs w:val="22"/>
        </w:rPr>
      </w:pPr>
      <w:r w:rsidRPr="00BF5DD3">
        <w:rPr>
          <w:rFonts w:asciiTheme="minorHAnsi" w:hAnsiTheme="minorHAnsi" w:cstheme="minorHAnsi"/>
          <w:sz w:val="22"/>
          <w:szCs w:val="22"/>
        </w:rPr>
        <w:t xml:space="preserve">Pe parcursul implementării proiectului, beneficiarul va descrie în cadrul rapoartelor de progres toate activităţile de informare şi publicitate desfăşurate aferente proiectului, şi </w:t>
      </w:r>
      <w:r w:rsidR="001E418C">
        <w:rPr>
          <w:rFonts w:asciiTheme="minorHAnsi" w:hAnsiTheme="minorHAnsi" w:cstheme="minorHAnsi"/>
          <w:sz w:val="22"/>
          <w:szCs w:val="22"/>
        </w:rPr>
        <w:t xml:space="preserve">se </w:t>
      </w:r>
      <w:r w:rsidRPr="00BF5DD3">
        <w:rPr>
          <w:rFonts w:asciiTheme="minorHAnsi" w:hAnsiTheme="minorHAnsi" w:cstheme="minorHAnsi"/>
          <w:sz w:val="22"/>
          <w:szCs w:val="22"/>
        </w:rPr>
        <w:t>v</w:t>
      </w:r>
      <w:r>
        <w:rPr>
          <w:rFonts w:asciiTheme="minorHAnsi" w:hAnsiTheme="minorHAnsi" w:cstheme="minorHAnsi"/>
          <w:sz w:val="22"/>
          <w:szCs w:val="22"/>
        </w:rPr>
        <w:t>or</w:t>
      </w:r>
      <w:r w:rsidRPr="00BF5DD3">
        <w:rPr>
          <w:rFonts w:asciiTheme="minorHAnsi" w:hAnsiTheme="minorHAnsi" w:cstheme="minorHAnsi"/>
          <w:sz w:val="22"/>
          <w:szCs w:val="22"/>
        </w:rPr>
        <w:t xml:space="preserve"> ataşa la raport dovezi ale măsurilor de informare și publicitate menționate în GIV 2021-2027.</w:t>
      </w:r>
      <w:r>
        <w:rPr>
          <w:rStyle w:val="cf01"/>
        </w:rPr>
        <w:t xml:space="preserve"> </w:t>
      </w:r>
    </w:p>
    <w:p w14:paraId="65536854" w14:textId="77777777" w:rsidR="00861B0A" w:rsidRDefault="00861B0A" w:rsidP="00CB11A3">
      <w:pPr>
        <w:pStyle w:val="Normal1"/>
        <w:spacing w:before="0" w:after="0"/>
        <w:rPr>
          <w:rFonts w:asciiTheme="minorHAnsi" w:hAnsiTheme="minorHAnsi" w:cstheme="minorHAnsi"/>
          <w:sz w:val="22"/>
          <w:szCs w:val="22"/>
        </w:rPr>
      </w:pPr>
    </w:p>
    <w:p w14:paraId="1E3F71D6" w14:textId="0E3A1564" w:rsidR="0009566F" w:rsidRPr="00A64E0B" w:rsidRDefault="00185FA2" w:rsidP="00CB11A3">
      <w:pPr>
        <w:pStyle w:val="Normal1"/>
        <w:spacing w:before="0" w:after="0"/>
        <w:rPr>
          <w:rFonts w:asciiTheme="minorHAnsi" w:hAnsiTheme="minorHAnsi" w:cstheme="minorHAnsi"/>
          <w:sz w:val="22"/>
          <w:szCs w:val="22"/>
        </w:rPr>
      </w:pPr>
      <w:r w:rsidRPr="00185FA2">
        <w:rPr>
          <w:rFonts w:asciiTheme="minorHAnsi" w:hAnsiTheme="minorHAnsi" w:cstheme="minorHAnsi"/>
          <w:sz w:val="22"/>
          <w:szCs w:val="22"/>
        </w:rPr>
        <w:t>Pentru echipamentele achiziţionate prin proiect, beneficiarul trebuie să respecte cerințele din Ghidul de Identitate Vizuală.</w:t>
      </w:r>
      <w:r w:rsidR="0009566F" w:rsidRPr="00A64E0B">
        <w:rPr>
          <w:rFonts w:asciiTheme="minorHAnsi" w:hAnsiTheme="minorHAnsi" w:cstheme="minorHAnsi"/>
          <w:sz w:val="22"/>
          <w:szCs w:val="22"/>
        </w:rPr>
        <w:t xml:space="preserve"> </w:t>
      </w:r>
    </w:p>
    <w:p w14:paraId="37733E46" w14:textId="77777777" w:rsidR="00CB11A3" w:rsidRPr="00A64E0B" w:rsidRDefault="00CB11A3" w:rsidP="00CB11A3">
      <w:pPr>
        <w:pStyle w:val="Normal1"/>
        <w:spacing w:before="0" w:after="0"/>
        <w:rPr>
          <w:rFonts w:asciiTheme="minorHAnsi" w:hAnsiTheme="minorHAnsi" w:cstheme="minorHAnsi"/>
          <w:sz w:val="22"/>
          <w:szCs w:val="22"/>
        </w:rPr>
      </w:pPr>
    </w:p>
    <w:p w14:paraId="66F4927A" w14:textId="6B41451D" w:rsidR="006070B2" w:rsidRDefault="005C526B" w:rsidP="00901564">
      <w:pPr>
        <w:jc w:val="both"/>
      </w:pPr>
      <w:r w:rsidRPr="00901564">
        <w:rPr>
          <w:rFonts w:cstheme="minorHAnsi"/>
        </w:rPr>
        <w:t>Î</w:t>
      </w:r>
      <w:r w:rsidR="00CB11A3" w:rsidRPr="00901564">
        <w:rPr>
          <w:rFonts w:cstheme="minorHAnsi"/>
        </w:rPr>
        <w:t xml:space="preserve">n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w:t>
      </w:r>
      <w:r w:rsidR="003D7052" w:rsidRPr="00901564">
        <w:t>p</w:t>
      </w:r>
      <w:r w:rsidR="003D7052">
        <w:t>utând diminua cu cel mult 3% sprijinul acordat din fonduri pentru proiectul respectiv, în funcție de valoarea proiectului și neregula identificată, în conformitate cu art. 50 alin. (3) din Regulamentul (UE) nr. 1.060/2021.</w:t>
      </w:r>
    </w:p>
    <w:p w14:paraId="20F99CC2" w14:textId="77777777" w:rsidR="00376421" w:rsidRPr="00A64E0B" w:rsidRDefault="00376421" w:rsidP="0037642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A se vedea </w:t>
      </w:r>
      <w:r w:rsidRPr="00A64E0B">
        <w:rPr>
          <w:rFonts w:asciiTheme="minorHAnsi" w:hAnsiTheme="minorHAnsi" w:cstheme="minorHAnsi"/>
          <w:b/>
          <w:bCs/>
          <w:color w:val="0070C0"/>
          <w:sz w:val="22"/>
          <w:szCs w:val="22"/>
        </w:rPr>
        <w:t xml:space="preserve">Anexa 5 </w:t>
      </w:r>
      <w:r>
        <w:rPr>
          <w:rFonts w:asciiTheme="minorHAnsi" w:hAnsiTheme="minorHAnsi" w:cstheme="minorHAnsi"/>
          <w:b/>
          <w:bCs/>
          <w:color w:val="0070C0"/>
          <w:sz w:val="22"/>
          <w:szCs w:val="22"/>
        </w:rPr>
        <w:t>-</w:t>
      </w:r>
      <w:r w:rsidRPr="00A64E0B">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C</w:t>
      </w:r>
      <w:r w:rsidRPr="00A64E0B">
        <w:rPr>
          <w:rFonts w:asciiTheme="minorHAnsi" w:hAnsiTheme="minorHAnsi" w:cstheme="minorHAnsi"/>
          <w:b/>
          <w:bCs/>
          <w:color w:val="0070C0"/>
          <w:sz w:val="22"/>
          <w:szCs w:val="22"/>
        </w:rPr>
        <w:t xml:space="preserve">ategoriile de cheltuieli eligibile </w:t>
      </w:r>
      <w:r w:rsidRPr="00A64E0B">
        <w:rPr>
          <w:rFonts w:asciiTheme="minorHAnsi" w:hAnsiTheme="minorHAnsi" w:cstheme="minorHAnsi"/>
          <w:sz w:val="22"/>
          <w:szCs w:val="22"/>
        </w:rPr>
        <w:t xml:space="preserve">la prezentul ghid. </w:t>
      </w:r>
    </w:p>
    <w:p w14:paraId="6519E90D" w14:textId="77777777" w:rsidR="00376421" w:rsidRPr="00696894" w:rsidRDefault="00376421" w:rsidP="00901564">
      <w:pPr>
        <w:jc w:val="both"/>
      </w:pPr>
    </w:p>
    <w:p w14:paraId="759D7657" w14:textId="3B559C7D" w:rsidR="005F6C86" w:rsidRPr="00A64E0B" w:rsidRDefault="005F6C86" w:rsidP="008679E3">
      <w:pPr>
        <w:pStyle w:val="Heading1"/>
        <w:rPr>
          <w:i/>
        </w:rPr>
      </w:pPr>
      <w:bookmarkStart w:id="54" w:name="_Toc159225067"/>
      <w:r w:rsidRPr="00A64E0B">
        <w:lastRenderedPageBreak/>
        <w:t>INFORMAȚII ADMINISTRATIVE DESPRE APELUL DE PROIECTE</w:t>
      </w:r>
      <w:bookmarkEnd w:id="54"/>
      <w:r w:rsidRPr="00A64E0B">
        <w:tab/>
      </w:r>
    </w:p>
    <w:p w14:paraId="6A7CADB1" w14:textId="77777777" w:rsidR="005F6C86" w:rsidRPr="00901564" w:rsidRDefault="005F6C86" w:rsidP="00B932E3">
      <w:pPr>
        <w:spacing w:after="0" w:line="240" w:lineRule="auto"/>
        <w:jc w:val="both"/>
        <w:rPr>
          <w:rFonts w:eastAsia="SimSun" w:cstheme="minorHAnsi"/>
        </w:rPr>
      </w:pPr>
    </w:p>
    <w:p w14:paraId="5B8A6483" w14:textId="26082026" w:rsidR="005F6C86" w:rsidRPr="00A64E0B" w:rsidRDefault="005F6C86" w:rsidP="00C5068A">
      <w:pPr>
        <w:pStyle w:val="Heading2"/>
        <w:numPr>
          <w:ilvl w:val="1"/>
          <w:numId w:val="56"/>
        </w:numPr>
      </w:pPr>
      <w:bookmarkStart w:id="55" w:name="_Toc159225068"/>
      <w:r w:rsidRPr="00A64E0B">
        <w:t>Data deschiderii apelului de proiecte</w:t>
      </w:r>
      <w:bookmarkEnd w:id="55"/>
    </w:p>
    <w:p w14:paraId="0EEB3279" w14:textId="77777777" w:rsidR="00FF13B2" w:rsidRPr="00A64E0B" w:rsidRDefault="00FF13B2" w:rsidP="00901564">
      <w:pPr>
        <w:spacing w:after="0" w:line="240" w:lineRule="auto"/>
        <w:jc w:val="both"/>
        <w:rPr>
          <w:rFonts w:cstheme="minorHAnsi"/>
          <w:iCs/>
        </w:rPr>
      </w:pPr>
    </w:p>
    <w:p w14:paraId="183E2633" w14:textId="22ACF120" w:rsidR="005F6C86" w:rsidRDefault="00FF13B2" w:rsidP="00193F98">
      <w:pPr>
        <w:jc w:val="both"/>
        <w:rPr>
          <w:rFonts w:cstheme="minorHAnsi"/>
          <w:iCs/>
        </w:rPr>
      </w:pPr>
      <w:r w:rsidRPr="00A64E0B">
        <w:rPr>
          <w:rFonts w:cstheme="minorHAnsi"/>
          <w:iCs/>
        </w:rPr>
        <w:t>Data deschiderii apelurilor de proiecte r</w:t>
      </w:r>
      <w:r w:rsidR="005F6C86" w:rsidRPr="00A64E0B">
        <w:rPr>
          <w:rFonts w:cstheme="minorHAnsi"/>
          <w:iCs/>
        </w:rPr>
        <w:t xml:space="preserve">eprezintă data publicării </w:t>
      </w:r>
      <w:r w:rsidRPr="00A64E0B">
        <w:rPr>
          <w:rFonts w:cstheme="minorHAnsi"/>
          <w:iCs/>
        </w:rPr>
        <w:t xml:space="preserve">prezentului ghid pe site-ul </w:t>
      </w:r>
      <w:hyperlink r:id="rId25" w:history="1">
        <w:r w:rsidR="009C4F05" w:rsidRPr="006E78D4">
          <w:rPr>
            <w:rStyle w:val="Hyperlink"/>
            <w:rFonts w:cstheme="minorHAnsi"/>
            <w:iCs/>
          </w:rPr>
          <w:t>www.mfe.gov.ro</w:t>
        </w:r>
      </w:hyperlink>
      <w:r w:rsidRPr="00A64E0B">
        <w:rPr>
          <w:rFonts w:cstheme="minorHAnsi"/>
          <w:iCs/>
        </w:rPr>
        <w:t>.</w:t>
      </w:r>
    </w:p>
    <w:tbl>
      <w:tblPr>
        <w:tblStyle w:val="GridTable4-Accent1"/>
        <w:tblW w:w="9837" w:type="dxa"/>
        <w:tblLook w:val="04A0" w:firstRow="1" w:lastRow="0" w:firstColumn="1" w:lastColumn="0" w:noHBand="0" w:noVBand="1"/>
      </w:tblPr>
      <w:tblGrid>
        <w:gridCol w:w="4536"/>
        <w:gridCol w:w="5301"/>
      </w:tblGrid>
      <w:tr w:rsidR="009C4F05" w:rsidRPr="00A64E0B" w14:paraId="26C472E3" w14:textId="77777777" w:rsidTr="009C4F05">
        <w:trPr>
          <w:cnfStyle w:val="100000000000" w:firstRow="1" w:lastRow="0" w:firstColumn="0" w:lastColumn="0" w:oddVBand="0" w:evenVBand="0" w:oddHBand="0"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4536" w:type="dxa"/>
            <w:vAlign w:val="center"/>
          </w:tcPr>
          <w:p w14:paraId="31884BA1" w14:textId="77777777" w:rsidR="009C4F05" w:rsidRPr="00A64E0B" w:rsidRDefault="009C4F05" w:rsidP="004620E0">
            <w:pPr>
              <w:spacing w:before="100"/>
              <w:jc w:val="center"/>
              <w:rPr>
                <w:rFonts w:cstheme="minorHAnsi"/>
                <w:b w:val="0"/>
                <w:bCs w:val="0"/>
                <w:color w:val="0070C0"/>
              </w:rPr>
            </w:pPr>
            <w:r w:rsidRPr="00A64E0B">
              <w:rPr>
                <w:rFonts w:cstheme="minorHAnsi"/>
              </w:rPr>
              <w:t xml:space="preserve">Tip de </w:t>
            </w:r>
            <w:r>
              <w:rPr>
                <w:rFonts w:cstheme="minorHAnsi"/>
              </w:rPr>
              <w:t>proiect</w:t>
            </w:r>
          </w:p>
        </w:tc>
        <w:tc>
          <w:tcPr>
            <w:tcW w:w="5301" w:type="dxa"/>
            <w:vAlign w:val="center"/>
          </w:tcPr>
          <w:p w14:paraId="0583A7AE" w14:textId="7A24004F" w:rsidR="009C4F05" w:rsidRPr="00A64E0B" w:rsidRDefault="009C4F05" w:rsidP="00532EF6">
            <w:pPr>
              <w:pStyle w:val="Heading3"/>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rPr>
            </w:pPr>
            <w:bookmarkStart w:id="56" w:name="_Toc129270430"/>
            <w:bookmarkStart w:id="57" w:name="_Toc159225069"/>
            <w:r w:rsidRPr="00532EF6">
              <w:rPr>
                <w:color w:val="FFFFFF" w:themeColor="background1"/>
              </w:rPr>
              <w:t>Data deschiderii apelului de proiecte</w:t>
            </w:r>
            <w:bookmarkEnd w:id="56"/>
            <w:bookmarkEnd w:id="57"/>
          </w:p>
        </w:tc>
      </w:tr>
      <w:tr w:rsidR="009C4F05" w:rsidRPr="00A64E0B" w14:paraId="4880654A" w14:textId="77777777" w:rsidTr="004E7EA8">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4536" w:type="dxa"/>
          </w:tcPr>
          <w:p w14:paraId="59783C8A" w14:textId="77777777" w:rsidR="009C4F05" w:rsidRPr="009C4F05" w:rsidRDefault="009C4F05" w:rsidP="009C4F05">
            <w:pPr>
              <w:pStyle w:val="ListParagraph"/>
              <w:numPr>
                <w:ilvl w:val="0"/>
                <w:numId w:val="94"/>
              </w:numPr>
              <w:spacing w:before="100"/>
              <w:jc w:val="both"/>
              <w:rPr>
                <w:rFonts w:cstheme="minorHAnsi"/>
              </w:rPr>
            </w:pPr>
            <w:r w:rsidRPr="00696894">
              <w:rPr>
                <w:rFonts w:cstheme="minorHAnsi"/>
              </w:rPr>
              <w:t>Proiecte regionale de apă şi apă uzată</w:t>
            </w:r>
            <w:r w:rsidRPr="00376421">
              <w:rPr>
                <w:rFonts w:cstheme="minorHAnsi"/>
                <w:lang w:val="es-ES"/>
              </w:rPr>
              <w:t xml:space="preserve"> </w:t>
            </w:r>
          </w:p>
        </w:tc>
        <w:tc>
          <w:tcPr>
            <w:tcW w:w="5301" w:type="dxa"/>
          </w:tcPr>
          <w:p w14:paraId="39A9F748" w14:textId="66AD4A4A" w:rsidR="009C4F05" w:rsidRPr="00A64E0B" w:rsidRDefault="00566369" w:rsidP="004620E0">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Pr>
                <w:rFonts w:eastAsia="Times New Roman" w:cstheme="minorHAnsi"/>
              </w:rPr>
              <w:t>19.01.2024</w:t>
            </w:r>
          </w:p>
        </w:tc>
      </w:tr>
      <w:tr w:rsidR="009C4F05" w:rsidRPr="00A64E0B" w14:paraId="6B812C60" w14:textId="77777777" w:rsidTr="00C14300">
        <w:trPr>
          <w:trHeight w:val="320"/>
        </w:trPr>
        <w:tc>
          <w:tcPr>
            <w:cnfStyle w:val="001000000000" w:firstRow="0" w:lastRow="0" w:firstColumn="1" w:lastColumn="0" w:oddVBand="0" w:evenVBand="0" w:oddHBand="0" w:evenHBand="0" w:firstRowFirstColumn="0" w:firstRowLastColumn="0" w:lastRowFirstColumn="0" w:lastRowLastColumn="0"/>
            <w:tcW w:w="4536" w:type="dxa"/>
          </w:tcPr>
          <w:p w14:paraId="00BAA373" w14:textId="08EA1DD3" w:rsidR="009C4F05" w:rsidRPr="009C4F05" w:rsidRDefault="009C4F05" w:rsidP="009C4F05">
            <w:pPr>
              <w:pStyle w:val="ListParagraph"/>
              <w:numPr>
                <w:ilvl w:val="0"/>
                <w:numId w:val="94"/>
              </w:numPr>
              <w:spacing w:before="100"/>
              <w:jc w:val="both"/>
              <w:rPr>
                <w:rFonts w:cstheme="minorHAnsi"/>
              </w:rPr>
            </w:pPr>
            <w:r w:rsidRPr="00696894">
              <w:rPr>
                <w:rFonts w:cstheme="minorHAnsi"/>
              </w:rPr>
              <w:t xml:space="preserve">Investiţii pentru modernizarea rețelei naționale de monitorizare a calității apei </w:t>
            </w:r>
          </w:p>
        </w:tc>
        <w:tc>
          <w:tcPr>
            <w:tcW w:w="5301" w:type="dxa"/>
          </w:tcPr>
          <w:p w14:paraId="601D9F9D" w14:textId="74D63559" w:rsidR="009C4F05" w:rsidRPr="00A64E0B" w:rsidRDefault="00566369" w:rsidP="004620E0">
            <w:pPr>
              <w:jc w:val="both"/>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19.01.2024</w:t>
            </w:r>
          </w:p>
        </w:tc>
      </w:tr>
    </w:tbl>
    <w:p w14:paraId="38F02C8C" w14:textId="77777777" w:rsidR="009C4F05" w:rsidRPr="00A64E0B" w:rsidRDefault="009C4F05" w:rsidP="00193F98">
      <w:pPr>
        <w:jc w:val="both"/>
        <w:rPr>
          <w:rFonts w:cstheme="minorHAnsi"/>
          <w:iCs/>
          <w:highlight w:val="yellow"/>
        </w:rPr>
      </w:pPr>
    </w:p>
    <w:p w14:paraId="7B884AFD" w14:textId="77777777" w:rsidR="005F6C86" w:rsidRPr="00A64E0B" w:rsidRDefault="005F6C86" w:rsidP="00901564">
      <w:pPr>
        <w:spacing w:after="0" w:line="240" w:lineRule="auto"/>
        <w:jc w:val="both"/>
        <w:rPr>
          <w:rFonts w:cstheme="minorHAnsi"/>
          <w:highlight w:val="yellow"/>
        </w:rPr>
      </w:pPr>
    </w:p>
    <w:p w14:paraId="04653BE0" w14:textId="36C04561" w:rsidR="005F6C86" w:rsidRDefault="005F6C86" w:rsidP="00C5068A">
      <w:pPr>
        <w:pStyle w:val="Heading2"/>
        <w:numPr>
          <w:ilvl w:val="1"/>
          <w:numId w:val="56"/>
        </w:numPr>
      </w:pPr>
      <w:bookmarkStart w:id="58" w:name="_Toc159225070"/>
      <w:r w:rsidRPr="00A64E0B">
        <w:t>Perioada de pregătire a proiectelor</w:t>
      </w:r>
      <w:bookmarkEnd w:id="58"/>
    </w:p>
    <w:p w14:paraId="0550913A" w14:textId="77777777" w:rsidR="005F6C86" w:rsidRPr="00A64E0B" w:rsidRDefault="005F6C86" w:rsidP="00901564">
      <w:pPr>
        <w:spacing w:after="0" w:line="240" w:lineRule="auto"/>
        <w:jc w:val="both"/>
        <w:rPr>
          <w:rFonts w:cstheme="minorHAnsi"/>
        </w:rPr>
      </w:pPr>
    </w:p>
    <w:p w14:paraId="38714C63" w14:textId="1A6E08AF" w:rsidR="00BB7C5F" w:rsidRPr="00C62803" w:rsidRDefault="00BB7C5F" w:rsidP="00696894">
      <w:pPr>
        <w:spacing w:after="0" w:line="240" w:lineRule="auto"/>
        <w:jc w:val="both"/>
      </w:pPr>
      <w:r w:rsidRPr="00C62803">
        <w:rPr>
          <w:rFonts w:cstheme="minorHAnsi"/>
        </w:rPr>
        <w:t xml:space="preserve">Proiectele </w:t>
      </w:r>
      <w:r w:rsidR="005B7179">
        <w:rPr>
          <w:rFonts w:cstheme="minorHAnsi"/>
        </w:rPr>
        <w:t>beneficiază</w:t>
      </w:r>
      <w:r w:rsidR="00BC35AD">
        <w:rPr>
          <w:rFonts w:cstheme="minorHAnsi"/>
        </w:rPr>
        <w:t>/au beneficiat</w:t>
      </w:r>
      <w:r w:rsidRPr="00C62803">
        <w:rPr>
          <w:rFonts w:cstheme="minorHAnsi"/>
        </w:rPr>
        <w:t xml:space="preserve"> de sprijin în pregătirea aplicației de finanțare</w:t>
      </w:r>
      <w:r w:rsidR="00290C9B">
        <w:rPr>
          <w:rFonts w:cstheme="minorHAnsi"/>
        </w:rPr>
        <w:t xml:space="preserve"> în cadrul unui apel de proiecte distinct. </w:t>
      </w:r>
      <w:r w:rsidR="005B7179">
        <w:rPr>
          <w:rFonts w:cstheme="minorHAnsi"/>
        </w:rPr>
        <w:t xml:space="preserve">Astfel, </w:t>
      </w:r>
      <w:r w:rsidR="005B7179">
        <w:t>î</w:t>
      </w:r>
      <w:r w:rsidRPr="00C62803">
        <w:t xml:space="preserve">n procesul de pregătire a proiectelor, AM </w:t>
      </w:r>
      <w:r w:rsidR="00376421">
        <w:t xml:space="preserve">PDD </w:t>
      </w:r>
      <w:r w:rsidR="005B7179">
        <w:t>este</w:t>
      </w:r>
      <w:r w:rsidRPr="00C62803">
        <w:t xml:space="preserve"> sprjinită de experți</w:t>
      </w:r>
      <w:r w:rsidR="005B7179">
        <w:t xml:space="preserve"> independenți (de ex. </w:t>
      </w:r>
      <w:r w:rsidRPr="00C62803">
        <w:t>JASPERS/BEI PASSA</w:t>
      </w:r>
      <w:r w:rsidR="005B7179">
        <w:t>)</w:t>
      </w:r>
      <w:r w:rsidRPr="00C62803">
        <w:t xml:space="preserve">, procesul de pregătire finalizându-se cu un raport al experților. </w:t>
      </w:r>
    </w:p>
    <w:p w14:paraId="1BB2841F" w14:textId="77777777" w:rsidR="000051B5" w:rsidRDefault="000051B5" w:rsidP="00AA00E9">
      <w:pPr>
        <w:jc w:val="both"/>
        <w:rPr>
          <w:rFonts w:cstheme="minorHAnsi"/>
        </w:rPr>
      </w:pPr>
      <w:bookmarkStart w:id="59" w:name="_Hlk141275798"/>
    </w:p>
    <w:p w14:paraId="38015E28" w14:textId="0E72EAE2" w:rsidR="00E96910" w:rsidRPr="0098124E" w:rsidRDefault="005B7179" w:rsidP="000051B5">
      <w:pPr>
        <w:jc w:val="both"/>
        <w:rPr>
          <w:rFonts w:cstheme="minorHAnsi"/>
        </w:rPr>
      </w:pPr>
      <w:r>
        <w:rPr>
          <w:rFonts w:cstheme="minorHAnsi"/>
        </w:rPr>
        <w:t xml:space="preserve">La finalizarea procesului de pregătire </w:t>
      </w:r>
      <w:r w:rsidR="000051B5">
        <w:rPr>
          <w:rFonts w:cstheme="minorHAnsi"/>
        </w:rPr>
        <w:t xml:space="preserve">a proiectelor </w:t>
      </w:r>
      <w:r w:rsidR="00E96910" w:rsidRPr="0098124E">
        <w:rPr>
          <w:rFonts w:cstheme="minorHAnsi"/>
        </w:rPr>
        <w:t xml:space="preserve">documentele </w:t>
      </w:r>
      <w:r>
        <w:rPr>
          <w:rFonts w:cstheme="minorHAnsi"/>
        </w:rPr>
        <w:t>aferente</w:t>
      </w:r>
      <w:r w:rsidR="00E96910" w:rsidRPr="0098124E">
        <w:rPr>
          <w:rFonts w:cstheme="minorHAnsi"/>
        </w:rPr>
        <w:t xml:space="preserve"> cererii de finanțare îndeplinesc condițiile de maturitate și calitate necesare pentru a intra în etapa de evaluare și selecție</w:t>
      </w:r>
      <w:r w:rsidR="000051B5">
        <w:rPr>
          <w:rFonts w:cstheme="minorHAnsi"/>
        </w:rPr>
        <w:t>.</w:t>
      </w:r>
    </w:p>
    <w:p w14:paraId="5B344BE8" w14:textId="38618F35" w:rsidR="00E96910" w:rsidRDefault="00E96910">
      <w:pPr>
        <w:jc w:val="both"/>
        <w:rPr>
          <w:rFonts w:cstheme="minorHAnsi"/>
        </w:rPr>
      </w:pPr>
      <w:r w:rsidRPr="0098124E">
        <w:rPr>
          <w:rFonts w:cstheme="minorHAnsi"/>
        </w:rPr>
        <w:t xml:space="preserve">Pentru proiectele de </w:t>
      </w:r>
      <w:r w:rsidRPr="00696894">
        <w:rPr>
          <w:rFonts w:cstheme="minorHAnsi"/>
          <w:b/>
          <w:bCs/>
          <w:color w:val="5B9BD5" w:themeColor="accent1"/>
        </w:rPr>
        <w:t>tip A</w:t>
      </w:r>
      <w:r w:rsidRPr="0098124E">
        <w:rPr>
          <w:rFonts w:cstheme="minorHAnsi"/>
        </w:rPr>
        <w:t xml:space="preserve">,  beneficiarul nu poate depune proiectul </w:t>
      </w:r>
      <w:r w:rsidR="002003BE">
        <w:rPr>
          <w:rFonts w:cstheme="minorHAnsi"/>
        </w:rPr>
        <w:t xml:space="preserve">în MySMIS </w:t>
      </w:r>
      <w:r w:rsidRPr="0098124E">
        <w:rPr>
          <w:rFonts w:cstheme="minorHAnsi"/>
        </w:rPr>
        <w:t xml:space="preserve">pentru evaluare fără a avea </w:t>
      </w:r>
      <w:r w:rsidR="00CB4C3F">
        <w:rPr>
          <w:rFonts w:cstheme="minorHAnsi"/>
          <w:b/>
          <w:bCs/>
        </w:rPr>
        <w:t>N</w:t>
      </w:r>
      <w:r w:rsidRPr="00696894">
        <w:rPr>
          <w:rFonts w:cstheme="minorHAnsi"/>
          <w:b/>
          <w:bCs/>
        </w:rPr>
        <w:t xml:space="preserve">ota </w:t>
      </w:r>
      <w:r w:rsidR="002003BE" w:rsidRPr="00696894">
        <w:rPr>
          <w:rFonts w:cstheme="minorHAnsi"/>
          <w:b/>
          <w:bCs/>
        </w:rPr>
        <w:t xml:space="preserve">privind </w:t>
      </w:r>
      <w:r w:rsidRPr="00696894">
        <w:rPr>
          <w:rFonts w:cstheme="minorHAnsi"/>
          <w:b/>
          <w:bCs/>
        </w:rPr>
        <w:t>finalizare</w:t>
      </w:r>
      <w:r w:rsidR="002003BE" w:rsidRPr="00696894">
        <w:rPr>
          <w:rFonts w:cstheme="minorHAnsi"/>
          <w:b/>
          <w:bCs/>
        </w:rPr>
        <w:t>a procesului de pregatire a proiectului emisă de AM PDD</w:t>
      </w:r>
      <w:r w:rsidR="002003BE" w:rsidRPr="0098124E">
        <w:rPr>
          <w:rFonts w:cstheme="minorHAnsi"/>
        </w:rPr>
        <w:t xml:space="preserve"> </w:t>
      </w:r>
      <w:r w:rsidR="002003BE" w:rsidRPr="00696894">
        <w:rPr>
          <w:rFonts w:cstheme="minorHAnsi"/>
          <w:b/>
          <w:bCs/>
        </w:rPr>
        <w:t xml:space="preserve">și </w:t>
      </w:r>
      <w:r w:rsidR="00CB4C3F">
        <w:rPr>
          <w:rFonts w:cstheme="minorHAnsi"/>
          <w:b/>
          <w:bCs/>
        </w:rPr>
        <w:t>R</w:t>
      </w:r>
      <w:r w:rsidRPr="00696894">
        <w:rPr>
          <w:rFonts w:cstheme="minorHAnsi"/>
          <w:b/>
          <w:bCs/>
        </w:rPr>
        <w:t xml:space="preserve">aportul elaborat de experți </w:t>
      </w:r>
      <w:r w:rsidR="005B7179" w:rsidRPr="00696894">
        <w:rPr>
          <w:rFonts w:cstheme="minorHAnsi"/>
          <w:b/>
          <w:bCs/>
        </w:rPr>
        <w:t>indepenede</w:t>
      </w:r>
      <w:r w:rsidR="000051B5" w:rsidRPr="00696894">
        <w:rPr>
          <w:rFonts w:cstheme="minorHAnsi"/>
          <w:b/>
          <w:bCs/>
        </w:rPr>
        <w:t>n</w:t>
      </w:r>
      <w:r w:rsidR="005B7179" w:rsidRPr="00696894">
        <w:rPr>
          <w:rFonts w:cstheme="minorHAnsi"/>
          <w:b/>
          <w:bCs/>
        </w:rPr>
        <w:t>ți</w:t>
      </w:r>
      <w:r w:rsidR="002003BE">
        <w:rPr>
          <w:rFonts w:cstheme="minorHAnsi"/>
        </w:rPr>
        <w:t xml:space="preserve">. </w:t>
      </w:r>
      <w:r w:rsidRPr="0098124E">
        <w:rPr>
          <w:rFonts w:cstheme="minorHAnsi"/>
        </w:rPr>
        <w:t xml:space="preserve">Aceste documente fac parte din documentele minime obligatorii ce trebuie </w:t>
      </w:r>
      <w:r w:rsidR="000051B5">
        <w:rPr>
          <w:rFonts w:cstheme="minorHAnsi"/>
        </w:rPr>
        <w:t>î</w:t>
      </w:r>
      <w:r w:rsidRPr="0098124E">
        <w:rPr>
          <w:rFonts w:cstheme="minorHAnsi"/>
        </w:rPr>
        <w:t xml:space="preserve">ncarcate in MySMIS de catre solicitanti, la momentul transmiterii proiectului spre evaluare. </w:t>
      </w:r>
    </w:p>
    <w:p w14:paraId="2C79B7A8" w14:textId="5D627AFB" w:rsidR="00B315F6" w:rsidRPr="003866D8" w:rsidRDefault="00B315F6">
      <w:pPr>
        <w:jc w:val="both"/>
        <w:rPr>
          <w:rFonts w:cstheme="minorHAnsi"/>
          <w:b/>
          <w:bCs/>
        </w:rPr>
      </w:pPr>
      <w:r w:rsidRPr="003866D8">
        <w:rPr>
          <w:rFonts w:cstheme="minorHAnsi"/>
          <w:b/>
          <w:bCs/>
        </w:rPr>
        <w:t>Atenție!</w:t>
      </w:r>
    </w:p>
    <w:p w14:paraId="3B8C1E94" w14:textId="70B7B5EB" w:rsidR="00B315F6" w:rsidRDefault="00B315F6">
      <w:pPr>
        <w:jc w:val="both"/>
        <w:rPr>
          <w:rFonts w:cstheme="minorHAnsi"/>
        </w:rPr>
      </w:pPr>
      <w:r>
        <w:rPr>
          <w:rFonts w:cstheme="minorHAnsi"/>
        </w:rPr>
        <w:t xml:space="preserve">Pentru proiectele noi </w:t>
      </w:r>
      <w:r w:rsidR="00290C9B">
        <w:rPr>
          <w:rFonts w:cstheme="minorHAnsi"/>
        </w:rPr>
        <w:t xml:space="preserve">de </w:t>
      </w:r>
      <w:r w:rsidR="00290C9B" w:rsidRPr="003866D8">
        <w:rPr>
          <w:rFonts w:cstheme="minorHAnsi"/>
          <w:b/>
          <w:bCs/>
          <w:color w:val="4472C4" w:themeColor="accent5"/>
        </w:rPr>
        <w:t>tip A</w:t>
      </w:r>
      <w:r w:rsidR="00290C9B">
        <w:rPr>
          <w:rFonts w:cstheme="minorHAnsi"/>
        </w:rPr>
        <w:t xml:space="preserve"> </w:t>
      </w:r>
      <w:r>
        <w:rPr>
          <w:rFonts w:cstheme="minorHAnsi"/>
        </w:rPr>
        <w:t>depuse în cadrul PDD care au avut inițial un contract de finanțare semnat în cadrul POIM, ce a fost reziliat</w:t>
      </w:r>
      <w:r w:rsidR="002A44A1">
        <w:rPr>
          <w:rFonts w:cstheme="minorHAnsi"/>
        </w:rPr>
        <w:t>/a încetat cu acordul părților</w:t>
      </w:r>
      <w:r>
        <w:rPr>
          <w:rFonts w:cstheme="minorHAnsi"/>
        </w:rPr>
        <w:t xml:space="preserve">, </w:t>
      </w:r>
      <w:r w:rsidRPr="003866D8">
        <w:rPr>
          <w:rFonts w:cstheme="minorHAnsi"/>
          <w:b/>
          <w:bCs/>
        </w:rPr>
        <w:t>Raportul experților independenți emis pentru proiectul POIM rămâne valabil doar în cazul în care proiectul nu se modifică din punct de vedere al condițiilor tehnice, economice și de mediu (astfel reflectate în raport).</w:t>
      </w:r>
      <w:r>
        <w:rPr>
          <w:rFonts w:cstheme="minorHAnsi"/>
        </w:rPr>
        <w:t xml:space="preserve">  </w:t>
      </w:r>
    </w:p>
    <w:p w14:paraId="77F207E2" w14:textId="68F57AED" w:rsidR="0098124E" w:rsidRDefault="0098124E">
      <w:pPr>
        <w:jc w:val="both"/>
        <w:rPr>
          <w:rFonts w:cstheme="minorHAnsi"/>
        </w:rPr>
      </w:pPr>
      <w:r w:rsidRPr="00AA00E9">
        <w:rPr>
          <w:rFonts w:cstheme="minorHAnsi"/>
        </w:rPr>
        <w:t xml:space="preserve">Pentru proiectele de </w:t>
      </w:r>
      <w:r w:rsidRPr="00696894">
        <w:rPr>
          <w:rFonts w:cstheme="minorHAnsi"/>
          <w:b/>
          <w:bCs/>
          <w:color w:val="5B9BD5" w:themeColor="accent1"/>
        </w:rPr>
        <w:t>tip B</w:t>
      </w:r>
      <w:r w:rsidRPr="00AA00E9">
        <w:rPr>
          <w:rFonts w:cstheme="minorHAnsi"/>
        </w:rPr>
        <w:t xml:space="preserve"> este necesara doar </w:t>
      </w:r>
      <w:r w:rsidRPr="00696894">
        <w:rPr>
          <w:rFonts w:cstheme="minorHAnsi"/>
          <w:b/>
          <w:bCs/>
        </w:rPr>
        <w:t>Nota privind finalizarea procesului de pregatire a proiectului emisa de AM PDD</w:t>
      </w:r>
      <w:r>
        <w:rPr>
          <w:rFonts w:cstheme="minorHAnsi"/>
        </w:rPr>
        <w:t>.</w:t>
      </w:r>
    </w:p>
    <w:p w14:paraId="1BFEEA1E" w14:textId="77777777" w:rsidR="00672D53" w:rsidRPr="00672D53" w:rsidRDefault="00672D53" w:rsidP="00532EF6">
      <w:pPr>
        <w:pStyle w:val="Heading2"/>
        <w:numPr>
          <w:ilvl w:val="1"/>
          <w:numId w:val="56"/>
        </w:numPr>
      </w:pPr>
      <w:bookmarkStart w:id="60" w:name="_Toc150763385"/>
      <w:bookmarkStart w:id="61" w:name="_Toc150763502"/>
      <w:bookmarkStart w:id="62" w:name="_Toc150763615"/>
      <w:bookmarkStart w:id="63" w:name="_Toc150763725"/>
      <w:bookmarkStart w:id="64" w:name="_Toc150763833"/>
      <w:bookmarkStart w:id="65" w:name="_Toc159225071"/>
      <w:bookmarkEnd w:id="59"/>
      <w:bookmarkEnd w:id="60"/>
      <w:bookmarkEnd w:id="61"/>
      <w:bookmarkEnd w:id="62"/>
      <w:bookmarkEnd w:id="63"/>
      <w:bookmarkEnd w:id="64"/>
      <w:r w:rsidRPr="00672D53">
        <w:t>Perioada de depunere a proiectelor</w:t>
      </w:r>
      <w:bookmarkEnd w:id="65"/>
    </w:p>
    <w:p w14:paraId="7619CBF0" w14:textId="77777777" w:rsidR="00672D53" w:rsidRPr="00A64E0B" w:rsidRDefault="00672D53" w:rsidP="005F6C86">
      <w:pPr>
        <w:rPr>
          <w:rFonts w:cstheme="minorHAnsi"/>
        </w:rPr>
      </w:pPr>
    </w:p>
    <w:p w14:paraId="4F6F9CDF" w14:textId="4802FD7A" w:rsidR="005F6C86" w:rsidRPr="00A64E0B" w:rsidRDefault="00D84005" w:rsidP="00D84005">
      <w:pPr>
        <w:pStyle w:val="Heading3"/>
      </w:pPr>
      <w:bookmarkStart w:id="66" w:name="_Toc159225072"/>
      <w:r>
        <w:t xml:space="preserve">4.3.1. </w:t>
      </w:r>
      <w:r w:rsidR="005F6C86" w:rsidRPr="00A64E0B">
        <w:t xml:space="preserve">Data și ora </w:t>
      </w:r>
      <w:r w:rsidR="00834D0A">
        <w:t>deschiderii/închiderii</w:t>
      </w:r>
      <w:r w:rsidR="00834D0A" w:rsidRPr="00A64E0B">
        <w:t xml:space="preserve"> </w:t>
      </w:r>
      <w:r w:rsidR="005F6C86" w:rsidRPr="00A64E0B">
        <w:t>depunerii de proiecte</w:t>
      </w:r>
      <w:bookmarkEnd w:id="66"/>
    </w:p>
    <w:p w14:paraId="2A945BF0" w14:textId="77777777" w:rsidR="005F6C86" w:rsidRPr="00A64E0B" w:rsidRDefault="005F6C86" w:rsidP="00555C1C">
      <w:pPr>
        <w:spacing w:after="0" w:line="240" w:lineRule="auto"/>
        <w:jc w:val="both"/>
        <w:rPr>
          <w:rFonts w:cstheme="minorHAnsi"/>
          <w:highlight w:val="yellow"/>
        </w:rPr>
      </w:pPr>
    </w:p>
    <w:tbl>
      <w:tblPr>
        <w:tblStyle w:val="TableGrid"/>
        <w:tblW w:w="9351" w:type="dxa"/>
        <w:tblLook w:val="04A0" w:firstRow="1" w:lastRow="0" w:firstColumn="1" w:lastColumn="0" w:noHBand="0" w:noVBand="1"/>
      </w:tblPr>
      <w:tblGrid>
        <w:gridCol w:w="3256"/>
        <w:gridCol w:w="6095"/>
      </w:tblGrid>
      <w:tr w:rsidR="00DA6B9F" w:rsidRPr="00A64E0B" w14:paraId="7DA37166" w14:textId="77777777" w:rsidTr="00696894">
        <w:trPr>
          <w:trHeight w:val="352"/>
        </w:trPr>
        <w:tc>
          <w:tcPr>
            <w:tcW w:w="3256" w:type="dxa"/>
            <w:vAlign w:val="center"/>
          </w:tcPr>
          <w:p w14:paraId="55D8FF90" w14:textId="657819CC" w:rsidR="00DA6B9F" w:rsidRPr="003C6479" w:rsidRDefault="007F1194" w:rsidP="003C6479">
            <w:pPr>
              <w:jc w:val="center"/>
              <w:rPr>
                <w:rFonts w:cstheme="minorHAnsi"/>
                <w:b/>
                <w:bCs/>
              </w:rPr>
            </w:pPr>
            <w:r w:rsidRPr="003C6479">
              <w:rPr>
                <w:rFonts w:cstheme="minorHAnsi"/>
                <w:b/>
                <w:bCs/>
              </w:rPr>
              <w:t>Tip proiecte</w:t>
            </w:r>
          </w:p>
        </w:tc>
        <w:tc>
          <w:tcPr>
            <w:tcW w:w="6095" w:type="dxa"/>
            <w:vAlign w:val="center"/>
          </w:tcPr>
          <w:p w14:paraId="40B512EA" w14:textId="4990AAE5" w:rsidR="00DA6B9F" w:rsidRPr="003C6479" w:rsidRDefault="00DA6B9F" w:rsidP="003C6479">
            <w:pPr>
              <w:jc w:val="center"/>
              <w:rPr>
                <w:rFonts w:cstheme="minorHAnsi"/>
                <w:b/>
                <w:bCs/>
              </w:rPr>
            </w:pPr>
            <w:r w:rsidRPr="003C6479">
              <w:rPr>
                <w:rFonts w:cstheme="minorHAnsi"/>
                <w:b/>
                <w:bCs/>
              </w:rPr>
              <w:t>Data și ora deschiderii</w:t>
            </w:r>
            <w:r w:rsidR="00596BEB" w:rsidRPr="003C6479">
              <w:rPr>
                <w:rFonts w:cstheme="minorHAnsi"/>
                <w:b/>
                <w:bCs/>
              </w:rPr>
              <w:t>/închiderii</w:t>
            </w:r>
            <w:r w:rsidRPr="003C6479">
              <w:rPr>
                <w:rFonts w:cstheme="minorHAnsi"/>
                <w:b/>
                <w:bCs/>
              </w:rPr>
              <w:t xml:space="preserve"> apelului de proiecte</w:t>
            </w:r>
          </w:p>
        </w:tc>
      </w:tr>
      <w:tr w:rsidR="00DA6B9F" w:rsidRPr="00A64E0B" w14:paraId="3E9AD5FE" w14:textId="77777777" w:rsidTr="00696894">
        <w:trPr>
          <w:trHeight w:val="263"/>
        </w:trPr>
        <w:tc>
          <w:tcPr>
            <w:tcW w:w="3256" w:type="dxa"/>
          </w:tcPr>
          <w:p w14:paraId="60CCA283" w14:textId="169466E5" w:rsidR="00DA6B9F" w:rsidRPr="00A64E0B" w:rsidRDefault="00DA6B9F" w:rsidP="00DF6498">
            <w:pPr>
              <w:jc w:val="both"/>
              <w:rPr>
                <w:rFonts w:cstheme="minorHAnsi"/>
              </w:rPr>
            </w:pPr>
            <w:r w:rsidRPr="00696894">
              <w:rPr>
                <w:rFonts w:cstheme="minorHAnsi"/>
                <w:b/>
                <w:bCs/>
                <w:color w:val="0070C0"/>
              </w:rPr>
              <w:lastRenderedPageBreak/>
              <w:t>A.</w:t>
            </w:r>
            <w:r w:rsidRPr="00A64E0B">
              <w:rPr>
                <w:rFonts w:cstheme="minorHAnsi"/>
              </w:rPr>
              <w:t xml:space="preserve"> </w:t>
            </w:r>
            <w:r w:rsidR="00BB7C5F" w:rsidRPr="00696894">
              <w:rPr>
                <w:rFonts w:cstheme="minorHAnsi"/>
                <w:b/>
                <w:bCs/>
              </w:rPr>
              <w:t>Proiecte regionale de apă şi apă uzată</w:t>
            </w:r>
            <w:r w:rsidR="00BB7C5F" w:rsidRPr="00696894">
              <w:rPr>
                <w:rFonts w:cstheme="minorHAnsi"/>
              </w:rPr>
              <w:t xml:space="preserve"> </w:t>
            </w:r>
          </w:p>
        </w:tc>
        <w:tc>
          <w:tcPr>
            <w:tcW w:w="6095" w:type="dxa"/>
          </w:tcPr>
          <w:p w14:paraId="012D36C5" w14:textId="47E05A30" w:rsidR="00DA6B9F" w:rsidRPr="00A64E0B" w:rsidRDefault="00C311D7" w:rsidP="00141F0D">
            <w:pPr>
              <w:rPr>
                <w:rFonts w:cstheme="minorHAnsi"/>
              </w:rPr>
            </w:pPr>
            <w:r>
              <w:rPr>
                <w:rFonts w:cstheme="minorHAnsi"/>
              </w:rPr>
              <w:t xml:space="preserve"> </w:t>
            </w:r>
            <w:r w:rsidR="00BC3C66">
              <w:rPr>
                <w:rFonts w:eastAsia="Times New Roman" w:cstheme="minorHAnsi"/>
              </w:rPr>
              <w:t>1</w:t>
            </w:r>
            <w:r w:rsidR="00445863">
              <w:rPr>
                <w:rFonts w:eastAsia="Times New Roman" w:cstheme="minorHAnsi"/>
              </w:rPr>
              <w:t>2.02</w:t>
            </w:r>
            <w:r w:rsidR="00087779">
              <w:rPr>
                <w:rFonts w:eastAsia="Times New Roman" w:cstheme="minorHAnsi"/>
              </w:rPr>
              <w:t xml:space="preserve">.2024, ora 12:00 / </w:t>
            </w:r>
            <w:r w:rsidR="00087779" w:rsidRPr="00087779">
              <w:rPr>
                <w:rFonts w:eastAsia="Times New Roman" w:cstheme="minorHAnsi"/>
              </w:rPr>
              <w:t>31.12.2025</w:t>
            </w:r>
            <w:r w:rsidR="00087779">
              <w:rPr>
                <w:rFonts w:eastAsia="Times New Roman" w:cstheme="minorHAnsi"/>
              </w:rPr>
              <w:t>, ora 12:00</w:t>
            </w:r>
          </w:p>
        </w:tc>
      </w:tr>
      <w:tr w:rsidR="00DA6B9F" w:rsidRPr="00A64E0B" w14:paraId="1ABF98CA" w14:textId="77777777" w:rsidTr="00696894">
        <w:trPr>
          <w:trHeight w:val="70"/>
        </w:trPr>
        <w:tc>
          <w:tcPr>
            <w:tcW w:w="3256" w:type="dxa"/>
          </w:tcPr>
          <w:p w14:paraId="4BA3768F" w14:textId="13D36C63" w:rsidR="00DA6B9F" w:rsidRPr="00A64E0B" w:rsidRDefault="00DA6B9F" w:rsidP="00141F0D">
            <w:pPr>
              <w:rPr>
                <w:rFonts w:cstheme="minorHAnsi"/>
              </w:rPr>
            </w:pPr>
            <w:r w:rsidRPr="00696894">
              <w:rPr>
                <w:rFonts w:cstheme="minorHAnsi"/>
                <w:b/>
                <w:bCs/>
                <w:color w:val="0070C0"/>
              </w:rPr>
              <w:t>B</w:t>
            </w:r>
            <w:r w:rsidR="000F6983" w:rsidRPr="00696894">
              <w:rPr>
                <w:rFonts w:cstheme="minorHAnsi"/>
                <w:b/>
                <w:bCs/>
                <w:color w:val="0070C0"/>
              </w:rPr>
              <w:t>.</w:t>
            </w:r>
            <w:r w:rsidRPr="00A64E0B">
              <w:rPr>
                <w:rFonts w:cstheme="minorHAnsi"/>
              </w:rPr>
              <w:t xml:space="preserve"> </w:t>
            </w:r>
            <w:r w:rsidR="00BB7C5F" w:rsidRPr="00696894">
              <w:rPr>
                <w:rFonts w:cstheme="minorHAnsi"/>
                <w:b/>
                <w:bCs/>
              </w:rPr>
              <w:t xml:space="preserve">Investiţii pentru modernizarea rețelei naționale de monitorizare a calității apei </w:t>
            </w:r>
          </w:p>
        </w:tc>
        <w:tc>
          <w:tcPr>
            <w:tcW w:w="6095" w:type="dxa"/>
          </w:tcPr>
          <w:p w14:paraId="62921F17" w14:textId="5C8DF1BD" w:rsidR="00DA6B9F" w:rsidRPr="00A64E0B" w:rsidRDefault="00BC3C66" w:rsidP="00141F0D">
            <w:pPr>
              <w:rPr>
                <w:rFonts w:cstheme="minorHAnsi"/>
              </w:rPr>
            </w:pPr>
            <w:r>
              <w:rPr>
                <w:rFonts w:eastAsia="Times New Roman" w:cstheme="minorHAnsi"/>
              </w:rPr>
              <w:t>1</w:t>
            </w:r>
            <w:r w:rsidR="00445863">
              <w:rPr>
                <w:rFonts w:eastAsia="Times New Roman" w:cstheme="minorHAnsi"/>
              </w:rPr>
              <w:t>2</w:t>
            </w:r>
            <w:r w:rsidR="00087779">
              <w:rPr>
                <w:rFonts w:eastAsia="Times New Roman" w:cstheme="minorHAnsi"/>
              </w:rPr>
              <w:t>.0</w:t>
            </w:r>
            <w:r w:rsidR="00344279">
              <w:rPr>
                <w:rFonts w:eastAsia="Times New Roman" w:cstheme="minorHAnsi"/>
              </w:rPr>
              <w:t>2</w:t>
            </w:r>
            <w:r w:rsidR="00087779">
              <w:rPr>
                <w:rFonts w:eastAsia="Times New Roman" w:cstheme="minorHAnsi"/>
              </w:rPr>
              <w:t xml:space="preserve">.2024, ora 12:00 / </w:t>
            </w:r>
            <w:r w:rsidR="00087779" w:rsidRPr="00344279">
              <w:rPr>
                <w:rFonts w:eastAsia="Times New Roman" w:cstheme="minorHAnsi"/>
              </w:rPr>
              <w:t>31.12.2025, ora 12:00</w:t>
            </w:r>
          </w:p>
        </w:tc>
      </w:tr>
    </w:tbl>
    <w:p w14:paraId="7F21AF45" w14:textId="648BC12D" w:rsidR="004416D0" w:rsidRPr="00A64E0B" w:rsidRDefault="004416D0" w:rsidP="004416D0">
      <w:pPr>
        <w:rPr>
          <w:rFonts w:cstheme="minorHAnsi"/>
        </w:rPr>
      </w:pPr>
    </w:p>
    <w:p w14:paraId="22641C5A" w14:textId="56B4B995" w:rsidR="00692D9A" w:rsidRPr="00A64E0B" w:rsidRDefault="00376421" w:rsidP="00E9449C">
      <w:pPr>
        <w:spacing w:after="0" w:line="240" w:lineRule="auto"/>
        <w:jc w:val="both"/>
        <w:rPr>
          <w:rFonts w:cstheme="minorHAnsi"/>
          <w:color w:val="231F20"/>
        </w:rPr>
      </w:pPr>
      <w:bookmarkStart w:id="67" w:name="_Hlk134542865"/>
      <w:r>
        <w:rPr>
          <w:rFonts w:cstheme="minorHAnsi"/>
          <w:color w:val="231F20"/>
        </w:rPr>
        <w:t>AM PDD</w:t>
      </w:r>
      <w:r w:rsidR="009A69F2" w:rsidRPr="00A64E0B">
        <w:rPr>
          <w:rFonts w:cstheme="minorHAnsi"/>
          <w:color w:val="231F20"/>
        </w:rPr>
        <w:t xml:space="preserve"> poate prelungi termenul de depunere în funcție de solicitările primite, de rata de contractare a proiectelor, deciziile de realocare a unor fonduri sau alte considerente.</w:t>
      </w:r>
    </w:p>
    <w:bookmarkEnd w:id="67"/>
    <w:p w14:paraId="1A839155" w14:textId="77777777" w:rsidR="00E9449C" w:rsidRPr="00A64E0B" w:rsidRDefault="00E9449C" w:rsidP="00E9449C">
      <w:pPr>
        <w:spacing w:after="0" w:line="240" w:lineRule="auto"/>
        <w:jc w:val="both"/>
        <w:rPr>
          <w:rFonts w:cstheme="minorHAnsi"/>
          <w:color w:val="231F20"/>
        </w:rPr>
      </w:pPr>
    </w:p>
    <w:p w14:paraId="59DD4C02" w14:textId="46823C07" w:rsidR="00566CCA" w:rsidRPr="00A64E0B" w:rsidRDefault="005F6C86" w:rsidP="00E5096A">
      <w:pPr>
        <w:pStyle w:val="Heading2"/>
        <w:rPr>
          <w:i/>
        </w:rPr>
      </w:pPr>
      <w:bookmarkStart w:id="68" w:name="_Toc159225073"/>
      <w:bookmarkStart w:id="69" w:name="_Hlk134542873"/>
      <w:r w:rsidRPr="00A64E0B">
        <w:t>4.4</w:t>
      </w:r>
      <w:r w:rsidR="00566CCA" w:rsidRPr="00A64E0B">
        <w:t>.</w:t>
      </w:r>
      <w:r w:rsidR="00566CCA" w:rsidRPr="00A64E0B">
        <w:tab/>
        <w:t>Modalitatea de depunere a proiectelor</w:t>
      </w:r>
      <w:bookmarkEnd w:id="68"/>
      <w:r w:rsidR="00566CCA" w:rsidRPr="00A64E0B">
        <w:rPr>
          <w:i/>
        </w:rPr>
        <w:t xml:space="preserve"> </w:t>
      </w:r>
      <w:r w:rsidR="00566CCA" w:rsidRPr="00A64E0B">
        <w:rPr>
          <w:i/>
        </w:rPr>
        <w:tab/>
      </w:r>
      <w:bookmarkEnd w:id="69"/>
    </w:p>
    <w:p w14:paraId="2565C072" w14:textId="77777777" w:rsidR="009A69F2" w:rsidRPr="00A64E0B" w:rsidRDefault="009A69F2" w:rsidP="009A69F2">
      <w:pPr>
        <w:spacing w:after="0" w:line="240" w:lineRule="auto"/>
        <w:jc w:val="both"/>
        <w:rPr>
          <w:rFonts w:cstheme="minorHAnsi"/>
        </w:rPr>
      </w:pPr>
    </w:p>
    <w:p w14:paraId="5D7F23FF" w14:textId="07CB0EEA" w:rsidR="009176CB" w:rsidRPr="00A64E0B" w:rsidRDefault="009176CB" w:rsidP="009176CB">
      <w:pPr>
        <w:spacing w:after="0" w:line="240" w:lineRule="auto"/>
        <w:jc w:val="both"/>
        <w:rPr>
          <w:rFonts w:cstheme="minorHAnsi"/>
          <w:color w:val="231F20"/>
        </w:rPr>
      </w:pPr>
      <w:bookmarkStart w:id="70" w:name="_Hlk134542900"/>
      <w:r w:rsidRPr="00751F70">
        <w:rPr>
          <w:rFonts w:cstheme="minorHAnsi"/>
          <w:color w:val="231F20"/>
        </w:rPr>
        <w:t xml:space="preserve">MIPE prin AM </w:t>
      </w:r>
      <w:r w:rsidR="00376421">
        <w:rPr>
          <w:rFonts w:cstheme="minorHAnsi"/>
          <w:color w:val="231F20"/>
        </w:rPr>
        <w:t xml:space="preserve">PDD </w:t>
      </w:r>
      <w:r w:rsidRPr="00751F70">
        <w:rPr>
          <w:rFonts w:cstheme="minorHAnsi"/>
          <w:color w:val="231F20"/>
        </w:rPr>
        <w:t>lansează</w:t>
      </w:r>
      <w:r w:rsidRPr="00A64E0B">
        <w:rPr>
          <w:rFonts w:cstheme="minorHAnsi"/>
          <w:color w:val="231F20"/>
        </w:rPr>
        <w:t xml:space="preserve"> apelurile de proiecte în sistemul informatic MySMIS2021/SMIS2021+.</w:t>
      </w:r>
    </w:p>
    <w:bookmarkEnd w:id="70"/>
    <w:p w14:paraId="56104B6A" w14:textId="77777777" w:rsidR="004765D7" w:rsidRPr="00A64E0B" w:rsidRDefault="004765D7" w:rsidP="009A69F2">
      <w:pPr>
        <w:spacing w:after="0" w:line="240" w:lineRule="auto"/>
        <w:jc w:val="both"/>
        <w:rPr>
          <w:rFonts w:cstheme="minorHAnsi"/>
          <w:color w:val="231F20"/>
        </w:rPr>
      </w:pPr>
    </w:p>
    <w:p w14:paraId="558B022D" w14:textId="29593DB8" w:rsidR="0022018A" w:rsidRPr="00A64E0B" w:rsidRDefault="0022018A" w:rsidP="00AC3DBD">
      <w:pPr>
        <w:pStyle w:val="Heading1"/>
        <w:numPr>
          <w:ilvl w:val="0"/>
          <w:numId w:val="57"/>
        </w:numPr>
        <w:spacing w:before="0" w:line="240" w:lineRule="auto"/>
        <w:rPr>
          <w:i/>
        </w:rPr>
      </w:pPr>
      <w:bookmarkStart w:id="71" w:name="_Toc159225074"/>
      <w:bookmarkStart w:id="72" w:name="_Hlk134542915"/>
      <w:r w:rsidRPr="00A64E0B">
        <w:t>CRITERII DE ELIGIBILITATE</w:t>
      </w:r>
      <w:bookmarkEnd w:id="71"/>
      <w:r w:rsidRPr="00A64E0B">
        <w:rPr>
          <w:i/>
        </w:rPr>
        <w:tab/>
      </w:r>
    </w:p>
    <w:bookmarkEnd w:id="72"/>
    <w:p w14:paraId="50DF5DE0" w14:textId="77777777" w:rsidR="0022018A" w:rsidRPr="00555C1C" w:rsidRDefault="0022018A" w:rsidP="00555C1C">
      <w:pPr>
        <w:spacing w:after="0" w:line="240" w:lineRule="auto"/>
        <w:jc w:val="both"/>
        <w:rPr>
          <w:rFonts w:cstheme="minorHAnsi"/>
          <w:iCs/>
        </w:rPr>
      </w:pPr>
    </w:p>
    <w:p w14:paraId="242138F0" w14:textId="23ADA4DB" w:rsidR="0022018A" w:rsidRDefault="0022018A" w:rsidP="0022018A">
      <w:pPr>
        <w:jc w:val="both"/>
        <w:rPr>
          <w:rFonts w:cstheme="minorHAnsi"/>
        </w:rPr>
      </w:pPr>
      <w:bookmarkStart w:id="73" w:name="_Hlk134542929"/>
      <w:r w:rsidRPr="00A64E0B">
        <w:rPr>
          <w:rFonts w:cstheme="minorHAnsi"/>
        </w:rPr>
        <w:t>Pentru selectarea operațiunilor, criteriile și metodologia de selecție se aplică  nediscriminatoriu și tr</w:t>
      </w:r>
      <w:r w:rsidR="00DA74FC">
        <w:rPr>
          <w:rFonts w:cstheme="minorHAnsi"/>
        </w:rPr>
        <w:t>ansparent tuturor solicitanților</w:t>
      </w:r>
      <w:r w:rsidRPr="00A64E0B">
        <w:rPr>
          <w:rFonts w:cstheme="minorHAnsi"/>
        </w:rPr>
        <w:t xml:space="preserve"> la finanțare</w:t>
      </w:r>
      <w:r w:rsidR="00DA74FC">
        <w:rPr>
          <w:rFonts w:cstheme="minorHAnsi"/>
        </w:rPr>
        <w:t>/partenerilor</w:t>
      </w:r>
      <w:r w:rsidRPr="00A64E0B">
        <w:rPr>
          <w:rFonts w:cstheme="minorHAnsi"/>
        </w:rPr>
        <w:t>, în condițiile prevăzute de prezent</w:t>
      </w:r>
      <w:r w:rsidR="00DA74FC">
        <w:rPr>
          <w:rFonts w:cstheme="minorHAnsi"/>
        </w:rPr>
        <w:t>ul capitol</w:t>
      </w:r>
      <w:bookmarkEnd w:id="73"/>
      <w:r w:rsidR="00DA74FC">
        <w:rPr>
          <w:rFonts w:cstheme="minorHAnsi"/>
        </w:rPr>
        <w:t>.</w:t>
      </w:r>
    </w:p>
    <w:p w14:paraId="62D0362B" w14:textId="69D77706" w:rsidR="0022018A" w:rsidRPr="00A64E0B" w:rsidRDefault="0022018A" w:rsidP="0022018A">
      <w:pPr>
        <w:jc w:val="both"/>
        <w:rPr>
          <w:rFonts w:cstheme="minorHAnsi"/>
        </w:rPr>
      </w:pPr>
      <w:bookmarkStart w:id="74" w:name="_Hlk134542990"/>
      <w:r w:rsidRPr="00555C1C">
        <w:rPr>
          <w:rFonts w:cstheme="minorHAnsi"/>
        </w:rPr>
        <w:t xml:space="preserve">Documentele care demonstrează îndeplinirea criteriilor de eligibilitate, indiferent de data la care sunt solicitate a fi transmise/depuse trebuie să demonstreze îndeplinirea criteriilor conform prevederilor </w:t>
      </w:r>
      <w:r w:rsidR="008D3D73" w:rsidRPr="00555C1C">
        <w:rPr>
          <w:rFonts w:cstheme="minorHAnsi"/>
        </w:rPr>
        <w:t>anterior menționate și a prezentului capitol.</w:t>
      </w:r>
      <w:r w:rsidRPr="00555C1C">
        <w:rPr>
          <w:rFonts w:cstheme="minorHAnsi"/>
        </w:rPr>
        <w:t xml:space="preserve"> </w:t>
      </w:r>
    </w:p>
    <w:bookmarkEnd w:id="74"/>
    <w:p w14:paraId="676710D8" w14:textId="77777777" w:rsidR="0022018A" w:rsidRPr="00A64E0B" w:rsidRDefault="0022018A" w:rsidP="0022018A">
      <w:pPr>
        <w:jc w:val="both"/>
        <w:rPr>
          <w:rFonts w:cstheme="minorHAnsi"/>
        </w:rPr>
      </w:pPr>
    </w:p>
    <w:p w14:paraId="2D888D78" w14:textId="137C1231" w:rsidR="00555C1C" w:rsidRDefault="00CF71BD" w:rsidP="00E5096A">
      <w:pPr>
        <w:pStyle w:val="Heading2"/>
      </w:pPr>
      <w:bookmarkStart w:id="75" w:name="_Toc159225075"/>
      <w:bookmarkStart w:id="76" w:name="_Hlk134543010"/>
      <w:r w:rsidRPr="00A64E0B">
        <w:t>5</w:t>
      </w:r>
      <w:r w:rsidR="0022018A" w:rsidRPr="00A64E0B">
        <w:t>.1.</w:t>
      </w:r>
      <w:r w:rsidR="0022018A" w:rsidRPr="00A64E0B">
        <w:tab/>
        <w:t xml:space="preserve">Eligibilitatea solicitanților </w:t>
      </w:r>
      <w:r w:rsidRPr="00A64E0B">
        <w:t>și partenerilor</w:t>
      </w:r>
      <w:bookmarkEnd w:id="75"/>
    </w:p>
    <w:p w14:paraId="77FE2706" w14:textId="5E6A4291" w:rsidR="0022018A" w:rsidRPr="00A64E0B" w:rsidRDefault="0022018A" w:rsidP="00555C1C">
      <w:pPr>
        <w:spacing w:after="0" w:line="240" w:lineRule="auto"/>
        <w:jc w:val="both"/>
        <w:rPr>
          <w:i/>
        </w:rPr>
      </w:pPr>
      <w:r w:rsidRPr="00A64E0B">
        <w:tab/>
      </w:r>
    </w:p>
    <w:p w14:paraId="5AD54393" w14:textId="1B6F8642" w:rsidR="00BE58BA" w:rsidRDefault="002B441C" w:rsidP="003E6BB4">
      <w:pPr>
        <w:spacing w:before="120" w:after="120"/>
        <w:jc w:val="both"/>
        <w:rPr>
          <w:rFonts w:cstheme="minorHAnsi"/>
          <w:b/>
          <w:bCs/>
          <w:color w:val="0070C0"/>
        </w:rPr>
      </w:pPr>
      <w:bookmarkStart w:id="77" w:name="_Hlk140481683"/>
      <w:r w:rsidRPr="002B441C">
        <w:rPr>
          <w:rFonts w:cstheme="minorHAnsi"/>
        </w:rPr>
        <w:t xml:space="preserve">PDD va continua politica de regionalizare în sectorul apă/apă uzată și va asigura consolidarea sectorului, ca urmare solicitanții eligibili </w:t>
      </w:r>
      <w:r>
        <w:rPr>
          <w:rFonts w:cstheme="minorHAnsi"/>
        </w:rPr>
        <w:t xml:space="preserve">pentru proiectele </w:t>
      </w:r>
      <w:r w:rsidRPr="00696894">
        <w:rPr>
          <w:rFonts w:cstheme="minorHAnsi"/>
          <w:b/>
          <w:bCs/>
          <w:color w:val="0070C0"/>
        </w:rPr>
        <w:t>tip A</w:t>
      </w:r>
      <w:r>
        <w:rPr>
          <w:rFonts w:cstheme="minorHAnsi"/>
        </w:rPr>
        <w:t xml:space="preserve"> </w:t>
      </w:r>
      <w:r w:rsidRPr="002B441C">
        <w:rPr>
          <w:rFonts w:cstheme="minorHAnsi"/>
        </w:rPr>
        <w:t>sunt operatorii regionali de apă</w:t>
      </w:r>
      <w:r w:rsidR="000051B5">
        <w:rPr>
          <w:rFonts w:cstheme="minorHAnsi"/>
        </w:rPr>
        <w:t xml:space="preserve"> și primăria municipiul București</w:t>
      </w:r>
      <w:r>
        <w:rPr>
          <w:rFonts w:cstheme="minorHAnsi"/>
        </w:rPr>
        <w:t xml:space="preserve">, menționați în </w:t>
      </w:r>
      <w:r w:rsidRPr="00532EF6">
        <w:rPr>
          <w:rFonts w:cstheme="minorHAnsi"/>
          <w:b/>
          <w:bCs/>
          <w:color w:val="0070C0"/>
        </w:rPr>
        <w:t>Anexa 1.</w:t>
      </w:r>
    </w:p>
    <w:bookmarkEnd w:id="77"/>
    <w:p w14:paraId="114A13A5" w14:textId="0F3226F2" w:rsidR="002B441C" w:rsidRDefault="002B441C" w:rsidP="00555C1C">
      <w:pPr>
        <w:spacing w:before="120" w:after="0" w:line="240" w:lineRule="auto"/>
        <w:jc w:val="both"/>
        <w:rPr>
          <w:rFonts w:cstheme="minorHAnsi"/>
        </w:rPr>
      </w:pPr>
      <w:r>
        <w:rPr>
          <w:rFonts w:cstheme="minorHAnsi"/>
        </w:rPr>
        <w:t xml:space="preserve">Pentru proiectele de </w:t>
      </w:r>
      <w:r w:rsidRPr="00696894">
        <w:rPr>
          <w:rFonts w:eastAsia="Times New Roman" w:cstheme="minorHAnsi"/>
          <w:b/>
          <w:bCs/>
          <w:color w:val="0070C0"/>
        </w:rPr>
        <w:t>tip B</w:t>
      </w:r>
      <w:r>
        <w:rPr>
          <w:rFonts w:cstheme="minorHAnsi"/>
        </w:rPr>
        <w:t xml:space="preserve"> solicitant este MMAP în parteneriat cu ANAR, MS și </w:t>
      </w:r>
      <w:r w:rsidR="003E6BB4">
        <w:rPr>
          <w:rFonts w:cstheme="minorHAnsi"/>
        </w:rPr>
        <w:t>INSP</w:t>
      </w:r>
      <w:r>
        <w:rPr>
          <w:rFonts w:cstheme="minorHAnsi"/>
        </w:rPr>
        <w:t xml:space="preserve">. </w:t>
      </w:r>
    </w:p>
    <w:p w14:paraId="4012CC26" w14:textId="77777777" w:rsidR="00555C1C" w:rsidRPr="00A64E0B" w:rsidRDefault="00555C1C" w:rsidP="00555C1C">
      <w:pPr>
        <w:spacing w:after="0" w:line="240" w:lineRule="auto"/>
        <w:jc w:val="both"/>
        <w:rPr>
          <w:rFonts w:cstheme="minorHAnsi"/>
        </w:rPr>
      </w:pPr>
    </w:p>
    <w:p w14:paraId="56873C1E" w14:textId="1CB74CE4" w:rsidR="00BE58BA" w:rsidRPr="008D3D73" w:rsidRDefault="00BE58BA" w:rsidP="008D3D73">
      <w:pPr>
        <w:pStyle w:val="Heading3"/>
      </w:pPr>
      <w:bookmarkStart w:id="78" w:name="_Toc159225076"/>
      <w:r w:rsidRPr="008D3D73">
        <w:t>5.1.1. Cerințe privind elibigilitatea solicitanților și partenerilor</w:t>
      </w:r>
      <w:bookmarkEnd w:id="78"/>
    </w:p>
    <w:bookmarkEnd w:id="76"/>
    <w:p w14:paraId="4DFE081C" w14:textId="77777777" w:rsidR="00C61EF2" w:rsidRPr="00A64E0B" w:rsidRDefault="00C61EF2" w:rsidP="00C61EF2">
      <w:pPr>
        <w:spacing w:after="0" w:line="240" w:lineRule="auto"/>
        <w:jc w:val="both"/>
        <w:rPr>
          <w:rFonts w:eastAsia="Times New Roman" w:cstheme="minorHAnsi"/>
          <w:b/>
          <w:bCs/>
          <w:color w:val="0070C0"/>
        </w:rPr>
      </w:pPr>
    </w:p>
    <w:p w14:paraId="3BB8A25A" w14:textId="14491DD0" w:rsidR="00C61EF2" w:rsidRPr="00A64E0B" w:rsidRDefault="00C61EF2" w:rsidP="00C61EF2">
      <w:pPr>
        <w:spacing w:after="0" w:line="240" w:lineRule="auto"/>
        <w:jc w:val="both"/>
        <w:rPr>
          <w:rFonts w:eastAsia="Times New Roman" w:cstheme="minorHAnsi"/>
        </w:rPr>
      </w:pPr>
      <w:r w:rsidRPr="00A64E0B">
        <w:rPr>
          <w:rFonts w:eastAsia="Times New Roman" w:cstheme="minorHAnsi"/>
        </w:rPr>
        <w:t>Condițiile de eligibilitate ale solicitanților de fonduri externe nerambursabile fac obiectul declarației unice (</w:t>
      </w:r>
      <w:r w:rsidRPr="00A64E0B">
        <w:rPr>
          <w:rFonts w:eastAsia="Times New Roman" w:cstheme="minorHAnsi"/>
          <w:b/>
          <w:bCs/>
          <w:color w:val="0070C0"/>
        </w:rPr>
        <w:t>Anexa 2.3 la prezentul ghid</w:t>
      </w:r>
      <w:r w:rsidRPr="00A64E0B">
        <w:rPr>
          <w:rFonts w:eastAsia="Times New Roman" w:cstheme="minorHAnsi"/>
        </w:rPr>
        <w:t>) care se depune odată cu cererea de finanțare, urmând ca în situația în care proiectul este evaluat și propus pentru contractare, solicitantul</w:t>
      </w:r>
      <w:r w:rsidR="004F129B">
        <w:rPr>
          <w:rFonts w:eastAsia="Times New Roman" w:cstheme="minorHAnsi"/>
        </w:rPr>
        <w:t>/partenerii</w:t>
      </w:r>
      <w:r w:rsidRPr="00A64E0B">
        <w:rPr>
          <w:rFonts w:eastAsia="Times New Roman" w:cstheme="minorHAnsi"/>
        </w:rPr>
        <w:t xml:space="preserve"> să facă, prin documente justificative, dovada îndeplinirii tuturor condițiilor de eligibilit</w:t>
      </w:r>
      <w:r w:rsidR="004F129B">
        <w:rPr>
          <w:rFonts w:eastAsia="Times New Roman" w:cstheme="minorHAnsi"/>
        </w:rPr>
        <w:t>ate prevăzute de prezentul ghid</w:t>
      </w:r>
      <w:r w:rsidR="008C200D">
        <w:rPr>
          <w:rFonts w:eastAsia="Times New Roman" w:cstheme="minorHAnsi"/>
        </w:rPr>
        <w:t xml:space="preserve"> prin documentele indicate în Anexa 3</w:t>
      </w:r>
      <w:r w:rsidR="004F129B">
        <w:rPr>
          <w:rFonts w:eastAsia="Times New Roman" w:cstheme="minorHAnsi"/>
        </w:rPr>
        <w:t xml:space="preserve">, </w:t>
      </w:r>
      <w:r w:rsidRPr="00A64E0B">
        <w:rPr>
          <w:rFonts w:eastAsia="Times New Roman" w:cstheme="minorHAnsi"/>
        </w:rPr>
        <w:t>în condițiile și termenele stipulate de acest</w:t>
      </w:r>
      <w:r w:rsidR="008C200D">
        <w:rPr>
          <w:rFonts w:eastAsia="Times New Roman" w:cstheme="minorHAnsi"/>
        </w:rPr>
        <w:t xml:space="preserve"> ghid</w:t>
      </w:r>
      <w:r w:rsidRPr="00A64E0B">
        <w:rPr>
          <w:rFonts w:eastAsia="Times New Roman" w:cstheme="minorHAnsi"/>
        </w:rPr>
        <w:t xml:space="preserve">. </w:t>
      </w:r>
    </w:p>
    <w:p w14:paraId="353933C2" w14:textId="77777777" w:rsidR="00C61EF2" w:rsidRPr="00A64E0B" w:rsidRDefault="00C61EF2" w:rsidP="00C61EF2">
      <w:pPr>
        <w:spacing w:after="0" w:line="240" w:lineRule="auto"/>
        <w:jc w:val="both"/>
        <w:rPr>
          <w:rFonts w:eastAsia="Times New Roman" w:cstheme="minorHAnsi"/>
          <w:b/>
          <w:bCs/>
          <w:color w:val="0070C0"/>
        </w:rPr>
      </w:pPr>
    </w:p>
    <w:p w14:paraId="6E8363E1" w14:textId="77777777" w:rsidR="00C61EF2" w:rsidRPr="00A64E0B" w:rsidRDefault="00C61EF2" w:rsidP="00C61EF2">
      <w:pPr>
        <w:spacing w:after="0" w:line="240" w:lineRule="auto"/>
        <w:jc w:val="both"/>
        <w:rPr>
          <w:rFonts w:cstheme="minorHAnsi"/>
          <w:b/>
          <w:bCs/>
          <w:iCs/>
          <w:color w:val="FF0000"/>
        </w:rPr>
      </w:pPr>
      <w:r w:rsidRPr="00A64E0B">
        <w:rPr>
          <w:rFonts w:cstheme="minorHAnsi"/>
          <w:b/>
          <w:bCs/>
          <w:iCs/>
          <w:color w:val="FF0000"/>
        </w:rPr>
        <w:t>Atenție !</w:t>
      </w:r>
    </w:p>
    <w:p w14:paraId="76B1FC78" w14:textId="66758D8D" w:rsidR="006C62F8" w:rsidRPr="00555C1C" w:rsidRDefault="006C62F8" w:rsidP="00C61EF2">
      <w:pPr>
        <w:spacing w:line="240" w:lineRule="auto"/>
        <w:jc w:val="both"/>
        <w:rPr>
          <w:rFonts w:cstheme="minorHAnsi"/>
        </w:rPr>
      </w:pPr>
      <w:r w:rsidRPr="00555C1C">
        <w:rPr>
          <w:rFonts w:cstheme="minorHAnsi"/>
        </w:rPr>
        <w:t>Odată cu generarea şi semnarea declaraţiei unice</w:t>
      </w:r>
      <w:r w:rsidR="00BB7C5F">
        <w:rPr>
          <w:rFonts w:cstheme="minorHAnsi"/>
        </w:rPr>
        <w:t xml:space="preserve"> și transmiterea cererii de finanțare</w:t>
      </w:r>
      <w:r w:rsidRPr="00555C1C">
        <w:rPr>
          <w:rFonts w:cstheme="minorHAnsi"/>
        </w:rPr>
        <w:t>,</w:t>
      </w:r>
      <w:r w:rsidR="00831B68" w:rsidRPr="00831B68">
        <w:t xml:space="preserve"> </w:t>
      </w:r>
      <w:r w:rsidR="00831B68" w:rsidRPr="00831B68">
        <w:rPr>
          <w:rFonts w:cstheme="minorHAnsi"/>
        </w:rPr>
        <w:t>se aduce la cunoştinţa</w:t>
      </w:r>
      <w:r w:rsidRPr="00555C1C">
        <w:rPr>
          <w:rFonts w:cstheme="minorHAnsi"/>
        </w:rPr>
        <w:t xml:space="preserve"> solicitantului/partenerilor, după caz, în mod automat, prin sistemul informatic MySMIS2021/SMIS2021+, că în etapa de contractare are/au obligaţia de a face dovada celor declarate. </w:t>
      </w:r>
    </w:p>
    <w:p w14:paraId="0421897F" w14:textId="572C4C8A" w:rsidR="006C62F8" w:rsidRPr="00555C1C" w:rsidRDefault="006C62F8" w:rsidP="00C61EF2">
      <w:pPr>
        <w:spacing w:line="240" w:lineRule="auto"/>
        <w:jc w:val="both"/>
        <w:rPr>
          <w:rFonts w:cstheme="minorHAnsi"/>
        </w:rPr>
      </w:pPr>
      <w:r w:rsidRPr="00555C1C">
        <w:rPr>
          <w:rFonts w:cstheme="minorHAnsi"/>
        </w:rPr>
        <w:t xml:space="preserve">De asemenea, odată cu transmiterea cererii de finanțare și/sau completarea declarației unice solicitantul/partenerii își exprimă acordul cu privire la utilizarea şi prelucrarea datelor cu caracter personal de către </w:t>
      </w:r>
      <w:r w:rsidR="00376421">
        <w:rPr>
          <w:rFonts w:cstheme="minorHAnsi"/>
        </w:rPr>
        <w:t>AM PDD</w:t>
      </w:r>
      <w:r w:rsidR="00295D7C" w:rsidRPr="00555C1C">
        <w:rPr>
          <w:rFonts w:cstheme="minorHAnsi"/>
        </w:rPr>
        <w:t xml:space="preserve"> sau orice altă structura cu responsabilități în gestiunea și controlul fondurilor europene, în </w:t>
      </w:r>
      <w:r w:rsidR="00295D7C" w:rsidRPr="00555C1C">
        <w:rPr>
          <w:rFonts w:cstheme="minorHAnsi"/>
        </w:rPr>
        <w:lastRenderedPageBreak/>
        <w:t>cadrul procesului de evaluare și contractare și în cadrul verificărilor de management/audit/control, în scopul îndeplinirii activităților specifice, cu respectarea prevederilor legale.</w:t>
      </w:r>
    </w:p>
    <w:p w14:paraId="074EBAFB" w14:textId="0C897EAC" w:rsidR="00A97C75" w:rsidRPr="00555C1C" w:rsidRDefault="00A97C75" w:rsidP="00555C1C">
      <w:pPr>
        <w:spacing w:after="0" w:line="240" w:lineRule="auto"/>
        <w:jc w:val="both"/>
        <w:rPr>
          <w:rFonts w:cstheme="minorHAnsi"/>
        </w:rPr>
      </w:pPr>
      <w:r w:rsidRPr="00555C1C">
        <w:rPr>
          <w:rFonts w:cstheme="minorHAnsi"/>
        </w:rPr>
        <w:t>Solicitanții/partenerii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 în termenul specificat în declarația unică, în caz contrar asumându-și riscul respingerii de la finanțare a proiectului.</w:t>
      </w:r>
    </w:p>
    <w:p w14:paraId="345DFF60" w14:textId="628D4E14" w:rsidR="00A97C75" w:rsidRPr="00555C1C" w:rsidRDefault="00A97C75" w:rsidP="00A97C75">
      <w:pPr>
        <w:spacing w:after="0" w:line="240" w:lineRule="auto"/>
        <w:jc w:val="both"/>
        <w:rPr>
          <w:rFonts w:ascii="Trebuchet MS" w:hAnsi="Trebuchet MS" w:cs="Times New Roman"/>
          <w:iCs/>
          <w:sz w:val="24"/>
          <w:szCs w:val="24"/>
        </w:rPr>
      </w:pPr>
      <w:r>
        <w:rPr>
          <w:rFonts w:ascii="Trebuchet MS" w:hAnsi="Trebuchet MS" w:cs="Times New Roman"/>
          <w:i/>
          <w:sz w:val="24"/>
          <w:szCs w:val="24"/>
        </w:rPr>
        <w:t xml:space="preserve"> </w:t>
      </w:r>
    </w:p>
    <w:p w14:paraId="30328A3F" w14:textId="46C459D3" w:rsidR="00C61EF2" w:rsidRPr="00DA74FC" w:rsidRDefault="00C61EF2" w:rsidP="00C5068A">
      <w:pPr>
        <w:pStyle w:val="ListParagraph"/>
        <w:numPr>
          <w:ilvl w:val="0"/>
          <w:numId w:val="29"/>
        </w:numPr>
        <w:spacing w:after="0" w:line="240" w:lineRule="auto"/>
        <w:jc w:val="both"/>
        <w:rPr>
          <w:rFonts w:eastAsia="Times New Roman" w:cstheme="minorHAnsi"/>
          <w:b/>
          <w:bCs/>
          <w:color w:val="0070C0"/>
        </w:rPr>
      </w:pPr>
      <w:r w:rsidRPr="00DA74FC">
        <w:rPr>
          <w:rFonts w:eastAsia="Times New Roman" w:cstheme="minorHAnsi"/>
          <w:b/>
          <w:bCs/>
          <w:color w:val="0070C0"/>
        </w:rPr>
        <w:t>Criterii comune aplicabile tuturor tipurilor de solicitanți</w:t>
      </w:r>
      <w:r w:rsidR="00D133DC">
        <w:rPr>
          <w:rFonts w:eastAsia="Times New Roman" w:cstheme="minorHAnsi"/>
          <w:b/>
          <w:bCs/>
          <w:color w:val="0070C0"/>
        </w:rPr>
        <w:t xml:space="preserve"> și</w:t>
      </w:r>
      <w:r w:rsidR="00DA74FC" w:rsidRPr="00DA74FC">
        <w:rPr>
          <w:rFonts w:eastAsia="Times New Roman" w:cstheme="minorHAnsi"/>
          <w:b/>
          <w:bCs/>
          <w:color w:val="0070C0"/>
        </w:rPr>
        <w:t xml:space="preserve"> </w:t>
      </w:r>
      <w:r w:rsidR="00D133DC" w:rsidRPr="00DA74FC">
        <w:rPr>
          <w:rFonts w:eastAsia="Times New Roman" w:cstheme="minorHAnsi"/>
          <w:b/>
          <w:bCs/>
          <w:color w:val="0070C0"/>
        </w:rPr>
        <w:t>apeluril</w:t>
      </w:r>
      <w:r w:rsidR="00D133DC">
        <w:rPr>
          <w:rFonts w:eastAsia="Times New Roman" w:cstheme="minorHAnsi"/>
          <w:b/>
          <w:bCs/>
          <w:color w:val="0070C0"/>
        </w:rPr>
        <w:t>or</w:t>
      </w:r>
      <w:r w:rsidR="00D133DC" w:rsidRPr="00DA74FC">
        <w:rPr>
          <w:rFonts w:eastAsia="Times New Roman" w:cstheme="minorHAnsi"/>
          <w:b/>
          <w:bCs/>
          <w:color w:val="0070C0"/>
        </w:rPr>
        <w:t xml:space="preserve"> </w:t>
      </w:r>
      <w:r w:rsidR="00DA74FC" w:rsidRPr="00DA74FC">
        <w:rPr>
          <w:rFonts w:eastAsia="Times New Roman" w:cstheme="minorHAnsi"/>
          <w:b/>
          <w:bCs/>
          <w:color w:val="0070C0"/>
        </w:rPr>
        <w:t>de proiecte lansate prin prezentul ghid</w:t>
      </w:r>
    </w:p>
    <w:p w14:paraId="19788F20" w14:textId="77777777" w:rsidR="00B55534" w:rsidRDefault="00B55534" w:rsidP="00C61EF2">
      <w:pPr>
        <w:spacing w:after="0" w:line="240" w:lineRule="auto"/>
        <w:jc w:val="both"/>
        <w:rPr>
          <w:rFonts w:eastAsia="Times New Roman" w:cstheme="minorHAnsi"/>
        </w:rPr>
      </w:pPr>
    </w:p>
    <w:p w14:paraId="2ED93907" w14:textId="5E017262" w:rsidR="00BB7C5F" w:rsidRPr="00BB7C5F" w:rsidRDefault="00BB7C5F" w:rsidP="00BB7C5F">
      <w:pPr>
        <w:pStyle w:val="ListParagraph"/>
        <w:numPr>
          <w:ilvl w:val="0"/>
          <w:numId w:val="28"/>
        </w:numPr>
        <w:spacing w:after="0" w:line="240" w:lineRule="auto"/>
        <w:jc w:val="both"/>
        <w:rPr>
          <w:rFonts w:eastAsia="Times New Roman" w:cstheme="minorHAnsi"/>
        </w:rPr>
      </w:pPr>
      <w:r w:rsidRPr="00BB7C5F">
        <w:rPr>
          <w:rFonts w:eastAsia="Times New Roman" w:cstheme="minorHAnsi"/>
        </w:rPr>
        <w:t>Solicitantul</w:t>
      </w:r>
      <w:r w:rsidR="00987DD6" w:rsidRPr="00987DD6">
        <w:rPr>
          <w:rFonts w:eastAsia="Times New Roman" w:cstheme="minorHAnsi"/>
        </w:rPr>
        <w:t>/partenerul/partenerii, după caz,</w:t>
      </w:r>
      <w:r w:rsidRPr="00BB7C5F">
        <w:rPr>
          <w:rFonts w:eastAsia="Times New Roman" w:cstheme="minorHAnsi"/>
        </w:rPr>
        <w:t xml:space="preserve"> se încadrează în categoria de solicitanți eligibili menționa</w:t>
      </w:r>
      <w:r w:rsidR="00987DD6">
        <w:rPr>
          <w:rFonts w:eastAsia="Times New Roman" w:cstheme="minorHAnsi"/>
        </w:rPr>
        <w:t>tă</w:t>
      </w:r>
      <w:r w:rsidRPr="00BB7C5F">
        <w:rPr>
          <w:rFonts w:eastAsia="Times New Roman" w:cstheme="minorHAnsi"/>
        </w:rPr>
        <w:t xml:space="preserve"> în PDD</w:t>
      </w:r>
      <w:r w:rsidR="00987DD6">
        <w:rPr>
          <w:rFonts w:eastAsia="Times New Roman" w:cstheme="minorHAnsi"/>
        </w:rPr>
        <w:t>.</w:t>
      </w:r>
      <w:r w:rsidRPr="00BB7C5F">
        <w:rPr>
          <w:rFonts w:eastAsia="Times New Roman" w:cstheme="minorHAnsi"/>
        </w:rPr>
        <w:t xml:space="preserve"> </w:t>
      </w:r>
    </w:p>
    <w:p w14:paraId="5E6D928A" w14:textId="77777777" w:rsidR="00BB7C5F" w:rsidRPr="00BB7C5F" w:rsidRDefault="00BB7C5F" w:rsidP="00532EF6">
      <w:pPr>
        <w:pStyle w:val="ListParagraph"/>
        <w:spacing w:after="0" w:line="240" w:lineRule="auto"/>
        <w:ind w:left="360"/>
        <w:jc w:val="both"/>
        <w:rPr>
          <w:rFonts w:eastAsia="Times New Roman" w:cstheme="minorHAnsi"/>
        </w:rPr>
      </w:pPr>
    </w:p>
    <w:p w14:paraId="2C9B9F89" w14:textId="788DF6F6" w:rsidR="00BB7C5F" w:rsidRDefault="00BB7C5F" w:rsidP="00BB7C5F">
      <w:pPr>
        <w:pStyle w:val="ListParagraph"/>
        <w:numPr>
          <w:ilvl w:val="0"/>
          <w:numId w:val="28"/>
        </w:numPr>
        <w:spacing w:after="0" w:line="240" w:lineRule="auto"/>
        <w:jc w:val="both"/>
        <w:rPr>
          <w:rFonts w:eastAsia="Times New Roman" w:cstheme="minorHAnsi"/>
        </w:rPr>
      </w:pPr>
      <w:r w:rsidRPr="00BB7C5F">
        <w:rPr>
          <w:rFonts w:eastAsia="Times New Roman" w:cstheme="minorHAnsi"/>
        </w:rPr>
        <w:t xml:space="preserve">Documentele statutare ale solicitantului </w:t>
      </w:r>
      <w:r w:rsidR="00987DD6" w:rsidRPr="00987DD6">
        <w:rPr>
          <w:rFonts w:eastAsia="Times New Roman" w:cstheme="minorHAnsi"/>
        </w:rPr>
        <w:t>/partenerului/partenerilor, după caz, (ultima versiune consolidată),</w:t>
      </w:r>
      <w:r w:rsidR="00D64C81">
        <w:rPr>
          <w:rFonts w:eastAsia="Times New Roman" w:cstheme="minorHAnsi"/>
        </w:rPr>
        <w:t xml:space="preserve"> </w:t>
      </w:r>
      <w:r w:rsidRPr="00BB7C5F">
        <w:rPr>
          <w:rFonts w:eastAsia="Times New Roman" w:cstheme="minorHAnsi"/>
        </w:rPr>
        <w:t xml:space="preserve">inclusiv contractul de delegare în vigoare, </w:t>
      </w:r>
      <w:r w:rsidRPr="00B767B0">
        <w:rPr>
          <w:rFonts w:eastAsia="Times New Roman" w:cstheme="minorHAnsi"/>
        </w:rPr>
        <w:t xml:space="preserve">doar dacă au fost modificate de la data semnării contractului de finanțare </w:t>
      </w:r>
      <w:r w:rsidR="00B767B0" w:rsidRPr="003866D8">
        <w:rPr>
          <w:rFonts w:eastAsia="Times New Roman" w:cstheme="minorHAnsi"/>
        </w:rPr>
        <w:t>POS M/</w:t>
      </w:r>
      <w:r w:rsidRPr="00B767B0">
        <w:rPr>
          <w:rFonts w:eastAsia="Times New Roman" w:cstheme="minorHAnsi"/>
        </w:rPr>
        <w:t>POIM</w:t>
      </w:r>
      <w:r w:rsidR="00987DD6" w:rsidRPr="00B767B0">
        <w:rPr>
          <w:rFonts w:eastAsia="Times New Roman" w:cstheme="minorHAnsi"/>
        </w:rPr>
        <w:t>,</w:t>
      </w:r>
      <w:r w:rsidR="00987DD6" w:rsidRPr="00B767B0">
        <w:rPr>
          <w:rFonts w:eastAsia="Times New Roman" w:cstheme="minorHAnsi"/>
          <w:noProof/>
        </w:rPr>
        <w:t xml:space="preserve"> </w:t>
      </w:r>
      <w:r w:rsidR="00987DD6" w:rsidRPr="00B767B0">
        <w:rPr>
          <w:rFonts w:eastAsia="Times New Roman" w:cstheme="minorHAnsi"/>
        </w:rPr>
        <w:t>acordul</w:t>
      </w:r>
      <w:r w:rsidR="00987DD6" w:rsidRPr="00987DD6">
        <w:rPr>
          <w:rFonts w:eastAsia="Times New Roman" w:cstheme="minorHAnsi"/>
        </w:rPr>
        <w:t xml:space="preserve"> de parteneriat actualizat (cu toate actele adiționale)</w:t>
      </w:r>
      <w:r w:rsidRPr="00BB7C5F">
        <w:rPr>
          <w:rFonts w:eastAsia="Times New Roman" w:cstheme="minorHAnsi"/>
        </w:rPr>
        <w:t>. În cazul în care nu au existat modificări se va transmite o declarație pe proprie răspunde</w:t>
      </w:r>
      <w:r w:rsidR="003F295E">
        <w:rPr>
          <w:rFonts w:eastAsia="Times New Roman" w:cstheme="minorHAnsi"/>
        </w:rPr>
        <w:t>re</w:t>
      </w:r>
      <w:r w:rsidRPr="00BB7C5F">
        <w:rPr>
          <w:rFonts w:eastAsia="Times New Roman" w:cstheme="minorHAnsi"/>
        </w:rPr>
        <w:t xml:space="preserve"> din partea</w:t>
      </w:r>
      <w:r w:rsidR="00683D79" w:rsidRPr="00683D79">
        <w:rPr>
          <w:rFonts w:ascii="Calibri" w:eastAsia="Times New Roman" w:hAnsi="Calibri" w:cs="Calibri"/>
          <w:noProof/>
        </w:rPr>
        <w:t xml:space="preserve"> solicitantului /partenerului/partenerilor.</w:t>
      </w:r>
    </w:p>
    <w:p w14:paraId="4945C085" w14:textId="77777777" w:rsidR="00BB7C5F" w:rsidRPr="00532EF6" w:rsidRDefault="00BB7C5F" w:rsidP="00532EF6">
      <w:pPr>
        <w:spacing w:after="0" w:line="240" w:lineRule="auto"/>
        <w:jc w:val="both"/>
        <w:rPr>
          <w:rFonts w:eastAsia="Times New Roman" w:cstheme="minorHAnsi"/>
        </w:rPr>
      </w:pPr>
    </w:p>
    <w:p w14:paraId="10C50C6A" w14:textId="7DD18CE4" w:rsidR="00C61EF2" w:rsidRPr="00A64E0B" w:rsidRDefault="00831B68" w:rsidP="00C5068A">
      <w:pPr>
        <w:pStyle w:val="ListParagraph"/>
        <w:numPr>
          <w:ilvl w:val="0"/>
          <w:numId w:val="28"/>
        </w:numPr>
        <w:spacing w:after="0" w:line="240" w:lineRule="auto"/>
        <w:jc w:val="both"/>
        <w:rPr>
          <w:rFonts w:cstheme="minorHAnsi"/>
        </w:rPr>
      </w:pPr>
      <w:r w:rsidRPr="00831B68">
        <w:rPr>
          <w:rFonts w:eastAsia="Times New Roman" w:cstheme="minorHAnsi"/>
        </w:rPr>
        <w:t>Solicitantul/</w:t>
      </w:r>
      <w:bookmarkStart w:id="79" w:name="_Hlk141276503"/>
      <w:r w:rsidRPr="00831B68">
        <w:rPr>
          <w:rFonts w:eastAsia="Times New Roman" w:cstheme="minorHAnsi"/>
        </w:rPr>
        <w:t>liderul de parteneriat</w:t>
      </w:r>
      <w:bookmarkEnd w:id="79"/>
      <w:r w:rsidRPr="00831B68">
        <w:rPr>
          <w:rFonts w:eastAsia="Times New Roman" w:cstheme="minorHAnsi"/>
        </w:rPr>
        <w:t>/partenerii, după caz, nu trebuie să se afle în următoarele situații începând cu data depunerii cererii de finanţare, pe perioada de verificare şi contractare</w:t>
      </w:r>
      <w:r w:rsidRPr="00831B68" w:rsidDel="00831B68">
        <w:rPr>
          <w:rFonts w:eastAsia="Times New Roman" w:cstheme="minorHAnsi"/>
        </w:rPr>
        <w:t xml:space="preserve"> </w:t>
      </w:r>
      <w:r w:rsidR="00C61EF2" w:rsidRPr="00A64E0B">
        <w:rPr>
          <w:rFonts w:cstheme="minorHAnsi"/>
        </w:rPr>
        <w:t xml:space="preserve">: </w:t>
      </w:r>
    </w:p>
    <w:p w14:paraId="727A0876" w14:textId="794821A4" w:rsidR="00C61EF2" w:rsidRPr="00A64E0B" w:rsidRDefault="004545C9" w:rsidP="00C5068A">
      <w:pPr>
        <w:numPr>
          <w:ilvl w:val="0"/>
          <w:numId w:val="27"/>
        </w:numPr>
        <w:spacing w:after="0" w:line="240" w:lineRule="auto"/>
        <w:ind w:left="2127" w:hanging="284"/>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w:t>
      </w:r>
      <w:r w:rsidR="00C61EF2" w:rsidRPr="00A64E0B">
        <w:rPr>
          <w:rStyle w:val="slitbdy"/>
          <w:rFonts w:cstheme="minorHAnsi"/>
          <w:color w:val="000000"/>
          <w:bdr w:val="none" w:sz="0" w:space="0" w:color="auto" w:frame="1"/>
          <w:shd w:val="clear" w:color="auto" w:fill="FFFFFF"/>
        </w:rPr>
        <w:t>ă fie în stare de faliment/insolvenţă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w:t>
      </w:r>
      <w:r w:rsidR="00D079C5">
        <w:rPr>
          <w:rStyle w:val="slitbdy"/>
          <w:rFonts w:cstheme="minorHAnsi"/>
          <w:color w:val="000000"/>
          <w:bdr w:val="none" w:sz="0" w:space="0" w:color="auto" w:frame="1"/>
          <w:shd w:val="clear" w:color="auto" w:fill="FFFFFF"/>
        </w:rPr>
        <w:t xml:space="preserve">, </w:t>
      </w:r>
      <w:r w:rsidR="00D079C5" w:rsidRPr="00D079C5">
        <w:rPr>
          <w:rStyle w:val="slitbdy"/>
          <w:rFonts w:cstheme="minorHAnsi"/>
          <w:color w:val="000000"/>
          <w:bdr w:val="none" w:sz="0" w:space="0" w:color="auto" w:frame="1"/>
          <w:shd w:val="clear" w:color="auto" w:fill="FFFFFF"/>
        </w:rPr>
        <w:t xml:space="preserve">inclusiv în procedura legală pentru declararea sa într-una din situațiile </w:t>
      </w:r>
      <w:r w:rsidR="008D7B81">
        <w:rPr>
          <w:rStyle w:val="slitbdy"/>
          <w:rFonts w:cstheme="minorHAnsi"/>
          <w:color w:val="000000"/>
          <w:bdr w:val="none" w:sz="0" w:space="0" w:color="auto" w:frame="1"/>
          <w:shd w:val="clear" w:color="auto" w:fill="FFFFFF"/>
        </w:rPr>
        <w:t>menționate</w:t>
      </w:r>
      <w:r w:rsidR="00C61EF2" w:rsidRPr="00A64E0B">
        <w:rPr>
          <w:rStyle w:val="slitbdy"/>
          <w:rFonts w:cstheme="minorHAnsi"/>
          <w:color w:val="000000"/>
          <w:bdr w:val="none" w:sz="0" w:space="0" w:color="auto" w:frame="1"/>
          <w:shd w:val="clear" w:color="auto" w:fill="FFFFFF"/>
        </w:rPr>
        <w:t xml:space="preserve">; </w:t>
      </w:r>
    </w:p>
    <w:p w14:paraId="70C2AF14" w14:textId="138E5B96" w:rsidR="00C61EF2" w:rsidRPr="00A64E0B" w:rsidRDefault="00C61EF2" w:rsidP="00C5068A">
      <w:pPr>
        <w:numPr>
          <w:ilvl w:val="0"/>
          <w:numId w:val="27"/>
        </w:numPr>
        <w:spacing w:after="0" w:line="240" w:lineRule="auto"/>
        <w:ind w:left="2127" w:hanging="284"/>
        <w:jc w:val="both"/>
        <w:rPr>
          <w:rStyle w:val="slitbdy"/>
          <w:rFonts w:cstheme="minorHAnsi"/>
          <w:color w:val="000000"/>
          <w:bdr w:val="none" w:sz="0" w:space="0" w:color="auto" w:frame="1"/>
          <w:shd w:val="clear" w:color="auto" w:fill="FFFFFF"/>
        </w:rPr>
      </w:pPr>
      <w:r w:rsidRPr="00A64E0B">
        <w:rPr>
          <w:rStyle w:val="slitbdy"/>
          <w:rFonts w:cstheme="minorHAnsi"/>
          <w:color w:val="000000"/>
          <w:bdr w:val="none" w:sz="0" w:space="0" w:color="auto" w:frame="1"/>
          <w:shd w:val="clear" w:color="auto" w:fill="FFFFFF"/>
        </w:rPr>
        <w:t xml:space="preserve">să fie în </w:t>
      </w:r>
      <w:r w:rsidR="00FA7352">
        <w:rPr>
          <w:rStyle w:val="slitbdy"/>
          <w:rFonts w:cstheme="minorHAnsi"/>
          <w:color w:val="000000"/>
          <w:bdr w:val="none" w:sz="0" w:space="0" w:color="auto" w:frame="1"/>
          <w:shd w:val="clear" w:color="auto" w:fill="FFFFFF"/>
        </w:rPr>
        <w:t>d</w:t>
      </w:r>
      <w:r w:rsidRPr="00A64E0B">
        <w:rPr>
          <w:rStyle w:val="slitbdy"/>
          <w:rFonts w:cstheme="minorHAnsi"/>
          <w:color w:val="000000"/>
          <w:bdr w:val="none" w:sz="0" w:space="0" w:color="auto" w:frame="1"/>
          <w:shd w:val="clear" w:color="auto" w:fill="FFFFFF"/>
        </w:rPr>
        <w:t xml:space="preserve">ificultate, în conformitate cu prevederile Regulamentului (UE) </w:t>
      </w:r>
      <w:r w:rsidR="00547F58">
        <w:rPr>
          <w:rStyle w:val="slitbdy"/>
          <w:rFonts w:cstheme="minorHAnsi"/>
          <w:color w:val="000000"/>
          <w:bdr w:val="none" w:sz="0" w:space="0" w:color="auto" w:frame="1"/>
          <w:shd w:val="clear" w:color="auto" w:fill="FFFFFF"/>
        </w:rPr>
        <w:t>nr</w:t>
      </w:r>
      <w:r w:rsidRPr="00A64E0B">
        <w:rPr>
          <w:rStyle w:val="slitbdy"/>
          <w:rFonts w:cstheme="minorHAnsi"/>
          <w:color w:val="000000"/>
          <w:bdr w:val="none" w:sz="0" w:space="0" w:color="auto" w:frame="1"/>
          <w:shd w:val="clear" w:color="auto" w:fill="FFFFFF"/>
        </w:rPr>
        <w:t>. 651/2014 al C</w:t>
      </w:r>
      <w:r w:rsidR="00FA7352">
        <w:rPr>
          <w:rStyle w:val="slitbdy"/>
          <w:rFonts w:cstheme="minorHAnsi"/>
          <w:color w:val="000000"/>
          <w:bdr w:val="none" w:sz="0" w:space="0" w:color="auto" w:frame="1"/>
          <w:shd w:val="clear" w:color="auto" w:fill="FFFFFF"/>
        </w:rPr>
        <w:t xml:space="preserve">omisiei </w:t>
      </w:r>
      <w:r w:rsidRPr="00A64E0B">
        <w:rPr>
          <w:rStyle w:val="slitbdy"/>
          <w:rFonts w:cstheme="minorHAnsi"/>
          <w:color w:val="000000"/>
          <w:bdr w:val="none" w:sz="0" w:space="0" w:color="auto" w:frame="1"/>
          <w:shd w:val="clear" w:color="auto" w:fill="FFFFFF"/>
        </w:rPr>
        <w:t xml:space="preserve">din 17 iunie 2014 de declarare a anumitor categorii de ajutoare compatibile cu piața internă în aplicarea articolelor 107 și 108 din </w:t>
      </w:r>
      <w:r w:rsidR="00FA7352">
        <w:rPr>
          <w:rStyle w:val="slitbdy"/>
          <w:rFonts w:cstheme="minorHAnsi"/>
          <w:color w:val="000000"/>
          <w:bdr w:val="none" w:sz="0" w:space="0" w:color="auto" w:frame="1"/>
          <w:shd w:val="clear" w:color="auto" w:fill="FFFFFF"/>
        </w:rPr>
        <w:t>T</w:t>
      </w:r>
      <w:r w:rsidRPr="00A64E0B">
        <w:rPr>
          <w:rStyle w:val="slitbdy"/>
          <w:rFonts w:cstheme="minorHAnsi"/>
          <w:color w:val="000000"/>
          <w:bdr w:val="none" w:sz="0" w:space="0" w:color="auto" w:frame="1"/>
          <w:shd w:val="clear" w:color="auto" w:fill="FFFFFF"/>
        </w:rPr>
        <w:t>ratat</w:t>
      </w:r>
      <w:r w:rsidR="00BB7C5F" w:rsidRPr="00BB7C5F">
        <w:rPr>
          <w:rStyle w:val="slitbdy"/>
          <w:rFonts w:cstheme="minorHAnsi"/>
          <w:color w:val="000000"/>
          <w:bdr w:val="none" w:sz="0" w:space="0" w:color="auto" w:frame="1"/>
          <w:shd w:val="clear" w:color="auto" w:fill="FFFFFF"/>
        </w:rPr>
        <w:t>, cu modificările și completările ulterioare</w:t>
      </w:r>
      <w:r w:rsidRPr="00A64E0B">
        <w:rPr>
          <w:rStyle w:val="slitbdy"/>
          <w:rFonts w:cstheme="minorHAnsi"/>
          <w:color w:val="000000"/>
          <w:bdr w:val="none" w:sz="0" w:space="0" w:color="auto" w:frame="1"/>
          <w:shd w:val="clear" w:color="auto" w:fill="FFFFFF"/>
        </w:rPr>
        <w:t>;</w:t>
      </w:r>
    </w:p>
    <w:p w14:paraId="22CE270E" w14:textId="2FCE5ECA" w:rsidR="00BB7C5F" w:rsidRDefault="00C61EF2" w:rsidP="00BB7C5F">
      <w:pPr>
        <w:numPr>
          <w:ilvl w:val="0"/>
          <w:numId w:val="27"/>
        </w:numPr>
        <w:spacing w:after="0" w:line="240" w:lineRule="auto"/>
        <w:ind w:left="2127" w:hanging="284"/>
        <w:jc w:val="both"/>
        <w:rPr>
          <w:rStyle w:val="slitbdy"/>
          <w:rFonts w:cstheme="minorHAnsi"/>
          <w:color w:val="000000"/>
          <w:bdr w:val="none" w:sz="0" w:space="0" w:color="auto" w:frame="1"/>
          <w:shd w:val="clear" w:color="auto" w:fill="FFFFFF"/>
        </w:rPr>
      </w:pPr>
      <w:r w:rsidRPr="00A64E0B">
        <w:rPr>
          <w:rStyle w:val="slitbdy"/>
          <w:rFonts w:cstheme="minorHAnsi"/>
          <w:color w:val="000000"/>
          <w:bdr w:val="none" w:sz="0" w:space="0" w:color="auto" w:frame="1"/>
          <w:shd w:val="clear" w:color="auto" w:fill="FFFFFF"/>
        </w:rPr>
        <w:t>să fi fost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r w:rsidR="00987DD6">
        <w:rPr>
          <w:rStyle w:val="slitbdy"/>
          <w:rFonts w:cstheme="minorHAnsi"/>
          <w:color w:val="000000"/>
          <w:bdr w:val="none" w:sz="0" w:space="0" w:color="auto" w:frame="1"/>
          <w:shd w:val="clear" w:color="auto" w:fill="FFFFFF"/>
        </w:rPr>
        <w:t>;</w:t>
      </w:r>
      <w:r w:rsidRPr="00A64E0B">
        <w:rPr>
          <w:rStyle w:val="slitbdy"/>
          <w:rFonts w:cstheme="minorHAnsi"/>
          <w:color w:val="000000"/>
          <w:bdr w:val="none" w:sz="0" w:space="0" w:color="auto" w:frame="1"/>
          <w:shd w:val="clear" w:color="auto" w:fill="FFFFFF"/>
        </w:rPr>
        <w:t xml:space="preserve"> </w:t>
      </w:r>
    </w:p>
    <w:p w14:paraId="458DEE34" w14:textId="5F3F8E88" w:rsidR="00BB7C5F" w:rsidRPr="00BB7C5F" w:rsidRDefault="00BB7C5F" w:rsidP="00532EF6">
      <w:pPr>
        <w:numPr>
          <w:ilvl w:val="0"/>
          <w:numId w:val="27"/>
        </w:numPr>
        <w:spacing w:after="0" w:line="240" w:lineRule="auto"/>
        <w:ind w:left="2127" w:hanging="284"/>
        <w:jc w:val="both"/>
        <w:rPr>
          <w:rStyle w:val="slitbdy"/>
          <w:rFonts w:cstheme="minorHAnsi"/>
          <w:color w:val="000000"/>
          <w:bdr w:val="none" w:sz="0" w:space="0" w:color="auto" w:frame="1"/>
          <w:shd w:val="clear" w:color="auto" w:fill="FFFFFF"/>
        </w:rPr>
      </w:pPr>
      <w:r w:rsidRPr="00BB7C5F">
        <w:rPr>
          <w:rStyle w:val="slitbdy"/>
          <w:rFonts w:cstheme="minorHAnsi"/>
          <w:color w:val="000000"/>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55789D1F" w14:textId="77777777" w:rsidR="00F46441" w:rsidRPr="00A64E0B" w:rsidRDefault="00F46441" w:rsidP="00532EF6">
      <w:pPr>
        <w:spacing w:after="0" w:line="240" w:lineRule="auto"/>
        <w:jc w:val="both"/>
        <w:rPr>
          <w:rStyle w:val="slitbdy"/>
          <w:rFonts w:cstheme="minorHAnsi"/>
          <w:color w:val="000000"/>
          <w:bdr w:val="none" w:sz="0" w:space="0" w:color="auto" w:frame="1"/>
          <w:shd w:val="clear" w:color="auto" w:fill="FFFFFF"/>
        </w:rPr>
      </w:pPr>
    </w:p>
    <w:p w14:paraId="6F2D642D" w14:textId="77777777" w:rsidR="00F46441" w:rsidRPr="00510D82" w:rsidRDefault="00F46441" w:rsidP="00C13BDB">
      <w:pPr>
        <w:spacing w:after="0" w:line="240" w:lineRule="auto"/>
        <w:rPr>
          <w:rStyle w:val="slitbdy"/>
          <w:rFonts w:cstheme="minorHAnsi"/>
          <w:iCs/>
          <w:color w:val="000000"/>
          <w:bdr w:val="none" w:sz="0" w:space="0" w:color="auto" w:frame="1"/>
          <w:shd w:val="clear" w:color="auto" w:fill="FFFFFF"/>
        </w:rPr>
      </w:pPr>
    </w:p>
    <w:p w14:paraId="4EBABEE7" w14:textId="6F0B1ADF" w:rsidR="00C61EF2" w:rsidRPr="00A64E0B" w:rsidRDefault="00C61EF2" w:rsidP="00C5068A">
      <w:pPr>
        <w:pStyle w:val="ListParagraph"/>
        <w:numPr>
          <w:ilvl w:val="0"/>
          <w:numId w:val="28"/>
        </w:numPr>
        <w:spacing w:after="0" w:line="240" w:lineRule="auto"/>
        <w:jc w:val="both"/>
        <w:rPr>
          <w:rStyle w:val="spar"/>
          <w:rFonts w:eastAsia="Times New Roman" w:cstheme="minorHAnsi"/>
        </w:rPr>
      </w:pPr>
      <w:r w:rsidRPr="00A64E0B">
        <w:rPr>
          <w:rStyle w:val="spar"/>
          <w:rFonts w:cstheme="minorHAnsi"/>
          <w:color w:val="000000"/>
          <w:bdr w:val="none" w:sz="0" w:space="0" w:color="auto" w:frame="1"/>
          <w:shd w:val="clear" w:color="auto" w:fill="FFFFFF"/>
        </w:rPr>
        <w:t>Reprezentantul legal al solicitantului</w:t>
      </w:r>
      <w:bookmarkStart w:id="80" w:name="_Hlk149306360"/>
      <w:r w:rsidR="00B13E91">
        <w:rPr>
          <w:rStyle w:val="spar"/>
          <w:rFonts w:cstheme="minorHAnsi"/>
          <w:color w:val="000000"/>
          <w:bdr w:val="none" w:sz="0" w:space="0" w:color="auto" w:frame="1"/>
          <w:shd w:val="clear" w:color="auto" w:fill="FFFFFF"/>
        </w:rPr>
        <w:t>/partenerilor</w:t>
      </w:r>
      <w:r w:rsidRPr="00A64E0B">
        <w:rPr>
          <w:rStyle w:val="spar"/>
          <w:rFonts w:cstheme="minorHAnsi"/>
          <w:color w:val="000000"/>
          <w:bdr w:val="none" w:sz="0" w:space="0" w:color="auto" w:frame="1"/>
          <w:shd w:val="clear" w:color="auto" w:fill="FFFFFF"/>
        </w:rPr>
        <w:t xml:space="preserve"> </w:t>
      </w:r>
      <w:bookmarkEnd w:id="80"/>
      <w:r w:rsidRPr="00A64E0B">
        <w:rPr>
          <w:rStyle w:val="spar"/>
          <w:rFonts w:cstheme="minorHAnsi"/>
          <w:color w:val="000000"/>
          <w:bdr w:val="none" w:sz="0" w:space="0" w:color="auto" w:frame="1"/>
          <w:shd w:val="clear" w:color="auto" w:fill="FFFFFF"/>
        </w:rPr>
        <w:t>care își exercită atribuțiile de drept la data depunerii cererii de finanțare și pe perioada procesului de evaluare, selecție și contractare</w:t>
      </w:r>
      <w:r w:rsidRPr="00A64E0B">
        <w:rPr>
          <w:rFonts w:cstheme="minorHAnsi"/>
        </w:rPr>
        <w:t>,</w:t>
      </w:r>
      <w:r w:rsidRPr="00A64E0B">
        <w:rPr>
          <w:rStyle w:val="spar"/>
          <w:rFonts w:cstheme="minorHAnsi"/>
          <w:color w:val="000000"/>
          <w:bdr w:val="none" w:sz="0" w:space="0" w:color="auto" w:frame="1"/>
          <w:shd w:val="clear" w:color="auto" w:fill="FFFFFF"/>
        </w:rPr>
        <w:t xml:space="preserve"> nu se află într-una din situațiile de mai jos:</w:t>
      </w:r>
    </w:p>
    <w:p w14:paraId="6D3A9369" w14:textId="485E120E" w:rsidR="00C61EF2" w:rsidRPr="00743C02" w:rsidRDefault="00C61EF2" w:rsidP="001C2EAF">
      <w:pPr>
        <w:numPr>
          <w:ilvl w:val="0"/>
          <w:numId w:val="30"/>
        </w:numPr>
        <w:spacing w:after="0" w:line="240" w:lineRule="auto"/>
        <w:ind w:left="2127" w:hanging="327"/>
        <w:jc w:val="both"/>
        <w:rPr>
          <w:rStyle w:val="slitbdy"/>
          <w:rFonts w:cstheme="minorHAnsi"/>
          <w:color w:val="000000"/>
          <w:bdr w:val="none" w:sz="0" w:space="0" w:color="auto" w:frame="1"/>
          <w:shd w:val="clear" w:color="auto" w:fill="FFFFFF"/>
        </w:rPr>
      </w:pPr>
      <w:r w:rsidRPr="00743C02">
        <w:rPr>
          <w:rStyle w:val="slitbdy"/>
          <w:rFonts w:cstheme="minorHAnsi"/>
          <w:color w:val="000000"/>
          <w:bdr w:val="none" w:sz="0" w:space="0" w:color="auto" w:frame="1"/>
          <w:shd w:val="clear" w:color="auto" w:fill="FFFFFF"/>
        </w:rPr>
        <w:t xml:space="preserve">este subiectul unui conflict de interese, definit în conformitate cu prevederile naționale/comunitare în vigoare, sau se află într-o situație care are sau poate avea </w:t>
      </w:r>
      <w:r w:rsidRPr="00743C02">
        <w:rPr>
          <w:rStyle w:val="slitbdy"/>
          <w:rFonts w:cstheme="minorHAnsi"/>
          <w:color w:val="000000"/>
          <w:bdr w:val="none" w:sz="0" w:space="0" w:color="auto" w:frame="1"/>
          <w:shd w:val="clear" w:color="auto" w:fill="FFFFFF"/>
        </w:rPr>
        <w:lastRenderedPageBreak/>
        <w:t>ca efect compromiterea obiectivității și imparțialității procesului de evaluare, selecție, contractare și implementare a proiectului;</w:t>
      </w:r>
    </w:p>
    <w:p w14:paraId="7B3607C5" w14:textId="1812C65D" w:rsidR="00C61EF2" w:rsidRPr="00743C02" w:rsidRDefault="00C61EF2" w:rsidP="00C5068A">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743C02">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2D50EAB" w14:textId="2350A040" w:rsidR="00C61EF2" w:rsidRPr="00743C02" w:rsidRDefault="00C61EF2" w:rsidP="00C5068A">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743C02">
        <w:rPr>
          <w:rStyle w:val="slitbdy"/>
          <w:rFonts w:cstheme="minorHAns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2A0AAF0" w14:textId="4EBC0E9E" w:rsidR="00C61EF2" w:rsidRPr="00532EF6" w:rsidRDefault="00C61EF2" w:rsidP="00C5068A">
      <w:pPr>
        <w:numPr>
          <w:ilvl w:val="0"/>
          <w:numId w:val="30"/>
        </w:numPr>
        <w:spacing w:after="0" w:line="240" w:lineRule="auto"/>
        <w:ind w:left="2127" w:hanging="284"/>
        <w:jc w:val="both"/>
        <w:rPr>
          <w:rFonts w:cstheme="minorHAnsi"/>
          <w:i/>
          <w:iCs/>
        </w:rPr>
      </w:pPr>
      <w:r w:rsidRPr="00743C02">
        <w:rPr>
          <w:rFonts w:cstheme="minorHAnsi"/>
        </w:rPr>
        <w:t>să fi suferit</w:t>
      </w:r>
      <w:r w:rsidRPr="00A64E0B">
        <w:rPr>
          <w:rFonts w:cstheme="minorHAnsi"/>
        </w:rPr>
        <w:t xml:space="preserve">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3CA3F857" w14:textId="18BCC6AF" w:rsidR="00FA7352" w:rsidRPr="00532EF6" w:rsidRDefault="00FA7352" w:rsidP="00532EF6">
      <w:pPr>
        <w:spacing w:after="0" w:line="240" w:lineRule="auto"/>
        <w:jc w:val="both"/>
        <w:rPr>
          <w:rFonts w:cstheme="minorHAnsi"/>
          <w:highlight w:val="yellow"/>
        </w:rPr>
      </w:pPr>
    </w:p>
    <w:p w14:paraId="14792177" w14:textId="77777777" w:rsidR="00F46441" w:rsidRPr="001C2EAF" w:rsidRDefault="00F46441" w:rsidP="001C2EAF">
      <w:pPr>
        <w:spacing w:after="0" w:line="240" w:lineRule="auto"/>
        <w:jc w:val="both"/>
        <w:rPr>
          <w:rFonts w:cstheme="minorHAnsi"/>
          <w:color w:val="000000"/>
          <w:bdr w:val="none" w:sz="0" w:space="0" w:color="auto" w:frame="1"/>
          <w:shd w:val="clear" w:color="auto" w:fill="FFFFFF"/>
        </w:rPr>
      </w:pPr>
    </w:p>
    <w:p w14:paraId="64B8067C" w14:textId="0DD06354" w:rsidR="00FA7352" w:rsidRPr="00FA7352" w:rsidRDefault="00FA7352" w:rsidP="00532EF6">
      <w:pPr>
        <w:pStyle w:val="ListParagraph"/>
        <w:numPr>
          <w:ilvl w:val="0"/>
          <w:numId w:val="28"/>
        </w:numPr>
        <w:jc w:val="both"/>
        <w:rPr>
          <w:rFonts w:cstheme="minorHAnsi"/>
          <w:color w:val="000000"/>
          <w:shd w:val="clear" w:color="auto" w:fill="FFFFFF"/>
        </w:rPr>
      </w:pPr>
      <w:r w:rsidRPr="00FA7352">
        <w:rPr>
          <w:rFonts w:cstheme="minorHAnsi"/>
          <w:color w:val="000000"/>
          <w:shd w:val="clear" w:color="auto" w:fill="FFFFFF"/>
        </w:rPr>
        <w:t>Reprezentantul legal al solicitantului/partenerilor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w:t>
      </w:r>
      <w:r w:rsidR="00987DD6">
        <w:rPr>
          <w:rFonts w:cstheme="minorHAnsi"/>
          <w:color w:val="000000"/>
          <w:shd w:val="clear" w:color="auto" w:fill="FFFFFF"/>
        </w:rPr>
        <w:t>le</w:t>
      </w:r>
      <w:r w:rsidRPr="00FA7352">
        <w:rPr>
          <w:rFonts w:cstheme="minorHAnsi"/>
          <w:color w:val="000000"/>
          <w:shd w:val="clear" w:color="auto" w:fill="FFFFFF"/>
        </w:rPr>
        <w:t xml:space="preserve"> justificative prin care va face dovada îndeplinirii criteriilor de eligibilitate, în caz contrar cererea de finanțare va fi respinsă la finanțare.</w:t>
      </w:r>
    </w:p>
    <w:p w14:paraId="2083A80B" w14:textId="77777777" w:rsidR="00FA7352" w:rsidRDefault="00FA7352" w:rsidP="00532EF6">
      <w:pPr>
        <w:pStyle w:val="ListParagraph"/>
        <w:spacing w:after="0" w:line="240" w:lineRule="auto"/>
        <w:jc w:val="both"/>
        <w:rPr>
          <w:rFonts w:cstheme="minorHAnsi"/>
          <w:color w:val="000000"/>
          <w:shd w:val="clear" w:color="auto" w:fill="FFFFFF"/>
        </w:rPr>
      </w:pPr>
    </w:p>
    <w:p w14:paraId="59BD1BA9" w14:textId="244BDE49" w:rsidR="00C61EF2" w:rsidRDefault="00C61EF2" w:rsidP="00C5068A">
      <w:pPr>
        <w:pStyle w:val="ListParagraph"/>
        <w:numPr>
          <w:ilvl w:val="0"/>
          <w:numId w:val="28"/>
        </w:numPr>
        <w:spacing w:after="0" w:line="240" w:lineRule="auto"/>
        <w:jc w:val="both"/>
        <w:rPr>
          <w:rFonts w:cstheme="minorHAnsi"/>
          <w:color w:val="000000"/>
          <w:shd w:val="clear" w:color="auto" w:fill="FFFFFF"/>
        </w:rPr>
      </w:pPr>
      <w:r w:rsidRPr="00A64E0B">
        <w:rPr>
          <w:rFonts w:cstheme="minorHAnsi"/>
          <w:color w:val="000000"/>
          <w:shd w:val="clear" w:color="auto" w:fill="FFFFFF"/>
        </w:rPr>
        <w:t>Solicitantul</w:t>
      </w:r>
      <w:r w:rsidR="00B13E91">
        <w:rPr>
          <w:rFonts w:cstheme="minorHAnsi"/>
          <w:color w:val="000000"/>
          <w:shd w:val="clear" w:color="auto" w:fill="FFFFFF"/>
        </w:rPr>
        <w:t>/</w:t>
      </w:r>
      <w:r w:rsidR="008D7B81">
        <w:t>partenerul/</w:t>
      </w:r>
      <w:r w:rsidR="00B13E91">
        <w:rPr>
          <w:rFonts w:cstheme="minorHAnsi"/>
          <w:color w:val="000000"/>
          <w:shd w:val="clear" w:color="auto" w:fill="FFFFFF"/>
        </w:rPr>
        <w:t>partenerii, după caz,</w:t>
      </w:r>
      <w:r w:rsidRPr="00A64E0B">
        <w:rPr>
          <w:rFonts w:cstheme="minorHAnsi"/>
          <w:color w:val="000000"/>
          <w:shd w:val="clear" w:color="auto" w:fill="FFFFFF"/>
        </w:rPr>
        <w:t xml:space="preserve"> demonstrează capacitate de management de proiect și capacitate tehnică pentru susținerea activităților proiectului, prin </w:t>
      </w:r>
      <w:r w:rsidR="004545C9">
        <w:rPr>
          <w:rFonts w:cstheme="minorHAnsi"/>
          <w:color w:val="000000"/>
          <w:shd w:val="clear" w:color="auto" w:fill="FFFFFF"/>
        </w:rPr>
        <w:t xml:space="preserve">furnizarea de </w:t>
      </w:r>
      <w:r w:rsidRPr="00A64E0B">
        <w:rPr>
          <w:rFonts w:cstheme="minorHAnsi"/>
          <w:color w:val="000000"/>
          <w:shd w:val="clear" w:color="auto" w:fill="FFFFFF"/>
        </w:rPr>
        <w:t>informații privind personalul implicat în implementarea proiectului</w:t>
      </w:r>
      <w:r w:rsidR="00F46441">
        <w:rPr>
          <w:rFonts w:cstheme="minorHAnsi"/>
          <w:color w:val="000000"/>
          <w:shd w:val="clear" w:color="auto" w:fill="FFFFFF"/>
        </w:rPr>
        <w:t xml:space="preserve"> </w:t>
      </w:r>
      <w:bookmarkStart w:id="81" w:name="_Hlk140482166"/>
      <w:r w:rsidR="00180BA0">
        <w:t xml:space="preserve">(angajat propriu, mixt - personal propriu și externalizarea serviciului de management al proiectului - sau externalizarea serviciului de management al proiectului). </w:t>
      </w:r>
      <w:r w:rsidRPr="00A64E0B">
        <w:rPr>
          <w:rFonts w:cstheme="minorHAnsi"/>
          <w:color w:val="000000"/>
          <w:shd w:val="clear" w:color="auto" w:fill="FFFFFF"/>
        </w:rPr>
        <w:t xml:space="preserve"> </w:t>
      </w:r>
      <w:bookmarkEnd w:id="81"/>
    </w:p>
    <w:p w14:paraId="121DBF75" w14:textId="77777777" w:rsidR="00F46441" w:rsidRPr="001C2EAF" w:rsidRDefault="00F46441" w:rsidP="001C2EAF">
      <w:pPr>
        <w:spacing w:after="0" w:line="240" w:lineRule="auto"/>
        <w:rPr>
          <w:rFonts w:eastAsia="Calibri" w:cstheme="minorHAnsi"/>
          <w:i/>
          <w:iCs/>
        </w:rPr>
      </w:pPr>
    </w:p>
    <w:p w14:paraId="5B44AD5F" w14:textId="1BB45351" w:rsidR="00C61EF2" w:rsidRPr="00C13BDB" w:rsidRDefault="00C61EF2" w:rsidP="00C5068A">
      <w:pPr>
        <w:pStyle w:val="ListParagraph"/>
        <w:numPr>
          <w:ilvl w:val="0"/>
          <w:numId w:val="28"/>
        </w:numPr>
        <w:spacing w:after="0" w:line="240" w:lineRule="auto"/>
        <w:jc w:val="both"/>
        <w:rPr>
          <w:rFonts w:eastAsiaTheme="minorEastAsia" w:cstheme="minorHAnsi"/>
        </w:rPr>
      </w:pPr>
      <w:r w:rsidRPr="00A64E0B">
        <w:rPr>
          <w:rFonts w:cstheme="minorHAnsi"/>
          <w:color w:val="000000"/>
          <w:shd w:val="clear" w:color="auto" w:fill="FFFFFF"/>
        </w:rPr>
        <w:t>Solicitantul</w:t>
      </w:r>
      <w:r w:rsidR="00B13E91">
        <w:rPr>
          <w:rFonts w:cstheme="minorHAnsi"/>
          <w:color w:val="000000"/>
          <w:shd w:val="clear" w:color="auto" w:fill="FFFFFF"/>
        </w:rPr>
        <w:t>/</w:t>
      </w:r>
      <w:r w:rsidR="008D7B81">
        <w:t>partenerul/</w:t>
      </w:r>
      <w:r w:rsidR="00B13E91">
        <w:rPr>
          <w:rFonts w:cstheme="minorHAnsi"/>
          <w:color w:val="000000"/>
          <w:shd w:val="clear" w:color="auto" w:fill="FFFFFF"/>
        </w:rPr>
        <w:t>partenerii, după caz,</w:t>
      </w:r>
      <w:r w:rsidR="00B13E91" w:rsidRPr="00A64E0B">
        <w:rPr>
          <w:rFonts w:cstheme="minorHAnsi"/>
          <w:color w:val="000000"/>
          <w:shd w:val="clear" w:color="auto" w:fill="FFFFFF"/>
        </w:rPr>
        <w:t xml:space="preserve"> </w:t>
      </w:r>
      <w:r w:rsidRPr="00A64E0B">
        <w:rPr>
          <w:rFonts w:eastAsiaTheme="minorEastAsia" w:cstheme="minorHAnsi"/>
        </w:rPr>
        <w:t>demonstrează capacitatea financiară pentru implementarea proiectului, dispunând de cofinanțare proprie atât pentru cheltuielile eligibile cât și pentru cele neeligibile,</w:t>
      </w:r>
      <w:r w:rsidR="00987DD6">
        <w:rPr>
          <w:rFonts w:eastAsiaTheme="minorEastAsia" w:cstheme="minorHAnsi"/>
        </w:rPr>
        <w:t xml:space="preserve"> dacă este cazul</w:t>
      </w:r>
      <w:r w:rsidRPr="00A64E0B">
        <w:rPr>
          <w:rFonts w:eastAsiaTheme="minorEastAsia" w:cstheme="minorHAnsi"/>
        </w:rPr>
        <w:t>. De asemenea, solicitantul</w:t>
      </w:r>
      <w:r w:rsidR="00FA7352" w:rsidRPr="00FA7352">
        <w:rPr>
          <w:rFonts w:eastAsiaTheme="minorEastAsia" w:cstheme="minorHAnsi"/>
        </w:rPr>
        <w:t xml:space="preserve"> </w:t>
      </w:r>
      <w:r w:rsidR="00902D5E">
        <w:rPr>
          <w:rFonts w:eastAsiaTheme="minorEastAsia" w:cstheme="minorHAnsi"/>
        </w:rPr>
        <w:t>își asumă că va asigura</w:t>
      </w:r>
      <w:r w:rsidRPr="00A64E0B">
        <w:rPr>
          <w:rFonts w:eastAsiaTheme="minorEastAsia" w:cstheme="minorHAnsi"/>
        </w:rPr>
        <w:t xml:space="preserve"> resursele necesare </w:t>
      </w:r>
      <w:r w:rsidR="00902D5E">
        <w:rPr>
          <w:rFonts w:eastAsiaTheme="minorEastAsia" w:cstheme="minorHAnsi"/>
        </w:rPr>
        <w:t>acoperirii</w:t>
      </w:r>
      <w:r w:rsidR="00902D5E" w:rsidRPr="00A64E0B">
        <w:rPr>
          <w:rFonts w:eastAsiaTheme="minorEastAsia" w:cstheme="minorHAnsi"/>
        </w:rPr>
        <w:t xml:space="preserve"> </w:t>
      </w:r>
      <w:r w:rsidR="00332C7B">
        <w:rPr>
          <w:rFonts w:eastAsiaTheme="minorEastAsia" w:cstheme="minorHAnsi"/>
        </w:rPr>
        <w:t xml:space="preserve">altor </w:t>
      </w:r>
      <w:r w:rsidRPr="00A64E0B">
        <w:rPr>
          <w:rFonts w:eastAsiaTheme="minorEastAsia" w:cstheme="minorHAnsi"/>
        </w:rPr>
        <w:t xml:space="preserve">cheltuieli </w:t>
      </w:r>
      <w:r w:rsidR="00332C7B">
        <w:rPr>
          <w:rFonts w:eastAsiaTheme="minorEastAsia" w:cstheme="minorHAnsi"/>
        </w:rPr>
        <w:t xml:space="preserve">necesare pentru implementarea </w:t>
      </w:r>
      <w:r w:rsidRPr="00A64E0B">
        <w:rPr>
          <w:rFonts w:eastAsiaTheme="minorEastAsia" w:cstheme="minorHAnsi"/>
        </w:rPr>
        <w:t>proiectului,</w:t>
      </w:r>
      <w:r w:rsidR="00FA7352" w:rsidRPr="00FA7352">
        <w:t xml:space="preserve"> </w:t>
      </w:r>
      <w:r w:rsidR="00FA7352" w:rsidRPr="00FA7352">
        <w:rPr>
          <w:rFonts w:eastAsiaTheme="minorEastAsia" w:cstheme="minorHAnsi"/>
        </w:rPr>
        <w:t xml:space="preserve">inclusiv în contextul aplicării de corecții financiare în cadrul contractului de finanțare și/sau rețineri pentru neîndeplinirea în termenul asumat a </w:t>
      </w:r>
      <w:r w:rsidR="00180BA0">
        <w:rPr>
          <w:rFonts w:eastAsiaTheme="minorEastAsia" w:cstheme="minorHAnsi"/>
        </w:rPr>
        <w:t>indicatorilor de etapă</w:t>
      </w:r>
      <w:r w:rsidR="00FA7352" w:rsidRPr="00FA7352">
        <w:rPr>
          <w:rFonts w:eastAsiaTheme="minorEastAsia" w:cstheme="minorHAnsi"/>
        </w:rPr>
        <w:t xml:space="preserve"> aferen</w:t>
      </w:r>
      <w:r w:rsidR="00180BA0">
        <w:rPr>
          <w:rFonts w:eastAsiaTheme="minorEastAsia" w:cstheme="minorHAnsi"/>
        </w:rPr>
        <w:t>ți</w:t>
      </w:r>
      <w:r w:rsidR="00FA7352" w:rsidRPr="00FA7352">
        <w:rPr>
          <w:rFonts w:eastAsiaTheme="minorEastAsia" w:cstheme="minorHAnsi"/>
        </w:rPr>
        <w:t xml:space="preserve"> proiectului,</w:t>
      </w:r>
      <w:r w:rsidRPr="00A64E0B">
        <w:rPr>
          <w:rFonts w:eastAsiaTheme="minorEastAsia" w:cstheme="minorHAnsi"/>
        </w:rPr>
        <w:t xml:space="preserve"> precum și </w:t>
      </w:r>
      <w:bookmarkStart w:id="82" w:name="_Hlk140482219"/>
      <w:r w:rsidR="00902D5E">
        <w:rPr>
          <w:rFonts w:eastAsiaTheme="minorEastAsia" w:cstheme="minorHAnsi"/>
        </w:rPr>
        <w:t>că va implementa</w:t>
      </w:r>
      <w:r w:rsidRPr="00A64E0B">
        <w:rPr>
          <w:rFonts w:cstheme="minorHAnsi"/>
        </w:rPr>
        <w:t xml:space="preserve"> </w:t>
      </w:r>
      <w:bookmarkEnd w:id="82"/>
      <w:r w:rsidRPr="00A64E0B">
        <w:rPr>
          <w:rFonts w:cstheme="minorHAnsi"/>
        </w:rPr>
        <w:t>mecanismele financiare necesare pentru a acoperi costurile de funcționare și întreținere aferente investițiilor finanțate, în vederea asigurării sustenabilității financiare a acestora.</w:t>
      </w:r>
      <w:bookmarkStart w:id="83" w:name="_Hlk114840826"/>
    </w:p>
    <w:p w14:paraId="7694E3BC" w14:textId="77777777" w:rsidR="00902D5E" w:rsidRDefault="00902D5E" w:rsidP="00C61EF2">
      <w:pPr>
        <w:pStyle w:val="ListParagraph"/>
        <w:rPr>
          <w:rFonts w:eastAsiaTheme="minorEastAsia" w:cstheme="minorHAnsi"/>
        </w:rPr>
      </w:pPr>
    </w:p>
    <w:p w14:paraId="2B2AD9B8" w14:textId="77777777" w:rsidR="00F46441" w:rsidRPr="00A64E0B" w:rsidRDefault="00F46441" w:rsidP="00C61EF2">
      <w:pPr>
        <w:pStyle w:val="ListParagraph"/>
        <w:rPr>
          <w:rFonts w:eastAsiaTheme="minorEastAsia" w:cstheme="minorHAnsi"/>
        </w:rPr>
      </w:pPr>
    </w:p>
    <w:p w14:paraId="6A752EDF" w14:textId="691B6811" w:rsidR="00C61EF2" w:rsidRPr="00A64E0B" w:rsidRDefault="00C62D6B" w:rsidP="00C5068A">
      <w:pPr>
        <w:pStyle w:val="ListParagraph"/>
        <w:widowControl w:val="0"/>
        <w:numPr>
          <w:ilvl w:val="0"/>
          <w:numId w:val="28"/>
        </w:numPr>
        <w:spacing w:after="0" w:line="240" w:lineRule="auto"/>
        <w:contextualSpacing w:val="0"/>
        <w:jc w:val="both"/>
        <w:rPr>
          <w:rFonts w:cstheme="minorHAnsi"/>
          <w:i/>
          <w:iCs/>
        </w:rPr>
      </w:pPr>
      <w:r w:rsidRPr="00C62D6B">
        <w:rPr>
          <w:rFonts w:eastAsiaTheme="minorEastAsia" w:cstheme="minorHAnsi"/>
        </w:rPr>
        <w:t>Solicitantul/partenerul/partenerii</w:t>
      </w:r>
      <w:r w:rsidR="00B13E91">
        <w:rPr>
          <w:rFonts w:eastAsiaTheme="minorEastAsia" w:cstheme="minorHAnsi"/>
        </w:rPr>
        <w:t>, după caz</w:t>
      </w:r>
      <w:r w:rsidR="00C61EF2" w:rsidRPr="00A64E0B">
        <w:rPr>
          <w:rFonts w:eastAsiaTheme="minorEastAsia" w:cstheme="minorHAnsi"/>
        </w:rPr>
        <w:t xml:space="preserve">, în termenul maxim pentru transmiterea documentelor doveditoare din etapa de contractare demonstreză că </w:t>
      </w:r>
      <w:r w:rsidR="00C61EF2" w:rsidRPr="00A64E0B">
        <w:rPr>
          <w:rFonts w:cstheme="minorHAnsi"/>
        </w:rPr>
        <w:t>și-a</w:t>
      </w:r>
      <w:r w:rsidR="00B13E91">
        <w:rPr>
          <w:rFonts w:cstheme="minorHAnsi"/>
        </w:rPr>
        <w:t>u</w:t>
      </w:r>
      <w:r w:rsidR="00C61EF2" w:rsidRPr="00A64E0B">
        <w:rPr>
          <w:rFonts w:cstheme="minorHAnsi"/>
        </w:rPr>
        <w:t xml:space="preserve"> îndeplinit obligațiile de plată a impozitelor, taxelor și contribuțiilor de asigurări sociale către bugetele componente ale bugetului general consolidat, înclusiv către bugetele locale;  </w:t>
      </w:r>
    </w:p>
    <w:p w14:paraId="2C9412FB" w14:textId="758AEC24" w:rsidR="00C61EF2" w:rsidRPr="00A64E0B" w:rsidRDefault="00C61EF2" w:rsidP="00C61EF2">
      <w:pPr>
        <w:pStyle w:val="ListParagraph"/>
        <w:rPr>
          <w:rFonts w:cstheme="minorHAnsi"/>
        </w:rPr>
      </w:pPr>
    </w:p>
    <w:p w14:paraId="47A8E539" w14:textId="0CB20B88" w:rsidR="00C61EF2" w:rsidRPr="00532EF6" w:rsidRDefault="00C62D6B" w:rsidP="00C5068A">
      <w:pPr>
        <w:pStyle w:val="ListParagraph"/>
        <w:numPr>
          <w:ilvl w:val="0"/>
          <w:numId w:val="28"/>
        </w:numPr>
        <w:spacing w:after="0" w:line="240" w:lineRule="auto"/>
        <w:jc w:val="both"/>
        <w:rPr>
          <w:rFonts w:eastAsiaTheme="minorEastAsia" w:cstheme="minorHAnsi"/>
        </w:rPr>
      </w:pPr>
      <w:r w:rsidRPr="00C62D6B">
        <w:rPr>
          <w:rFonts w:cstheme="minorHAnsi"/>
        </w:rPr>
        <w:t>Solicitantul/partenerul/partenerii</w:t>
      </w:r>
      <w:r w:rsidR="00B13E91">
        <w:rPr>
          <w:rFonts w:eastAsiaTheme="minorEastAsia" w:cstheme="minorHAnsi"/>
        </w:rPr>
        <w:t>, după caz,</w:t>
      </w:r>
      <w:r w:rsidR="00C61EF2" w:rsidRPr="00A64E0B">
        <w:rPr>
          <w:rFonts w:cstheme="minorHAnsi"/>
        </w:rPr>
        <w:t xml:space="preserve"> asigură caracterul durabil al investiției în infrastructură, respectiv  în termen de cinci ani de la efectuarea plății finale sau în termenul prevăzut de normele privind ajutoarele de stat, după caz, operațiunea nu va face obiectul activităților prevăzute de </w:t>
      </w:r>
      <w:r w:rsidR="00FA7352">
        <w:rPr>
          <w:rFonts w:cstheme="minorHAnsi"/>
        </w:rPr>
        <w:t xml:space="preserve">art. </w:t>
      </w:r>
      <w:r w:rsidR="00C61EF2" w:rsidRPr="00A64E0B">
        <w:rPr>
          <w:rFonts w:cstheme="minorHAnsi"/>
        </w:rPr>
        <w:t xml:space="preserve">65, alin (1) din Regulamentul UE 1060/2021, cu modificările și completările ulterioare, în caz contar solicitantul se </w:t>
      </w:r>
      <w:r w:rsidR="00C61EF2" w:rsidRPr="00A64E0B">
        <w:rPr>
          <w:rFonts w:cstheme="minorHAnsi"/>
        </w:rPr>
        <w:lastRenderedPageBreak/>
        <w:t>angajează să restituie finanțarea nerambursabilă acordată, proporțional cu perioada de neconformitate cu dispoziț</w:t>
      </w:r>
      <w:r>
        <w:rPr>
          <w:rFonts w:cstheme="minorHAnsi"/>
        </w:rPr>
        <w:t>i</w:t>
      </w:r>
      <w:r w:rsidR="00C61EF2" w:rsidRPr="00A64E0B">
        <w:rPr>
          <w:rFonts w:cstheme="minorHAnsi"/>
        </w:rPr>
        <w:t xml:space="preserve">ile anterior menționate.  </w:t>
      </w:r>
    </w:p>
    <w:p w14:paraId="76A157E4" w14:textId="77777777" w:rsidR="00FA7352" w:rsidRPr="00532EF6" w:rsidRDefault="00FA7352" w:rsidP="00532EF6">
      <w:pPr>
        <w:pStyle w:val="ListParagraph"/>
        <w:rPr>
          <w:rFonts w:eastAsiaTheme="minorEastAsia" w:cstheme="minorHAnsi"/>
        </w:rPr>
      </w:pPr>
    </w:p>
    <w:p w14:paraId="3847B151" w14:textId="257123C5" w:rsidR="00FA7352" w:rsidRPr="00FA7352" w:rsidRDefault="00C62D6B" w:rsidP="00C62D6B">
      <w:pPr>
        <w:pStyle w:val="ListParagraph"/>
        <w:numPr>
          <w:ilvl w:val="0"/>
          <w:numId w:val="28"/>
        </w:numPr>
        <w:jc w:val="both"/>
        <w:rPr>
          <w:rFonts w:eastAsiaTheme="minorEastAsia" w:cstheme="minorHAnsi"/>
        </w:rPr>
      </w:pPr>
      <w:r w:rsidRPr="00C62D6B">
        <w:rPr>
          <w:rFonts w:eastAsiaTheme="minorEastAsia" w:cstheme="minorHAnsi"/>
        </w:rPr>
        <w:t>Solicitantul/partenerul/partenerii</w:t>
      </w:r>
      <w:r>
        <w:rPr>
          <w:rFonts w:eastAsiaTheme="minorEastAsia" w:cstheme="minorHAnsi"/>
        </w:rPr>
        <w:t>, după caz,</w:t>
      </w:r>
      <w:r w:rsidR="00FA7352" w:rsidRPr="00FA7352">
        <w:rPr>
          <w:rFonts w:eastAsiaTheme="minorEastAsia" w:cstheme="minorHAnsi"/>
        </w:rPr>
        <w:t xml:space="preserve">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5A47AD3E" w14:textId="77777777" w:rsidR="00FA7352" w:rsidRDefault="00FA7352" w:rsidP="00C62D6B">
      <w:pPr>
        <w:pStyle w:val="ListParagraph"/>
        <w:spacing w:after="0" w:line="240" w:lineRule="auto"/>
        <w:jc w:val="both"/>
        <w:rPr>
          <w:rFonts w:cstheme="minorHAnsi"/>
        </w:rPr>
      </w:pPr>
      <w:bookmarkStart w:id="84" w:name="_Hlk503462455"/>
      <w:bookmarkEnd w:id="83"/>
    </w:p>
    <w:p w14:paraId="375E151F" w14:textId="77777777" w:rsidR="00C62D6B" w:rsidRPr="00C62D6B" w:rsidRDefault="00C62D6B" w:rsidP="00AA00E9">
      <w:pPr>
        <w:pStyle w:val="ListParagraph"/>
        <w:numPr>
          <w:ilvl w:val="0"/>
          <w:numId w:val="28"/>
        </w:numPr>
        <w:jc w:val="both"/>
        <w:rPr>
          <w:rFonts w:cstheme="minorHAnsi"/>
        </w:rPr>
      </w:pPr>
      <w:r w:rsidRPr="00C62D6B">
        <w:rPr>
          <w:rFonts w:cstheme="minorHAnsi"/>
        </w:rPr>
        <w:t>Solicitantul/partenerul/partenerii, după caz, se angajează 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16B2D2A2" w14:textId="6B046AB5" w:rsidR="00C61EF2" w:rsidRPr="00111238" w:rsidRDefault="00C61EF2" w:rsidP="00C62D6B">
      <w:pPr>
        <w:spacing w:after="0" w:line="240" w:lineRule="auto"/>
        <w:ind w:left="360"/>
        <w:jc w:val="both"/>
        <w:rPr>
          <w:rFonts w:cstheme="minorHAnsi"/>
        </w:rPr>
      </w:pPr>
    </w:p>
    <w:p w14:paraId="3CEB6B8D" w14:textId="1AE46FF7" w:rsidR="00C62D6B" w:rsidRPr="00C62D6B" w:rsidRDefault="00C61EF2" w:rsidP="00C62D6B">
      <w:pPr>
        <w:pStyle w:val="ListParagraph"/>
        <w:widowControl w:val="0"/>
        <w:numPr>
          <w:ilvl w:val="0"/>
          <w:numId w:val="28"/>
        </w:numPr>
        <w:shd w:val="clear" w:color="auto" w:fill="FFFFFF" w:themeFill="background1"/>
        <w:spacing w:after="0" w:line="240" w:lineRule="auto"/>
        <w:jc w:val="both"/>
        <w:rPr>
          <w:rFonts w:eastAsia="Times New Roman" w:cstheme="minorHAnsi"/>
        </w:rPr>
      </w:pPr>
      <w:r w:rsidRPr="00A33665">
        <w:rPr>
          <w:rFonts w:cstheme="minorHAnsi"/>
        </w:rPr>
        <w:t>Pentru imobilul asociat activităților proiectului, acolo unde este cazul, solicitantul</w:t>
      </w:r>
      <w:r w:rsidR="00FA7352" w:rsidRPr="00FA7352">
        <w:rPr>
          <w:rFonts w:cstheme="minorHAnsi"/>
        </w:rPr>
        <w:t>/partener</w:t>
      </w:r>
      <w:r w:rsidR="00F16D8E">
        <w:rPr>
          <w:rFonts w:cstheme="minorHAnsi"/>
        </w:rPr>
        <w:t>ul</w:t>
      </w:r>
      <w:r w:rsidR="00295D7C" w:rsidRPr="00A33665">
        <w:rPr>
          <w:rFonts w:cstheme="minorHAnsi"/>
        </w:rPr>
        <w:t>/partenerii, după caz,</w:t>
      </w:r>
      <w:r w:rsidRPr="00A33665">
        <w:rPr>
          <w:rFonts w:cstheme="minorHAnsi"/>
        </w:rPr>
        <w:t xml:space="preserve"> demonstrează </w:t>
      </w:r>
      <w:bookmarkStart w:id="85" w:name="_Hlk140234780"/>
      <w:r w:rsidR="00A33665" w:rsidRPr="009A1D05">
        <w:rPr>
          <w:rFonts w:cstheme="minorHAnsi"/>
        </w:rPr>
        <w:t>că deține sau, după caz, urmează să dețină, până la semnarea contractului de finanțare</w:t>
      </w:r>
      <w:bookmarkEnd w:id="85"/>
      <w:r w:rsidR="00D33DC9">
        <w:rPr>
          <w:rFonts w:cstheme="minorHAnsi"/>
        </w:rPr>
        <w:t xml:space="preserve"> </w:t>
      </w:r>
      <w:r w:rsidR="00F16D8E">
        <w:rPr>
          <w:rFonts w:cstheme="minorHAnsi"/>
        </w:rPr>
        <w:t xml:space="preserve">ori în termen de maxim 1 an de la semnarea contractului, dreptul de proprietate sau alte </w:t>
      </w:r>
      <w:r w:rsidRPr="00A33665">
        <w:rPr>
          <w:rFonts w:cstheme="minorHAnsi"/>
        </w:rPr>
        <w:t xml:space="preserve">drepturi reale </w:t>
      </w:r>
      <w:r w:rsidR="00F16D8E">
        <w:rPr>
          <w:rFonts w:cstheme="minorHAnsi"/>
        </w:rPr>
        <w:t xml:space="preserve">principale asupra bunurilor imobile care fac obiectul cererii de finanțare, drepturi </w:t>
      </w:r>
      <w:r w:rsidRPr="00A33665">
        <w:rPr>
          <w:rFonts w:cstheme="minorHAnsi"/>
        </w:rPr>
        <w:t>necesare pentru obținerea autorizației de construire pentru construcții definitive/provizorii, după caz, în conformitate cu prevederile Legii 50/1991</w:t>
      </w:r>
      <w:r w:rsidR="001C0A95">
        <w:rPr>
          <w:rFonts w:cstheme="minorHAnsi"/>
        </w:rPr>
        <w:t>,</w:t>
      </w:r>
      <w:r w:rsidR="001C0A95" w:rsidRPr="001C0A95">
        <w:rPr>
          <w:rFonts w:cstheme="minorHAnsi"/>
        </w:rPr>
        <w:t xml:space="preserve"> </w:t>
      </w:r>
      <w:r w:rsidR="001C0A95" w:rsidRPr="00A33665">
        <w:rPr>
          <w:rFonts w:cstheme="minorHAnsi"/>
        </w:rPr>
        <w:t>republicată</w:t>
      </w:r>
      <w:r w:rsidRPr="00A33665">
        <w:rPr>
          <w:rFonts w:cstheme="minorHAnsi"/>
        </w:rPr>
        <w:t>.</w:t>
      </w:r>
      <w:r w:rsidR="00A33665" w:rsidRPr="00A33665">
        <w:rPr>
          <w:rFonts w:cstheme="minorHAnsi"/>
        </w:rPr>
        <w:t xml:space="preserve"> </w:t>
      </w:r>
      <w:r w:rsidR="00C62D6B" w:rsidRPr="00C62D6B">
        <w:rPr>
          <w:rFonts w:eastAsia="Times New Roman" w:cstheme="minorHAnsi"/>
        </w:rPr>
        <w:t>Acolo unde dreptul de proprietate nu este obligatoriu se va prezenta acordul proprietarilor asupra terenurilor private unde accesul se face conform prevederilor Codului civil și a Legii nr. 241/2006.</w:t>
      </w:r>
    </w:p>
    <w:p w14:paraId="27D76BCA" w14:textId="2E89C3BC" w:rsidR="00A33665" w:rsidRPr="009F1AAF" w:rsidRDefault="00A33665" w:rsidP="00AA00E9">
      <w:pPr>
        <w:pStyle w:val="ListParagraph"/>
        <w:widowControl w:val="0"/>
        <w:shd w:val="clear" w:color="auto" w:fill="FFFFFF" w:themeFill="background1"/>
        <w:spacing w:after="0" w:line="240" w:lineRule="auto"/>
        <w:ind w:left="360"/>
        <w:jc w:val="both"/>
        <w:rPr>
          <w:rFonts w:eastAsia="Times New Roman" w:cstheme="minorHAnsi"/>
        </w:rPr>
      </w:pPr>
    </w:p>
    <w:p w14:paraId="3E282B2C" w14:textId="4D878001" w:rsidR="00C61EF2" w:rsidRPr="00376421" w:rsidRDefault="00C61EF2" w:rsidP="00696894">
      <w:pPr>
        <w:widowControl w:val="0"/>
        <w:shd w:val="clear" w:color="auto" w:fill="FFFFFF" w:themeFill="background1"/>
        <w:spacing w:after="0" w:line="240" w:lineRule="auto"/>
        <w:ind w:left="360"/>
        <w:jc w:val="both"/>
        <w:rPr>
          <w:rFonts w:eastAsia="Times New Roman" w:cstheme="minorHAnsi"/>
        </w:rPr>
      </w:pPr>
      <w:r w:rsidRPr="00376421">
        <w:rPr>
          <w:rFonts w:cstheme="minorHAnsi"/>
        </w:rPr>
        <w:t>Imobilele pe care se vor construi/extinde/reabilita investițiile proiectului pentru care lucrările de construire presupun realiz</w:t>
      </w:r>
      <w:r w:rsidR="009D330E" w:rsidRPr="00376421">
        <w:rPr>
          <w:rFonts w:cstheme="minorHAnsi"/>
        </w:rPr>
        <w:t>area</w:t>
      </w:r>
      <w:r w:rsidRPr="00376421">
        <w:rPr>
          <w:rFonts w:cstheme="minorHAnsi"/>
        </w:rPr>
        <w:t xml:space="preserve">/extinderea amprentei la sol a construcțiilor (stație epurare, stație tratare, surse de apă etc.) sunt puse la dispoziția proiectului. În acest sens se va demonstra </w:t>
      </w:r>
      <w:bookmarkStart w:id="86" w:name="_Hlk133408814"/>
      <w:r w:rsidRPr="00376421">
        <w:rPr>
          <w:rFonts w:cstheme="minorHAnsi"/>
        </w:rPr>
        <w:t xml:space="preserve">dreptul de proprietate sau alte drepturi reale principale (teren și/sau clădire) asupra bunurilor imobile care fac obiectul cererii de finanțare. </w:t>
      </w:r>
    </w:p>
    <w:bookmarkEnd w:id="86"/>
    <w:p w14:paraId="260D1F83" w14:textId="7D53E8FB" w:rsidR="00C61EF2" w:rsidRPr="009A1D05" w:rsidRDefault="00C61EF2" w:rsidP="00C61EF2">
      <w:pPr>
        <w:pStyle w:val="ListParagraph"/>
        <w:widowControl w:val="0"/>
        <w:shd w:val="clear" w:color="auto" w:fill="FFFFFF" w:themeFill="background1"/>
        <w:spacing w:after="0" w:line="240" w:lineRule="auto"/>
        <w:jc w:val="both"/>
        <w:rPr>
          <w:rFonts w:eastAsia="Times New Roman" w:cstheme="minorHAnsi"/>
        </w:rPr>
      </w:pPr>
    </w:p>
    <w:p w14:paraId="0A7D9790" w14:textId="6246867F" w:rsidR="00180BA0" w:rsidRPr="008442FB" w:rsidRDefault="00C61EF2" w:rsidP="00696894">
      <w:pPr>
        <w:ind w:left="284"/>
        <w:jc w:val="both"/>
        <w:rPr>
          <w:rFonts w:cstheme="minorHAnsi"/>
        </w:rPr>
      </w:pPr>
      <w:r w:rsidRPr="008442FB">
        <w:rPr>
          <w:rFonts w:cstheme="minorHAnsi"/>
        </w:rPr>
        <w:t>Solicitantul</w:t>
      </w:r>
      <w:r w:rsidR="00093F0D" w:rsidRPr="00093F0D">
        <w:rPr>
          <w:rFonts w:cstheme="minorHAnsi"/>
        </w:rPr>
        <w:t xml:space="preserve">/ liderul de parteneriat </w:t>
      </w:r>
      <w:r w:rsidR="00295D7C" w:rsidRPr="008442FB">
        <w:rPr>
          <w:rFonts w:cstheme="minorHAnsi"/>
        </w:rPr>
        <w:t>/partenerii, după caz,</w:t>
      </w:r>
      <w:r w:rsidRPr="008442FB">
        <w:rPr>
          <w:rFonts w:cstheme="minorHAnsi"/>
        </w:rPr>
        <w:t xml:space="preserve"> declară</w:t>
      </w:r>
      <w:r w:rsidR="00AF43EF" w:rsidRPr="008442FB">
        <w:rPr>
          <w:rFonts w:cstheme="minorHAnsi"/>
        </w:rPr>
        <w:t>,</w:t>
      </w:r>
      <w:r w:rsidRPr="008442FB">
        <w:rPr>
          <w:rFonts w:cstheme="minorHAnsi"/>
        </w:rPr>
        <w:t xml:space="preserve"> de asemenea, pe propria răspundere, odată cu întocmirea declarației unice, că deține sau, după caz, urmează să dețină, până la semnarea contractului de finanțare, dreptul de proprietate sau alte drepturi reale principale asupra bunurilor imobile care fac obiectul cererii de finanțare. </w:t>
      </w:r>
      <w:bookmarkStart w:id="87" w:name="_Hlk133408832"/>
    </w:p>
    <w:p w14:paraId="6994F92D" w14:textId="14133E05" w:rsidR="00AF43EF" w:rsidRDefault="00C61EF2" w:rsidP="003866D8">
      <w:pPr>
        <w:pStyle w:val="ListParagraph"/>
        <w:widowControl w:val="0"/>
        <w:shd w:val="clear" w:color="auto" w:fill="FFFFFF" w:themeFill="background1"/>
        <w:spacing w:after="0" w:line="240" w:lineRule="auto"/>
        <w:ind w:left="284"/>
        <w:jc w:val="both"/>
        <w:rPr>
          <w:rFonts w:cstheme="minorHAnsi"/>
        </w:rPr>
      </w:pPr>
      <w:r w:rsidRPr="00AF43EF">
        <w:rPr>
          <w:rFonts w:cstheme="minorHAnsi"/>
        </w:rPr>
        <w:t xml:space="preserve">Documentele de proprietate, respectiv documentele care dovedesc drepturile reale principale, după caz, asupra bunurilor imobile sunt depuse de către solicitant, în condițiile prevăzute de prezentul ghid, </w:t>
      </w:r>
      <w:bookmarkStart w:id="88" w:name="_Hlk140482721"/>
      <w:r w:rsidRPr="00AF43EF">
        <w:rPr>
          <w:rFonts w:cstheme="minorHAnsi"/>
        </w:rPr>
        <w:t>nu mai târziu de data semnării contractului de finanțare ori în termenul de maximum 1 an de la semnarea contractului</w:t>
      </w:r>
      <w:bookmarkStart w:id="89" w:name="_Hlk133413609"/>
      <w:bookmarkEnd w:id="88"/>
      <w:r w:rsidR="00DB00FE" w:rsidRPr="00DB00FE">
        <w:rPr>
          <w:rFonts w:cstheme="minorHAnsi"/>
        </w:rPr>
        <w:t>.</w:t>
      </w:r>
    </w:p>
    <w:p w14:paraId="007A9363" w14:textId="77777777" w:rsidR="00180BA0" w:rsidRDefault="00180BA0" w:rsidP="003866D8">
      <w:pPr>
        <w:pStyle w:val="ListParagraph"/>
        <w:widowControl w:val="0"/>
        <w:shd w:val="clear" w:color="auto" w:fill="FFFFFF" w:themeFill="background1"/>
        <w:spacing w:after="0" w:line="240" w:lineRule="auto"/>
        <w:ind w:left="284"/>
        <w:jc w:val="both"/>
        <w:rPr>
          <w:rFonts w:eastAsia="Times New Roman" w:cstheme="minorHAnsi"/>
        </w:rPr>
      </w:pPr>
    </w:p>
    <w:p w14:paraId="5253E5C7" w14:textId="04E91B39" w:rsidR="00180BA0" w:rsidRPr="00AF43EF" w:rsidRDefault="00180BA0" w:rsidP="003866D8">
      <w:pPr>
        <w:pStyle w:val="ListParagraph"/>
        <w:widowControl w:val="0"/>
        <w:shd w:val="clear" w:color="auto" w:fill="FFFFFF" w:themeFill="background1"/>
        <w:spacing w:after="0" w:line="240" w:lineRule="auto"/>
        <w:ind w:left="284"/>
        <w:jc w:val="both"/>
        <w:rPr>
          <w:rFonts w:eastAsia="Times New Roman" w:cstheme="minorHAnsi"/>
        </w:rPr>
      </w:pPr>
      <w:r w:rsidRPr="00180BA0">
        <w:rPr>
          <w:rFonts w:eastAsia="Times New Roman" w:cstheme="minorHAnsi"/>
        </w:rPr>
        <w:t>Solicitanții au obligația să se asigure că la emiterea ordinului de începere a execuției lucrărilor sunt îndeplinite toate condițiile legale pentru executarea acestora.</w:t>
      </w:r>
    </w:p>
    <w:bookmarkEnd w:id="87"/>
    <w:bookmarkEnd w:id="89"/>
    <w:p w14:paraId="0FA8CFD5" w14:textId="77777777" w:rsidR="00C61EF2" w:rsidRPr="00D74BD2" w:rsidRDefault="00C61EF2" w:rsidP="003866D8">
      <w:pPr>
        <w:pStyle w:val="ListParagraph"/>
        <w:widowControl w:val="0"/>
        <w:shd w:val="clear" w:color="auto" w:fill="FFFFFF" w:themeFill="background1"/>
        <w:spacing w:after="0" w:line="240" w:lineRule="auto"/>
        <w:ind w:left="284"/>
        <w:jc w:val="both"/>
      </w:pPr>
    </w:p>
    <w:p w14:paraId="1D20E58B" w14:textId="37ACC94A" w:rsidR="009D659E" w:rsidRPr="001D44AD" w:rsidRDefault="009D659E" w:rsidP="003866D8">
      <w:pPr>
        <w:widowControl w:val="0"/>
        <w:shd w:val="clear" w:color="auto" w:fill="FFFFFF" w:themeFill="background1"/>
        <w:tabs>
          <w:tab w:val="left" w:pos="720"/>
        </w:tabs>
        <w:spacing w:after="0" w:line="240" w:lineRule="auto"/>
        <w:ind w:left="284"/>
        <w:jc w:val="both"/>
        <w:rPr>
          <w:rFonts w:eastAsia="Times New Roman" w:cstheme="minorHAnsi"/>
          <w:highlight w:val="lightGray"/>
        </w:rPr>
      </w:pPr>
      <w:r w:rsidRPr="009D659E">
        <w:rPr>
          <w:rFonts w:cstheme="minorHAnsi"/>
        </w:rPr>
        <w:t xml:space="preserve">De asemenea, acolo unde este cazul, se pot realiza demersurile necesare pentru aplicarea prevederilor legale în materie de expropriere pentru cauza de utilitate publică, pe riscul și cheltuiala </w:t>
      </w:r>
      <w:r w:rsidR="00AE2DBE">
        <w:rPr>
          <w:rFonts w:cstheme="minorHAnsi"/>
        </w:rPr>
        <w:t>UAT</w:t>
      </w:r>
      <w:r w:rsidR="00C40BF6">
        <w:rPr>
          <w:rFonts w:cstheme="minorHAnsi"/>
        </w:rPr>
        <w:t>-ului</w:t>
      </w:r>
      <w:r w:rsidRPr="009D659E">
        <w:rPr>
          <w:rFonts w:cstheme="minorHAnsi"/>
        </w:rPr>
        <w:t>.</w:t>
      </w:r>
      <w:r>
        <w:rPr>
          <w:rFonts w:cstheme="minorHAnsi"/>
        </w:rPr>
        <w:t xml:space="preserve"> </w:t>
      </w:r>
      <w:r w:rsidRPr="00AC4B31">
        <w:rPr>
          <w:rFonts w:eastAsia="Times New Roman" w:cstheme="minorHAnsi"/>
        </w:rPr>
        <w:t>În acest caz, la momentul depunerii cererii de finanțare, prin declarația unică, solicitantul se angajează să prezinte în etapa de contractare dovada demarării procedurilor de expropriere</w:t>
      </w:r>
      <w:r w:rsidR="00C40BF6">
        <w:rPr>
          <w:rFonts w:eastAsia="Times New Roman" w:cstheme="minorHAnsi"/>
        </w:rPr>
        <w:t xml:space="preserve"> de către UAT</w:t>
      </w:r>
      <w:r w:rsidRPr="00AC4B31">
        <w:rPr>
          <w:rFonts w:eastAsia="Times New Roman" w:cstheme="minorHAnsi"/>
        </w:rPr>
        <w:t xml:space="preserve"> asup</w:t>
      </w:r>
      <w:r w:rsidR="00C40BF6">
        <w:rPr>
          <w:rFonts w:eastAsia="Times New Roman" w:cstheme="minorHAnsi"/>
        </w:rPr>
        <w:t>r</w:t>
      </w:r>
      <w:r w:rsidRPr="00AC4B31">
        <w:rPr>
          <w:rFonts w:eastAsia="Times New Roman" w:cstheme="minorHAnsi"/>
        </w:rPr>
        <w:t xml:space="preserve">a imobilelor care </w:t>
      </w:r>
      <w:r w:rsidRPr="00AC4B31">
        <w:rPr>
          <w:rFonts w:eastAsia="Times New Roman" w:cstheme="minorHAnsi"/>
        </w:rPr>
        <w:lastRenderedPageBreak/>
        <w:t xml:space="preserve">fac obiectul proiectului, urmând ca în termen de maxim </w:t>
      </w:r>
      <w:r w:rsidRPr="00AC4B31">
        <w:rPr>
          <w:rFonts w:cstheme="minorHAnsi"/>
        </w:rPr>
        <w:t xml:space="preserve">1 an de la </w:t>
      </w:r>
      <w:r w:rsidRPr="003B4223">
        <w:rPr>
          <w:rFonts w:cstheme="minorHAnsi"/>
        </w:rPr>
        <w:t>semnarea contractului de finanțare să facă dovada drepturilor reale pentru imobilele respecti</w:t>
      </w:r>
      <w:r w:rsidR="001D44AD" w:rsidRPr="003B4223">
        <w:rPr>
          <w:rFonts w:cstheme="minorHAnsi"/>
        </w:rPr>
        <w:t>v</w:t>
      </w:r>
      <w:r w:rsidRPr="003B4223">
        <w:rPr>
          <w:rFonts w:cstheme="minorHAnsi"/>
        </w:rPr>
        <w:t>e</w:t>
      </w:r>
      <w:r w:rsidRPr="00AC4B31">
        <w:rPr>
          <w:rFonts w:cstheme="minorHAnsi"/>
        </w:rPr>
        <w:t xml:space="preserve"> </w:t>
      </w:r>
      <w:r w:rsidR="001D44AD" w:rsidRPr="00AC4B31">
        <w:rPr>
          <w:rFonts w:cstheme="minorHAnsi"/>
        </w:rPr>
        <w:t xml:space="preserve">conform prevederilor OUG 23/2023 </w:t>
      </w:r>
      <w:r w:rsidRPr="00AC4B31">
        <w:rPr>
          <w:rFonts w:cstheme="minorHAnsi"/>
        </w:rPr>
        <w:t xml:space="preserve">pentru contractele de finanțare cu clauza </w:t>
      </w:r>
      <w:r w:rsidR="00357F32">
        <w:rPr>
          <w:rFonts w:cstheme="minorHAnsi"/>
        </w:rPr>
        <w:t>rezolutorie</w:t>
      </w:r>
      <w:r w:rsidRPr="00AC4B31">
        <w:rPr>
          <w:rFonts w:cstheme="minorHAnsi"/>
        </w:rPr>
        <w:t>.</w:t>
      </w:r>
    </w:p>
    <w:p w14:paraId="0979432F" w14:textId="77777777" w:rsidR="00C61EF2" w:rsidRPr="00A64E0B" w:rsidRDefault="00C61EF2" w:rsidP="00C61EF2">
      <w:pPr>
        <w:widowControl w:val="0"/>
        <w:shd w:val="clear" w:color="auto" w:fill="FFFFFF" w:themeFill="background1"/>
        <w:spacing w:after="0" w:line="240" w:lineRule="auto"/>
        <w:ind w:left="851" w:hanging="142"/>
        <w:jc w:val="both"/>
        <w:rPr>
          <w:rFonts w:cstheme="minorHAnsi"/>
        </w:rPr>
      </w:pPr>
    </w:p>
    <w:p w14:paraId="531DF8B6" w14:textId="77777777" w:rsidR="00C61EF2" w:rsidRPr="00D74BD2" w:rsidRDefault="00C61EF2" w:rsidP="00C61EF2">
      <w:pPr>
        <w:spacing w:after="0" w:line="240" w:lineRule="auto"/>
        <w:jc w:val="both"/>
        <w:rPr>
          <w:rFonts w:eastAsia="Calibri" w:cstheme="minorHAnsi"/>
          <w:b/>
          <w:bCs/>
          <w:color w:val="FF0000"/>
        </w:rPr>
      </w:pPr>
      <w:r w:rsidRPr="00D74BD2">
        <w:rPr>
          <w:rFonts w:eastAsia="Calibri" w:cstheme="minorHAnsi"/>
          <w:b/>
          <w:bCs/>
          <w:color w:val="FF0000"/>
        </w:rPr>
        <w:t>Atenție!</w:t>
      </w:r>
    </w:p>
    <w:p w14:paraId="00F1FA44" w14:textId="77777777" w:rsidR="00C61EF2" w:rsidRPr="005008FF" w:rsidRDefault="00C61EF2" w:rsidP="00C61EF2">
      <w:pPr>
        <w:widowControl w:val="0"/>
        <w:shd w:val="clear" w:color="auto" w:fill="FFFFFF" w:themeFill="background1"/>
        <w:spacing w:after="0" w:line="240" w:lineRule="auto"/>
        <w:jc w:val="both"/>
        <w:rPr>
          <w:rFonts w:cstheme="minorHAnsi"/>
          <w:highlight w:val="lightGray"/>
        </w:rPr>
      </w:pPr>
    </w:p>
    <w:p w14:paraId="0908B0D6" w14:textId="77777777" w:rsidR="00B011DB" w:rsidRDefault="00B011DB" w:rsidP="00B011DB">
      <w:pPr>
        <w:widowControl w:val="0"/>
        <w:shd w:val="clear" w:color="auto" w:fill="FFFFFF" w:themeFill="background1"/>
        <w:spacing w:after="0" w:line="240" w:lineRule="auto"/>
        <w:jc w:val="both"/>
        <w:rPr>
          <w:rFonts w:cstheme="minorHAnsi"/>
        </w:rPr>
      </w:pPr>
      <w:bookmarkStart w:id="90" w:name="_Hlk133408955"/>
      <w:r w:rsidRPr="00C62803">
        <w:rPr>
          <w:rFonts w:cstheme="minorHAnsi"/>
        </w:rPr>
        <w:t xml:space="preserve">Neclarificarea aspectelor referitoare la drepturile reale solicitate mai sus, în termenele menționate, poate conduce la respingerea proiectului/ rezilierea contractului de finanțare. </w:t>
      </w:r>
    </w:p>
    <w:p w14:paraId="2C310FD8" w14:textId="77777777" w:rsidR="001A7118" w:rsidRDefault="001A7118" w:rsidP="00B011DB">
      <w:pPr>
        <w:widowControl w:val="0"/>
        <w:shd w:val="clear" w:color="auto" w:fill="FFFFFF" w:themeFill="background1"/>
        <w:spacing w:after="0" w:line="240" w:lineRule="auto"/>
        <w:jc w:val="both"/>
        <w:rPr>
          <w:rFonts w:cstheme="minorHAnsi"/>
        </w:rPr>
      </w:pPr>
    </w:p>
    <w:p w14:paraId="649E0D9A" w14:textId="61E48AF6" w:rsidR="001A7118" w:rsidRDefault="001A7118" w:rsidP="00B011DB">
      <w:pPr>
        <w:widowControl w:val="0"/>
        <w:shd w:val="clear" w:color="auto" w:fill="FFFFFF" w:themeFill="background1"/>
        <w:spacing w:after="0" w:line="240" w:lineRule="auto"/>
        <w:jc w:val="both"/>
        <w:rPr>
          <w:rFonts w:cstheme="minorHAnsi"/>
        </w:rPr>
      </w:pPr>
      <w:r w:rsidRPr="00A33665">
        <w:rPr>
          <w:rFonts w:cstheme="minorHAnsi"/>
        </w:rPr>
        <w:t>Drepturile reale respective trebuie demonst</w:t>
      </w:r>
      <w:r w:rsidRPr="006343E4">
        <w:rPr>
          <w:rFonts w:cstheme="minorHAnsi"/>
        </w:rPr>
        <w:t>rate și/sau menținute pe o perioadă de cinci ani de la data previziona</w:t>
      </w:r>
      <w:r w:rsidRPr="00B121CA">
        <w:rPr>
          <w:rFonts w:cstheme="minorHAnsi"/>
        </w:rPr>
        <w:t>tă pentru efectuarea plății finale în cadrul proiectului</w:t>
      </w:r>
      <w:r w:rsidRPr="009F1AAF">
        <w:rPr>
          <w:rFonts w:eastAsia="Times New Roman" w:cstheme="minorHAnsi"/>
        </w:rPr>
        <w:t>.</w:t>
      </w:r>
    </w:p>
    <w:p w14:paraId="42AA692A" w14:textId="77777777" w:rsidR="00B011DB" w:rsidRDefault="00B011DB" w:rsidP="00B011DB">
      <w:pPr>
        <w:widowControl w:val="0"/>
        <w:shd w:val="clear" w:color="auto" w:fill="FFFFFF" w:themeFill="background1"/>
        <w:spacing w:after="0" w:line="240" w:lineRule="auto"/>
        <w:jc w:val="both"/>
        <w:rPr>
          <w:rFonts w:cstheme="minorHAnsi"/>
        </w:rPr>
      </w:pPr>
    </w:p>
    <w:p w14:paraId="7AED52AA" w14:textId="2648658B" w:rsidR="00B011DB" w:rsidRPr="00C62803" w:rsidRDefault="00C62D6B" w:rsidP="00532EF6">
      <w:pPr>
        <w:pStyle w:val="ListParagraph"/>
        <w:widowControl w:val="0"/>
        <w:numPr>
          <w:ilvl w:val="0"/>
          <w:numId w:val="28"/>
        </w:numPr>
        <w:shd w:val="clear" w:color="auto" w:fill="FFFFFF" w:themeFill="background1"/>
        <w:spacing w:after="0" w:line="240" w:lineRule="auto"/>
        <w:jc w:val="both"/>
        <w:rPr>
          <w:rFonts w:cstheme="minorHAnsi"/>
        </w:rPr>
      </w:pPr>
      <w:r w:rsidRPr="00C62D6B">
        <w:rPr>
          <w:rFonts w:cstheme="minorHAnsi"/>
        </w:rPr>
        <w:t>Solicitantul/partenerul/partenerii</w:t>
      </w:r>
      <w:r w:rsidR="00C26A76">
        <w:rPr>
          <w:rFonts w:cstheme="minorHAnsi"/>
        </w:rPr>
        <w:t>, după caz,</w:t>
      </w:r>
      <w:r w:rsidR="00B011DB" w:rsidRPr="00C62803">
        <w:rPr>
          <w:rFonts w:cstheme="minorHAnsi"/>
        </w:rPr>
        <w:t xml:space="preserve">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034EC92A" w14:textId="77777777" w:rsidR="00B011DB" w:rsidRPr="00C62803" w:rsidRDefault="00B011DB" w:rsidP="00B011DB">
      <w:pPr>
        <w:widowControl w:val="0"/>
        <w:shd w:val="clear" w:color="auto" w:fill="FFFFFF" w:themeFill="background1"/>
        <w:spacing w:after="0" w:line="240" w:lineRule="auto"/>
        <w:jc w:val="both"/>
        <w:rPr>
          <w:rFonts w:cstheme="minorHAnsi"/>
        </w:rPr>
      </w:pPr>
    </w:p>
    <w:bookmarkEnd w:id="90"/>
    <w:p w14:paraId="436F8181" w14:textId="3E6C7424" w:rsidR="00C61EF2" w:rsidRDefault="00C61EF2" w:rsidP="00C61EF2">
      <w:pPr>
        <w:widowControl w:val="0"/>
        <w:shd w:val="clear" w:color="auto" w:fill="FFFFFF" w:themeFill="background1"/>
        <w:spacing w:after="0" w:line="240" w:lineRule="auto"/>
        <w:jc w:val="both"/>
        <w:rPr>
          <w:rFonts w:cstheme="minorHAnsi"/>
        </w:rPr>
      </w:pPr>
    </w:p>
    <w:p w14:paraId="36797E12" w14:textId="0634080F" w:rsidR="005366D3" w:rsidRPr="00BA2202" w:rsidRDefault="005366D3" w:rsidP="005366D3">
      <w:pPr>
        <w:pStyle w:val="ListParagraph"/>
        <w:numPr>
          <w:ilvl w:val="0"/>
          <w:numId w:val="28"/>
        </w:numPr>
        <w:spacing w:after="0" w:line="240" w:lineRule="auto"/>
        <w:jc w:val="both"/>
        <w:rPr>
          <w:rFonts w:cstheme="minorHAnsi"/>
        </w:rPr>
      </w:pPr>
      <w:bookmarkStart w:id="91" w:name="__Fieldmark__14459_1580758020"/>
      <w:bookmarkEnd w:id="91"/>
      <w:r>
        <w:rPr>
          <w:rFonts w:cstheme="minorHAnsi"/>
        </w:rPr>
        <w:t>Pentru proiecte</w:t>
      </w:r>
      <w:r w:rsidR="00093F0D">
        <w:rPr>
          <w:rFonts w:cstheme="minorHAnsi"/>
        </w:rPr>
        <w:t>le</w:t>
      </w:r>
      <w:r>
        <w:rPr>
          <w:rFonts w:cstheme="minorHAnsi"/>
        </w:rPr>
        <w:t xml:space="preserve"> de </w:t>
      </w:r>
      <w:r w:rsidRPr="00696894">
        <w:rPr>
          <w:rFonts w:eastAsia="Times New Roman" w:cstheme="minorHAnsi"/>
          <w:b/>
          <w:bCs/>
          <w:color w:val="0070C0"/>
        </w:rPr>
        <w:t>tip A</w:t>
      </w:r>
      <w:r w:rsidR="001B021B">
        <w:rPr>
          <w:rFonts w:cstheme="minorHAnsi"/>
        </w:rPr>
        <w:t>,</w:t>
      </w:r>
      <w:r>
        <w:rPr>
          <w:rFonts w:cstheme="minorHAnsi"/>
        </w:rPr>
        <w:t xml:space="preserve"> s</w:t>
      </w:r>
      <w:r w:rsidR="00F119D9" w:rsidRPr="00F119D9">
        <w:rPr>
          <w:rFonts w:cstheme="minorHAnsi"/>
        </w:rPr>
        <w:t xml:space="preserve">olicitantul </w:t>
      </w:r>
      <w:r w:rsidR="00093F0D">
        <w:rPr>
          <w:rFonts w:cstheme="minorHAnsi"/>
        </w:rPr>
        <w:t xml:space="preserve">obține </w:t>
      </w:r>
      <w:r w:rsidR="00F119D9" w:rsidRPr="00F119D9">
        <w:rPr>
          <w:rFonts w:cstheme="minorHAnsi"/>
        </w:rPr>
        <w:t xml:space="preserve">pentru proiectul propus a fi finanțat din PDD o opinie favorabilă pentru toate condițiile verificate, în cadrul </w:t>
      </w:r>
      <w:r w:rsidR="00B767B0">
        <w:rPr>
          <w:rFonts w:cstheme="minorHAnsi"/>
        </w:rPr>
        <w:t>R</w:t>
      </w:r>
      <w:r w:rsidR="00F119D9" w:rsidRPr="00F119D9">
        <w:rPr>
          <w:rFonts w:cstheme="minorHAnsi"/>
        </w:rPr>
        <w:t xml:space="preserve">aportului </w:t>
      </w:r>
      <w:r w:rsidR="00C22592">
        <w:rPr>
          <w:rFonts w:cstheme="minorHAnsi"/>
        </w:rPr>
        <w:t xml:space="preserve">final </w:t>
      </w:r>
      <w:r w:rsidR="00F119D9" w:rsidRPr="00F119D9">
        <w:rPr>
          <w:rFonts w:cstheme="minorHAnsi"/>
        </w:rPr>
        <w:t>realizat de JASPERS/BEI PASSA</w:t>
      </w:r>
      <w:r w:rsidR="00675365">
        <w:rPr>
          <w:rFonts w:cstheme="minorHAnsi"/>
        </w:rPr>
        <w:t xml:space="preserve">/experți </w:t>
      </w:r>
      <w:r w:rsidR="00376421">
        <w:rPr>
          <w:rFonts w:cstheme="minorHAnsi"/>
        </w:rPr>
        <w:t>independenți</w:t>
      </w:r>
      <w:r w:rsidR="00093F0D">
        <w:rPr>
          <w:rFonts w:cstheme="minorHAnsi"/>
        </w:rPr>
        <w:t>,</w:t>
      </w:r>
      <w:r w:rsidR="004818FF">
        <w:rPr>
          <w:rFonts w:cstheme="minorHAnsi"/>
        </w:rPr>
        <w:t xml:space="preserve"> </w:t>
      </w:r>
      <w:r w:rsidR="00093F0D" w:rsidRPr="00093F0D">
        <w:rPr>
          <w:rFonts w:cstheme="minorHAnsi"/>
        </w:rPr>
        <w:t xml:space="preserve">respectiv și </w:t>
      </w:r>
      <w:r w:rsidR="003862B9">
        <w:rPr>
          <w:rFonts w:cstheme="minorHAnsi"/>
        </w:rPr>
        <w:t>N</w:t>
      </w:r>
      <w:r w:rsidR="00DF459D" w:rsidRPr="00DF459D">
        <w:rPr>
          <w:rFonts w:cstheme="minorHAnsi"/>
        </w:rPr>
        <w:t>ota privind finalizarea procesului de pregatire a proiectului emisă de AM PDD</w:t>
      </w:r>
      <w:r w:rsidR="00F119D9" w:rsidRPr="00F119D9">
        <w:rPr>
          <w:rFonts w:cstheme="minorHAnsi"/>
        </w:rPr>
        <w:t>.</w:t>
      </w:r>
      <w:r>
        <w:rPr>
          <w:rFonts w:cstheme="minorHAnsi"/>
        </w:rPr>
        <w:t xml:space="preserve"> </w:t>
      </w:r>
      <w:r w:rsidRPr="003866D8">
        <w:rPr>
          <w:rFonts w:cstheme="minorHAnsi"/>
          <w:strike/>
        </w:rPr>
        <w:t>Prin excepție</w:t>
      </w:r>
      <w:r w:rsidRPr="00AA00E9">
        <w:rPr>
          <w:rFonts w:cstheme="minorHAnsi"/>
        </w:rPr>
        <w:t xml:space="preserve"> </w:t>
      </w:r>
      <w:r w:rsidR="003862B9">
        <w:rPr>
          <w:rFonts w:cstheme="minorHAnsi"/>
        </w:rPr>
        <w:t>P</w:t>
      </w:r>
      <w:r w:rsidRPr="00AA00E9">
        <w:rPr>
          <w:rFonts w:cstheme="minorHAnsi"/>
        </w:rPr>
        <w:t xml:space="preserve">entru apelul de proiecte de </w:t>
      </w:r>
      <w:r w:rsidRPr="00696894">
        <w:rPr>
          <w:rFonts w:eastAsia="Times New Roman" w:cstheme="minorHAnsi"/>
          <w:b/>
          <w:bCs/>
          <w:color w:val="0070C0"/>
        </w:rPr>
        <w:t>tip B</w:t>
      </w:r>
      <w:r w:rsidRPr="00AA00E9">
        <w:rPr>
          <w:rFonts w:cstheme="minorHAnsi"/>
        </w:rPr>
        <w:t xml:space="preserve">, </w:t>
      </w:r>
      <w:r w:rsidR="003B722E" w:rsidRPr="00AA00E9">
        <w:rPr>
          <w:rFonts w:cstheme="minorHAnsi"/>
        </w:rPr>
        <w:t xml:space="preserve">nu se va emite Raport final </w:t>
      </w:r>
      <w:r w:rsidR="003B722E" w:rsidRPr="00BA2202">
        <w:rPr>
          <w:rFonts w:cstheme="minorHAnsi"/>
        </w:rPr>
        <w:t xml:space="preserve">JASPERS/BEI PASSA/experți </w:t>
      </w:r>
      <w:bookmarkStart w:id="92" w:name="_Hlk154049526"/>
      <w:r w:rsidR="005C402E">
        <w:rPr>
          <w:rFonts w:cstheme="minorHAnsi"/>
        </w:rPr>
        <w:t>independenți</w:t>
      </w:r>
      <w:bookmarkEnd w:id="92"/>
      <w:r w:rsidR="005C402E">
        <w:rPr>
          <w:rFonts w:cstheme="minorHAnsi"/>
        </w:rPr>
        <w:t>,</w:t>
      </w:r>
      <w:r w:rsidR="005C402E" w:rsidRPr="00BA2202">
        <w:rPr>
          <w:rFonts w:cstheme="minorHAnsi"/>
        </w:rPr>
        <w:t xml:space="preserve"> </w:t>
      </w:r>
      <w:r w:rsidR="003B722E" w:rsidRPr="00BA2202">
        <w:rPr>
          <w:rFonts w:cstheme="minorHAnsi"/>
        </w:rPr>
        <w:t>acestia nefiind implicati in procesul de pregatire a acest</w:t>
      </w:r>
      <w:r w:rsidR="005C402E">
        <w:rPr>
          <w:rFonts w:cstheme="minorHAnsi"/>
        </w:rPr>
        <w:t>ui</w:t>
      </w:r>
      <w:r w:rsidR="003B722E" w:rsidRPr="00BA2202">
        <w:rPr>
          <w:rFonts w:cstheme="minorHAnsi"/>
        </w:rPr>
        <w:t xml:space="preserve"> proiect</w:t>
      </w:r>
      <w:r w:rsidR="003862B9" w:rsidRPr="003862B9">
        <w:t xml:space="preserve"> </w:t>
      </w:r>
      <w:r w:rsidR="003862B9">
        <w:t xml:space="preserve">fiind </w:t>
      </w:r>
      <w:r w:rsidR="003862B9" w:rsidRPr="003862B9">
        <w:rPr>
          <w:rFonts w:cstheme="minorHAnsi"/>
        </w:rPr>
        <w:t>necesar</w:t>
      </w:r>
      <w:r w:rsidR="003862B9">
        <w:rPr>
          <w:rFonts w:cstheme="minorHAnsi"/>
        </w:rPr>
        <w:t>ă</w:t>
      </w:r>
      <w:r w:rsidR="003862B9" w:rsidRPr="003862B9">
        <w:rPr>
          <w:rFonts w:cstheme="minorHAnsi"/>
        </w:rPr>
        <w:t xml:space="preserve"> doar Nota privind finalizarea procesului de pregatire a proiectului emisa de AM PDD</w:t>
      </w:r>
      <w:r w:rsidRPr="00AA00E9">
        <w:rPr>
          <w:rFonts w:cstheme="minorHAnsi"/>
        </w:rPr>
        <w:t>.</w:t>
      </w:r>
      <w:r w:rsidRPr="00BA2202">
        <w:rPr>
          <w:rFonts w:cstheme="minorHAnsi"/>
        </w:rPr>
        <w:t xml:space="preserve">  </w:t>
      </w:r>
    </w:p>
    <w:p w14:paraId="7120CC51" w14:textId="77777777" w:rsidR="005366D3" w:rsidRPr="00BA2202" w:rsidRDefault="005366D3" w:rsidP="005366D3">
      <w:pPr>
        <w:pStyle w:val="ListParagraph"/>
        <w:spacing w:after="0" w:line="240" w:lineRule="auto"/>
        <w:jc w:val="both"/>
        <w:rPr>
          <w:rFonts w:cstheme="minorHAnsi"/>
        </w:rPr>
      </w:pPr>
    </w:p>
    <w:p w14:paraId="0A7D1E1D" w14:textId="77777777" w:rsidR="004A118A" w:rsidRDefault="004A118A" w:rsidP="00C26A76">
      <w:pPr>
        <w:spacing w:after="0" w:line="240" w:lineRule="auto"/>
        <w:ind w:left="360"/>
        <w:jc w:val="both"/>
        <w:rPr>
          <w:rFonts w:cstheme="minorHAnsi"/>
        </w:rPr>
      </w:pPr>
    </w:p>
    <w:p w14:paraId="21720B94" w14:textId="1525DA8E" w:rsidR="005366D3" w:rsidRPr="00C26A76" w:rsidRDefault="005366D3" w:rsidP="003866D8">
      <w:pPr>
        <w:spacing w:after="0" w:line="240" w:lineRule="auto"/>
        <w:ind w:left="360"/>
        <w:jc w:val="both"/>
        <w:rPr>
          <w:rFonts w:cstheme="minorHAnsi"/>
        </w:rPr>
      </w:pPr>
      <w:r w:rsidRPr="00C26A76">
        <w:rPr>
          <w:rFonts w:cstheme="minorHAnsi"/>
        </w:rPr>
        <w:t>Opinia favorabilă JASPERS/BEI PASSA</w:t>
      </w:r>
      <w:r w:rsidR="00675365" w:rsidRPr="00C26A76">
        <w:rPr>
          <w:rFonts w:cstheme="minorHAnsi"/>
        </w:rPr>
        <w:t xml:space="preserve">/experților </w:t>
      </w:r>
      <w:r w:rsidR="005C402E" w:rsidRPr="00C26A76">
        <w:rPr>
          <w:rFonts w:cstheme="minorHAnsi"/>
        </w:rPr>
        <w:t>independenți</w:t>
      </w:r>
      <w:r w:rsidR="00675365" w:rsidRPr="00C26A76">
        <w:rPr>
          <w:rFonts w:cstheme="minorHAnsi"/>
        </w:rPr>
        <w:t>, după caz</w:t>
      </w:r>
      <w:r w:rsidRPr="00C26A76">
        <w:rPr>
          <w:rFonts w:cstheme="minorHAnsi"/>
        </w:rPr>
        <w:t xml:space="preserve"> trebuie să fie fără </w:t>
      </w:r>
      <w:r w:rsidR="00473372" w:rsidRPr="00C26A76">
        <w:rPr>
          <w:rFonts w:cstheme="minorHAnsi"/>
        </w:rPr>
        <w:t xml:space="preserve">obiecții </w:t>
      </w:r>
      <w:r w:rsidR="00E71140" w:rsidRPr="00C26A76">
        <w:rPr>
          <w:rFonts w:cstheme="minorHAnsi"/>
        </w:rPr>
        <w:t>cu</w:t>
      </w:r>
      <w:r w:rsidR="00E71140" w:rsidRPr="00C26A76">
        <w:rPr>
          <w:rFonts w:cstheme="minorHAnsi"/>
          <w:strike/>
        </w:rPr>
        <w:t xml:space="preserve"> </w:t>
      </w:r>
      <w:r w:rsidR="00E71140" w:rsidRPr="00C26A76">
        <w:rPr>
          <w:rFonts w:cstheme="minorHAnsi"/>
        </w:rPr>
        <w:t>impact major</w:t>
      </w:r>
      <w:r w:rsidR="00FA01FD" w:rsidRPr="00C26A76">
        <w:rPr>
          <w:rFonts w:cstheme="minorHAnsi"/>
        </w:rPr>
        <w:t xml:space="preserve"> (</w:t>
      </w:r>
      <w:r w:rsidR="004438EF" w:rsidRPr="00C26A76">
        <w:rPr>
          <w:rFonts w:cstheme="minorHAnsi"/>
        </w:rPr>
        <w:t>aspecte critice/</w:t>
      </w:r>
      <w:r w:rsidR="00210753" w:rsidRPr="00C26A76">
        <w:rPr>
          <w:rFonts w:cstheme="minorHAnsi"/>
        </w:rPr>
        <w:t xml:space="preserve">aspecte critice deosebite - </w:t>
      </w:r>
      <w:r w:rsidR="004438EF" w:rsidRPr="00C26A76">
        <w:rPr>
          <w:rFonts w:cstheme="minorHAnsi"/>
          <w:i/>
          <w:iCs/>
        </w:rPr>
        <w:t>outstanding issues/</w:t>
      </w:r>
      <w:r w:rsidR="00FA01FD" w:rsidRPr="00C26A76">
        <w:rPr>
          <w:rFonts w:cstheme="minorHAnsi"/>
          <w:i/>
          <w:iCs/>
        </w:rPr>
        <w:t>significant outstanding issues</w:t>
      </w:r>
      <w:r w:rsidR="00FA01FD" w:rsidRPr="00C26A76">
        <w:rPr>
          <w:rFonts w:cstheme="minorHAnsi"/>
        </w:rPr>
        <w:t>)</w:t>
      </w:r>
      <w:r w:rsidR="00FF11B1" w:rsidRPr="00C26A76">
        <w:rPr>
          <w:rFonts w:cstheme="minorHAnsi"/>
        </w:rPr>
        <w:t xml:space="preserve"> </w:t>
      </w:r>
      <w:r w:rsidRPr="00C26A76">
        <w:rPr>
          <w:rFonts w:cstheme="minorHAnsi"/>
        </w:rPr>
        <w:t xml:space="preserve">și în </w:t>
      </w:r>
      <w:r w:rsidRPr="00445863">
        <w:rPr>
          <w:rFonts w:cstheme="minorHAnsi"/>
        </w:rPr>
        <w:t>baza ei, comisia de evaluare va considera îndeplinite criteriile tehnice</w:t>
      </w:r>
      <w:r w:rsidR="00445863" w:rsidRPr="003866D8">
        <w:rPr>
          <w:rFonts w:cstheme="minorHAnsi"/>
        </w:rPr>
        <w:t>,</w:t>
      </w:r>
      <w:r w:rsidR="00FA01FD" w:rsidRPr="00445863">
        <w:rPr>
          <w:rFonts w:cstheme="minorHAnsi"/>
        </w:rPr>
        <w:t xml:space="preserve"> </w:t>
      </w:r>
      <w:r w:rsidR="00210753" w:rsidRPr="00445863">
        <w:rPr>
          <w:rFonts w:cstheme="minorHAnsi"/>
        </w:rPr>
        <w:t>financiare</w:t>
      </w:r>
      <w:r w:rsidR="00445863" w:rsidRPr="003866D8">
        <w:rPr>
          <w:rFonts w:cstheme="minorHAnsi"/>
        </w:rPr>
        <w:t xml:space="preserve"> si de mediu</w:t>
      </w:r>
      <w:r w:rsidR="00210753" w:rsidRPr="00445863">
        <w:rPr>
          <w:rFonts w:cstheme="minorHAnsi"/>
        </w:rPr>
        <w:t xml:space="preserve"> </w:t>
      </w:r>
      <w:r w:rsidR="00FF11B1" w:rsidRPr="00445863">
        <w:rPr>
          <w:rFonts w:cstheme="minorHAnsi"/>
        </w:rPr>
        <w:t xml:space="preserve">și </w:t>
      </w:r>
      <w:r w:rsidRPr="00445863">
        <w:rPr>
          <w:rFonts w:cstheme="minorHAnsi"/>
        </w:rPr>
        <w:t>va considera îndeplinit</w:t>
      </w:r>
      <w:r w:rsidR="00FA01FD" w:rsidRPr="00445863">
        <w:rPr>
          <w:rFonts w:cstheme="minorHAnsi"/>
        </w:rPr>
        <w:t>e</w:t>
      </w:r>
      <w:r w:rsidRPr="00445863">
        <w:rPr>
          <w:rFonts w:cstheme="minorHAnsi"/>
        </w:rPr>
        <w:t xml:space="preserve"> criteriile respective în conformitate cu prevederile </w:t>
      </w:r>
      <w:r w:rsidRPr="00445863">
        <w:rPr>
          <w:rFonts w:cstheme="minorHAnsi"/>
          <w:b/>
          <w:bCs/>
          <w:color w:val="0070C0"/>
        </w:rPr>
        <w:t xml:space="preserve">Anexei </w:t>
      </w:r>
      <w:r w:rsidR="00A01945" w:rsidRPr="00445863">
        <w:rPr>
          <w:rFonts w:cstheme="minorHAnsi"/>
          <w:b/>
          <w:bCs/>
          <w:color w:val="0070C0"/>
        </w:rPr>
        <w:t>3</w:t>
      </w:r>
      <w:r w:rsidRPr="00445863">
        <w:rPr>
          <w:rFonts w:cstheme="minorHAnsi"/>
          <w:b/>
          <w:bCs/>
          <w:color w:val="0070C0"/>
        </w:rPr>
        <w:t xml:space="preserve"> </w:t>
      </w:r>
      <w:r w:rsidRPr="00445863">
        <w:rPr>
          <w:rFonts w:cstheme="minorHAnsi"/>
        </w:rPr>
        <w:t>la prezentul ghid.</w:t>
      </w:r>
      <w:r w:rsidRPr="00C26A76">
        <w:rPr>
          <w:rFonts w:cstheme="minorHAnsi"/>
          <w:b/>
          <w:bCs/>
        </w:rPr>
        <w:t xml:space="preserve"> </w:t>
      </w:r>
    </w:p>
    <w:p w14:paraId="43333747" w14:textId="77777777" w:rsidR="009D5D1A" w:rsidRDefault="009D5D1A" w:rsidP="009D5D1A">
      <w:pPr>
        <w:spacing w:after="0" w:line="240" w:lineRule="auto"/>
        <w:ind w:firstLine="360"/>
        <w:jc w:val="both"/>
        <w:rPr>
          <w:rFonts w:cstheme="minorHAnsi"/>
          <w:b/>
          <w:bCs/>
          <w:color w:val="FF0000"/>
        </w:rPr>
      </w:pPr>
    </w:p>
    <w:p w14:paraId="1DAD19C0" w14:textId="51F51BAA" w:rsidR="009D5D1A" w:rsidRPr="00696894" w:rsidRDefault="009D5D1A" w:rsidP="00696894">
      <w:pPr>
        <w:spacing w:after="0" w:line="240" w:lineRule="auto"/>
        <w:ind w:firstLine="360"/>
        <w:jc w:val="both"/>
        <w:rPr>
          <w:rFonts w:cstheme="minorHAnsi"/>
          <w:b/>
          <w:bCs/>
          <w:color w:val="FF0000"/>
        </w:rPr>
      </w:pPr>
      <w:r w:rsidRPr="00696894">
        <w:rPr>
          <w:rFonts w:cstheme="minorHAnsi"/>
          <w:b/>
          <w:bCs/>
          <w:color w:val="FF0000"/>
        </w:rPr>
        <w:t>Atenție!</w:t>
      </w:r>
    </w:p>
    <w:p w14:paraId="5CCD4CA6" w14:textId="683E286A" w:rsidR="009D5D1A" w:rsidRDefault="00531C71" w:rsidP="009D5D1A">
      <w:pPr>
        <w:spacing w:after="0" w:line="240" w:lineRule="auto"/>
        <w:ind w:left="360"/>
        <w:jc w:val="both"/>
        <w:rPr>
          <w:rFonts w:cstheme="minorHAnsi"/>
          <w:b/>
          <w:bCs/>
        </w:rPr>
      </w:pPr>
      <w:r>
        <w:rPr>
          <w:rFonts w:cstheme="minorHAnsi"/>
          <w:b/>
          <w:bCs/>
        </w:rPr>
        <w:t xml:space="preserve">Pentru proiectele de </w:t>
      </w:r>
      <w:r w:rsidRPr="003866D8">
        <w:rPr>
          <w:rFonts w:cstheme="minorHAnsi"/>
          <w:b/>
          <w:bCs/>
          <w:color w:val="4472C4" w:themeColor="accent5"/>
        </w:rPr>
        <w:t>tip A</w:t>
      </w:r>
      <w:r>
        <w:rPr>
          <w:rFonts w:cstheme="minorHAnsi"/>
          <w:b/>
          <w:bCs/>
        </w:rPr>
        <w:t>, s</w:t>
      </w:r>
      <w:r w:rsidR="009D5D1A" w:rsidRPr="00206B56">
        <w:rPr>
          <w:rFonts w:cstheme="minorHAnsi"/>
          <w:b/>
          <w:bCs/>
        </w:rPr>
        <w:t xml:space="preserve">olicitantul demonstrează la depunerea cererii de finanțare aferentă unui proiect nou </w:t>
      </w:r>
      <w:r>
        <w:rPr>
          <w:rFonts w:cstheme="minorHAnsi"/>
          <w:b/>
          <w:bCs/>
        </w:rPr>
        <w:t xml:space="preserve">PDD </w:t>
      </w:r>
      <w:r w:rsidR="009D5D1A" w:rsidRPr="00206B56">
        <w:rPr>
          <w:rFonts w:cstheme="minorHAnsi"/>
          <w:b/>
          <w:bCs/>
        </w:rPr>
        <w:t>că a înregistrat un grad de progres tehnic și financiar de minim 50% în realizarea celorlalte proiecte pe care le implementează (etapizate din POIM în PDD sau alte proiecte</w:t>
      </w:r>
      <w:r w:rsidR="003862B9">
        <w:rPr>
          <w:rFonts w:cstheme="minorHAnsi"/>
          <w:b/>
          <w:bCs/>
        </w:rPr>
        <w:t xml:space="preserve"> noi aprobate anterior în</w:t>
      </w:r>
      <w:r w:rsidR="009D5D1A" w:rsidRPr="00206B56">
        <w:rPr>
          <w:rFonts w:cstheme="minorHAnsi"/>
          <w:b/>
          <w:bCs/>
        </w:rPr>
        <w:t xml:space="preserve"> PDD).</w:t>
      </w:r>
    </w:p>
    <w:p w14:paraId="606FF59F" w14:textId="77777777" w:rsidR="00B4326B" w:rsidRPr="00206B56" w:rsidRDefault="00B4326B" w:rsidP="009D5D1A">
      <w:pPr>
        <w:spacing w:after="0" w:line="240" w:lineRule="auto"/>
        <w:ind w:left="360"/>
        <w:jc w:val="both"/>
        <w:rPr>
          <w:rFonts w:cstheme="minorHAnsi"/>
          <w:b/>
          <w:bCs/>
        </w:rPr>
      </w:pPr>
    </w:p>
    <w:p w14:paraId="1C465D28" w14:textId="4FCD1937" w:rsidR="009D5D1A" w:rsidRPr="009D5D1A" w:rsidRDefault="009D5D1A" w:rsidP="00B4326B">
      <w:pPr>
        <w:spacing w:after="0" w:line="240" w:lineRule="auto"/>
        <w:ind w:left="426"/>
        <w:jc w:val="both"/>
        <w:rPr>
          <w:rFonts w:cstheme="minorHAnsi"/>
        </w:rPr>
      </w:pPr>
      <w:r>
        <w:rPr>
          <w:rFonts w:cstheme="minorHAnsi"/>
        </w:rPr>
        <w:t xml:space="preserve">Acest aspect se va verifica și va fi evidențiat în cadrul </w:t>
      </w:r>
      <w:r w:rsidR="00531C71">
        <w:rPr>
          <w:rFonts w:cstheme="minorHAnsi"/>
        </w:rPr>
        <w:t>N</w:t>
      </w:r>
      <w:r>
        <w:rPr>
          <w:rFonts w:cstheme="minorHAnsi"/>
        </w:rPr>
        <w:t>otei privind finalizarea procesului de pregătire a proiectului</w:t>
      </w:r>
      <w:r w:rsidR="00531C71" w:rsidRPr="00531C71">
        <w:rPr>
          <w:rFonts w:cstheme="minorHAnsi"/>
        </w:rPr>
        <w:t xml:space="preserve"> </w:t>
      </w:r>
      <w:r w:rsidR="00531C71">
        <w:rPr>
          <w:rFonts w:cstheme="minorHAnsi"/>
        </w:rPr>
        <w:t>emisă de AM PDD</w:t>
      </w:r>
      <w:r>
        <w:rPr>
          <w:rFonts w:cstheme="minorHAnsi"/>
        </w:rPr>
        <w:t>.</w:t>
      </w:r>
    </w:p>
    <w:p w14:paraId="65E64E21" w14:textId="77777777" w:rsidR="001B021B" w:rsidRPr="00BA2202" w:rsidRDefault="001B021B" w:rsidP="004818FF">
      <w:pPr>
        <w:widowControl w:val="0"/>
        <w:shd w:val="clear" w:color="auto" w:fill="FFFFFF" w:themeFill="background1"/>
        <w:spacing w:after="0" w:line="240" w:lineRule="auto"/>
        <w:jc w:val="both"/>
        <w:rPr>
          <w:rFonts w:cstheme="minorHAnsi"/>
        </w:rPr>
      </w:pPr>
    </w:p>
    <w:p w14:paraId="27C7FC7E" w14:textId="77777777" w:rsidR="00C61EF2" w:rsidRPr="00210753" w:rsidRDefault="00C61EF2" w:rsidP="00C61EF2">
      <w:pPr>
        <w:spacing w:after="0" w:line="240" w:lineRule="auto"/>
        <w:jc w:val="both"/>
        <w:rPr>
          <w:rFonts w:eastAsia="Calibri" w:cstheme="minorHAnsi"/>
        </w:rPr>
      </w:pPr>
    </w:p>
    <w:bookmarkEnd w:id="84"/>
    <w:p w14:paraId="0FFFA967" w14:textId="599C74E9" w:rsidR="00C61EF2" w:rsidRDefault="00C61EF2" w:rsidP="00532EF6">
      <w:pPr>
        <w:pStyle w:val="ListParagraph"/>
        <w:numPr>
          <w:ilvl w:val="0"/>
          <w:numId w:val="29"/>
        </w:numPr>
        <w:spacing w:after="0" w:line="240" w:lineRule="auto"/>
        <w:jc w:val="both"/>
        <w:rPr>
          <w:rFonts w:eastAsia="Times New Roman" w:cstheme="minorHAnsi"/>
        </w:rPr>
      </w:pPr>
      <w:r w:rsidRPr="007B3548">
        <w:rPr>
          <w:rFonts w:eastAsia="Times New Roman" w:cstheme="minorHAnsi"/>
          <w:b/>
          <w:bCs/>
          <w:color w:val="0070C0"/>
        </w:rPr>
        <w:t>Criterii specifice aplicabile operatori</w:t>
      </w:r>
      <w:r w:rsidR="00093F0D" w:rsidRPr="007B3548">
        <w:rPr>
          <w:rFonts w:eastAsia="Times New Roman" w:cstheme="minorHAnsi"/>
          <w:b/>
          <w:bCs/>
          <w:color w:val="0070C0"/>
        </w:rPr>
        <w:t>lor</w:t>
      </w:r>
      <w:r w:rsidRPr="007B3548">
        <w:rPr>
          <w:rFonts w:eastAsia="Times New Roman" w:cstheme="minorHAnsi"/>
          <w:b/>
          <w:bCs/>
          <w:color w:val="0070C0"/>
        </w:rPr>
        <w:t xml:space="preserve"> regionali </w:t>
      </w:r>
      <w:r w:rsidR="007B3548">
        <w:rPr>
          <w:rFonts w:eastAsia="Times New Roman" w:cstheme="minorHAnsi"/>
        </w:rPr>
        <w:t>(</w:t>
      </w:r>
      <w:r w:rsidR="007B3548" w:rsidRPr="00696894">
        <w:rPr>
          <w:rFonts w:eastAsia="Times New Roman" w:cstheme="minorHAnsi"/>
          <w:b/>
          <w:bCs/>
          <w:color w:val="0070C0"/>
        </w:rPr>
        <w:t>tip A</w:t>
      </w:r>
      <w:r w:rsidR="007B3548">
        <w:rPr>
          <w:rFonts w:eastAsia="Times New Roman" w:cstheme="minorHAnsi"/>
        </w:rPr>
        <w:t>)</w:t>
      </w:r>
    </w:p>
    <w:p w14:paraId="6C2B7FE0" w14:textId="77777777" w:rsidR="00352A04" w:rsidRDefault="00352A04" w:rsidP="00352A04">
      <w:pPr>
        <w:spacing w:after="0" w:line="240" w:lineRule="auto"/>
        <w:jc w:val="both"/>
        <w:rPr>
          <w:rFonts w:eastAsia="Times New Roman" w:cstheme="minorHAnsi"/>
        </w:rPr>
      </w:pPr>
    </w:p>
    <w:p w14:paraId="7277B35B" w14:textId="77777777" w:rsidR="00352A04" w:rsidRPr="00352A04" w:rsidRDefault="00352A04" w:rsidP="00696894">
      <w:pPr>
        <w:pStyle w:val="ListParagraph"/>
        <w:numPr>
          <w:ilvl w:val="0"/>
          <w:numId w:val="104"/>
        </w:numPr>
        <w:spacing w:before="60" w:line="256" w:lineRule="auto"/>
        <w:ind w:left="763"/>
        <w:jc w:val="both"/>
        <w:rPr>
          <w:rFonts w:ascii="Calibri" w:hAnsi="Calibri" w:cs="Calibri"/>
        </w:rPr>
      </w:pPr>
      <w:r w:rsidRPr="00696894">
        <w:rPr>
          <w:rFonts w:cstheme="minorHAnsi"/>
        </w:rPr>
        <w:t>Operatorul regional este beneficiarul unui contract de finanțare prin POS M/POIM</w:t>
      </w:r>
    </w:p>
    <w:p w14:paraId="11290A64" w14:textId="05684ABE" w:rsidR="00352A04" w:rsidRPr="00696894" w:rsidRDefault="00352A04" w:rsidP="00696894">
      <w:pPr>
        <w:pStyle w:val="ListParagraph"/>
        <w:numPr>
          <w:ilvl w:val="0"/>
          <w:numId w:val="104"/>
        </w:numPr>
        <w:spacing w:before="60" w:after="0" w:line="240" w:lineRule="auto"/>
        <w:ind w:left="763"/>
        <w:jc w:val="both"/>
        <w:rPr>
          <w:rFonts w:eastAsia="Times New Roman" w:cstheme="minorHAnsi"/>
        </w:rPr>
      </w:pPr>
      <w:r w:rsidRPr="00696894">
        <w:rPr>
          <w:rFonts w:ascii="Calibri" w:eastAsia="Calibri" w:hAnsi="Calibri" w:cs="Calibri"/>
        </w:rPr>
        <w:lastRenderedPageBreak/>
        <w:t>Operatorul regional are la data depunerii cererii de finanțare încheiat Contractul de Delegare a Gestiunii Serviciilor, acordat direct de către ADI,  în conformitate cu prevederile legale aplicabile, iar UAT-urile beneficiare de investiții în  cadrul proiectului sunt semnatare ale acestuia</w:t>
      </w:r>
    </w:p>
    <w:p w14:paraId="6F021A1C" w14:textId="493DAA8E" w:rsidR="00352A04" w:rsidRPr="00352A04" w:rsidRDefault="00352A04" w:rsidP="00696894">
      <w:pPr>
        <w:numPr>
          <w:ilvl w:val="0"/>
          <w:numId w:val="104"/>
        </w:numPr>
        <w:spacing w:before="60" w:after="0" w:line="256" w:lineRule="auto"/>
        <w:ind w:left="763"/>
        <w:contextualSpacing/>
        <w:jc w:val="both"/>
        <w:rPr>
          <w:rFonts w:ascii="Calibri" w:eastAsia="Calibri" w:hAnsi="Calibri" w:cs="Calibri"/>
        </w:rPr>
      </w:pPr>
      <w:r w:rsidRPr="00696894">
        <w:rPr>
          <w:rFonts w:ascii="Calibri" w:eastAsia="Calibri" w:hAnsi="Calibri" w:cs="Calibri"/>
        </w:rPr>
        <w:t>Acţionariatul Operatorului regional  este format exclusiv din membri ai ADI existente, constituită din unitățile administrativ teritoriale în aria cărora operează compania şi consiliul judeţean asociat acestora, după caz</w:t>
      </w:r>
    </w:p>
    <w:p w14:paraId="5681BBE0" w14:textId="546E0541" w:rsidR="00352A04" w:rsidRPr="00696894" w:rsidRDefault="00352A04" w:rsidP="00696894">
      <w:pPr>
        <w:pStyle w:val="ListParagraph"/>
        <w:numPr>
          <w:ilvl w:val="0"/>
          <w:numId w:val="104"/>
        </w:numPr>
        <w:spacing w:before="60" w:after="0" w:line="240" w:lineRule="auto"/>
        <w:ind w:left="763"/>
        <w:jc w:val="both"/>
        <w:rPr>
          <w:rFonts w:eastAsia="Times New Roman" w:cstheme="minorHAnsi"/>
        </w:rPr>
      </w:pPr>
      <w:r w:rsidRPr="00696894">
        <w:rPr>
          <w:rFonts w:ascii="Calibri" w:eastAsia="Calibri" w:hAnsi="Calibri" w:cs="Calibri"/>
        </w:rPr>
        <w:t>Operatorul regional participă la sistemul de benchmarking cel puțin în anul calendaristic anterior depunerii cererii de finanțare</w:t>
      </w:r>
      <w:r w:rsidRPr="00352A04">
        <w:rPr>
          <w:vertAlign w:val="superscript"/>
        </w:rPr>
        <w:footnoteReference w:id="2"/>
      </w:r>
      <w:r w:rsidRPr="00696894">
        <w:rPr>
          <w:rFonts w:ascii="Calibri" w:eastAsia="Calibri" w:hAnsi="Calibri" w:cs="Calibri"/>
        </w:rPr>
        <w:t>, având în vedere obligația acestora de a performa ca întreprinderi bine gestionate și dotate în mod corespunzător care să furnizeze serviciile la cel mai mic cost pentru comunitate</w:t>
      </w:r>
    </w:p>
    <w:p w14:paraId="3B345D4B" w14:textId="77777777" w:rsidR="00352A04" w:rsidRPr="00352A04" w:rsidRDefault="00352A04" w:rsidP="00696894">
      <w:pPr>
        <w:pStyle w:val="ListParagraph"/>
        <w:numPr>
          <w:ilvl w:val="0"/>
          <w:numId w:val="104"/>
        </w:numPr>
        <w:spacing w:before="60"/>
        <w:ind w:left="763"/>
        <w:jc w:val="both"/>
        <w:rPr>
          <w:rFonts w:ascii="Calibri" w:eastAsia="Calibri" w:hAnsi="Calibri" w:cs="Calibri"/>
        </w:rPr>
      </w:pPr>
      <w:r w:rsidRPr="00696894">
        <w:rPr>
          <w:rFonts w:ascii="Calibri" w:eastAsia="Calibri" w:hAnsi="Calibri" w:cs="Calibri"/>
        </w:rPr>
        <w:t xml:space="preserve">Operatorul regional implementează măsuri de reducere a pierderilor, de management al activelor și de eficientizare la nivelul său în conformitate cu planul </w:t>
      </w:r>
      <w:bookmarkStart w:id="93" w:name="_Hlk157424657"/>
      <w:r w:rsidRPr="00696894">
        <w:rPr>
          <w:rFonts w:ascii="Calibri" w:eastAsia="Calibri" w:hAnsi="Calibri" w:cs="Calibri"/>
        </w:rPr>
        <w:t>de afaceri și de investiții/investitii în derulare depus/avizat de ANRSC în baza Ordinului președintelui ANRSC nr. 230/2022</w:t>
      </w:r>
      <w:bookmarkEnd w:id="93"/>
      <w:r w:rsidRPr="00696894">
        <w:rPr>
          <w:vertAlign w:val="superscript"/>
        </w:rPr>
        <w:footnoteReference w:id="3"/>
      </w:r>
      <w:r w:rsidRPr="00696894">
        <w:rPr>
          <w:rFonts w:ascii="Calibri" w:eastAsia="Calibri" w:hAnsi="Calibri" w:cs="Calibri"/>
        </w:rPr>
        <w:t xml:space="preserve">.  </w:t>
      </w:r>
    </w:p>
    <w:p w14:paraId="0969C570" w14:textId="246861CE" w:rsidR="00352A04" w:rsidRPr="00696894" w:rsidRDefault="00352A04" w:rsidP="00352A04">
      <w:pPr>
        <w:spacing w:after="0" w:line="240" w:lineRule="auto"/>
        <w:ind w:left="360"/>
        <w:jc w:val="both"/>
        <w:rPr>
          <w:rFonts w:cstheme="minorHAnsi"/>
          <w:b/>
          <w:bCs/>
        </w:rPr>
      </w:pPr>
      <w:bookmarkStart w:id="94" w:name="_Hlk140485823"/>
    </w:p>
    <w:p w14:paraId="3F123D61" w14:textId="716D8E0C" w:rsidR="00352A04" w:rsidRPr="00696894" w:rsidRDefault="00A32DE9" w:rsidP="00352A04">
      <w:pPr>
        <w:spacing w:after="0" w:line="240" w:lineRule="auto"/>
        <w:ind w:left="360"/>
        <w:jc w:val="both"/>
        <w:rPr>
          <w:rFonts w:cstheme="minorHAnsi"/>
          <w:b/>
          <w:bCs/>
          <w:color w:val="FF0000"/>
        </w:rPr>
      </w:pPr>
      <w:r w:rsidRPr="00696894">
        <w:rPr>
          <w:rFonts w:cstheme="minorHAnsi"/>
          <w:b/>
          <w:bCs/>
          <w:color w:val="FF0000"/>
        </w:rPr>
        <w:t>Atenție!</w:t>
      </w:r>
    </w:p>
    <w:p w14:paraId="4553CEE7" w14:textId="77777777" w:rsidR="00A32DE9" w:rsidRDefault="00A32DE9" w:rsidP="00352A04">
      <w:pPr>
        <w:spacing w:after="0" w:line="240" w:lineRule="auto"/>
        <w:ind w:left="360"/>
        <w:jc w:val="both"/>
        <w:rPr>
          <w:rFonts w:cstheme="minorHAnsi"/>
        </w:rPr>
      </w:pPr>
    </w:p>
    <w:p w14:paraId="1E3638FF" w14:textId="507643B2" w:rsidR="00352A04" w:rsidRDefault="00A32DE9" w:rsidP="00352A04">
      <w:pPr>
        <w:spacing w:after="0" w:line="240" w:lineRule="auto"/>
        <w:ind w:left="360"/>
        <w:jc w:val="both"/>
        <w:rPr>
          <w:rFonts w:cstheme="minorHAnsi"/>
        </w:rPr>
      </w:pPr>
      <w:r w:rsidRPr="00A32DE9">
        <w:rPr>
          <w:rFonts w:cstheme="minorHAnsi"/>
        </w:rPr>
        <w:t>În acest context, având în vedere complexitatea proiectelor care vizează finanțarea din PDD (investiții în continuarea investițiilor în apă și canalizare în condiții de eficiență energetică și digitalizare) și profitând de experiența acumulată în două perioade de programare 2007-2013 și 2014-2020, reiese clar că fuziunea unor OR poate conduce la maximizarea rezultatelor proiectelor cu impact direct în asigurarea conformării cu directivele relevante în domeniu, uniformizarea calității prestarii serviciului de apă și canalizare și totodată garantarea calității acestuia.</w:t>
      </w:r>
    </w:p>
    <w:p w14:paraId="40C92135" w14:textId="77777777" w:rsidR="00B4326B" w:rsidRDefault="00B4326B" w:rsidP="00352A04">
      <w:pPr>
        <w:spacing w:after="0" w:line="240" w:lineRule="auto"/>
        <w:ind w:left="360"/>
        <w:jc w:val="both"/>
        <w:rPr>
          <w:rFonts w:cstheme="minorHAnsi"/>
        </w:rPr>
      </w:pPr>
    </w:p>
    <w:p w14:paraId="166B3EE9" w14:textId="77777777" w:rsidR="00B4326B" w:rsidRPr="00A64E0B" w:rsidRDefault="00B4326B" w:rsidP="00352A04">
      <w:pPr>
        <w:spacing w:after="0" w:line="240" w:lineRule="auto"/>
        <w:ind w:left="360"/>
        <w:jc w:val="both"/>
        <w:rPr>
          <w:rFonts w:cstheme="minorHAnsi"/>
        </w:rPr>
      </w:pPr>
    </w:p>
    <w:p w14:paraId="1B9D00DA" w14:textId="3FC71F2F" w:rsidR="007B3548" w:rsidRDefault="00B23EDE" w:rsidP="008D3D73">
      <w:pPr>
        <w:pStyle w:val="Heading3"/>
        <w:rPr>
          <w:rFonts w:eastAsiaTheme="minorHAnsi" w:cstheme="minorBidi"/>
          <w:color w:val="auto"/>
          <w:sz w:val="22"/>
          <w:szCs w:val="22"/>
        </w:rPr>
      </w:pPr>
      <w:bookmarkStart w:id="95" w:name="_Toc159225077"/>
      <w:bookmarkStart w:id="96" w:name="_Hlk134543218"/>
      <w:bookmarkEnd w:id="94"/>
      <w:r w:rsidRPr="00D133DC">
        <w:t>5.1.2 Categorii de solicitanți eligibili</w:t>
      </w:r>
      <w:bookmarkEnd w:id="95"/>
    </w:p>
    <w:p w14:paraId="436A0A1F" w14:textId="77777777" w:rsidR="007B3548" w:rsidRPr="007B3548" w:rsidRDefault="007B3548" w:rsidP="00532EF6"/>
    <w:p w14:paraId="7321FD12" w14:textId="1D920B0F" w:rsidR="0022018A" w:rsidRPr="00A64E0B" w:rsidRDefault="0022018A" w:rsidP="0022018A">
      <w:pPr>
        <w:spacing w:after="0" w:line="240" w:lineRule="auto"/>
        <w:jc w:val="both"/>
        <w:rPr>
          <w:rFonts w:eastAsia="Times New Roman" w:cstheme="minorHAnsi"/>
          <w:b/>
          <w:bCs/>
          <w:color w:val="0070C0"/>
        </w:rPr>
      </w:pPr>
      <w:r w:rsidRPr="00A64E0B">
        <w:rPr>
          <w:rFonts w:eastAsia="Times New Roman" w:cstheme="minorHAnsi"/>
        </w:rPr>
        <w:t xml:space="preserve">Solicitanții eligibili și baza legală pentru fiecare tip de activitate și apel în parte sunt detaliați în cadrul </w:t>
      </w:r>
      <w:r w:rsidR="00CF71BD" w:rsidRPr="00A64E0B">
        <w:rPr>
          <w:rFonts w:eastAsia="Times New Roman" w:cstheme="minorHAnsi"/>
          <w:b/>
          <w:bCs/>
          <w:color w:val="0070C0"/>
        </w:rPr>
        <w:t>tabelului de mai jos:</w:t>
      </w:r>
    </w:p>
    <w:bookmarkEnd w:id="96"/>
    <w:p w14:paraId="48361A46" w14:textId="77777777" w:rsidR="00CF71BD" w:rsidRPr="00D133DC" w:rsidRDefault="00CF71BD" w:rsidP="00CF71BD">
      <w:pPr>
        <w:rPr>
          <w:rFonts w:cstheme="minorHAnsi"/>
          <w:iCs/>
        </w:rPr>
      </w:pPr>
    </w:p>
    <w:tbl>
      <w:tblPr>
        <w:tblStyle w:val="GridTable4-Accent1"/>
        <w:tblW w:w="9728" w:type="dxa"/>
        <w:tblLook w:val="04A0" w:firstRow="1" w:lastRow="0" w:firstColumn="1" w:lastColumn="0" w:noHBand="0" w:noVBand="1"/>
      </w:tblPr>
      <w:tblGrid>
        <w:gridCol w:w="4673"/>
        <w:gridCol w:w="5055"/>
      </w:tblGrid>
      <w:tr w:rsidR="00CF71BD" w:rsidRPr="00A64E0B" w14:paraId="3DCB3836" w14:textId="77777777" w:rsidTr="00696894">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4673" w:type="dxa"/>
            <w:vAlign w:val="center"/>
          </w:tcPr>
          <w:p w14:paraId="5E9AD4CE" w14:textId="16C33D46" w:rsidR="00CF71BD" w:rsidRPr="00A64E0B" w:rsidRDefault="00CF71BD" w:rsidP="00460CC0">
            <w:pPr>
              <w:jc w:val="center"/>
              <w:rPr>
                <w:rFonts w:cstheme="minorHAnsi"/>
              </w:rPr>
            </w:pPr>
            <w:r w:rsidRPr="00A64E0B">
              <w:rPr>
                <w:rFonts w:cstheme="minorHAnsi"/>
                <w:color w:val="231F20"/>
              </w:rPr>
              <w:t xml:space="preserve">Tipul de </w:t>
            </w:r>
            <w:r w:rsidR="00213FE0">
              <w:rPr>
                <w:rFonts w:cstheme="minorHAnsi"/>
                <w:color w:val="231F20"/>
              </w:rPr>
              <w:t>proiect</w:t>
            </w:r>
          </w:p>
        </w:tc>
        <w:tc>
          <w:tcPr>
            <w:tcW w:w="5055" w:type="dxa"/>
            <w:vAlign w:val="center"/>
          </w:tcPr>
          <w:p w14:paraId="74E2D9D2" w14:textId="7BD4DFCE" w:rsidR="00CF71BD" w:rsidRPr="00460CC0" w:rsidRDefault="005119CC" w:rsidP="00460CC0">
            <w:pPr>
              <w:pStyle w:val="Heading3"/>
              <w:jc w:val="center"/>
              <w:cnfStyle w:val="100000000000" w:firstRow="1" w:lastRow="0" w:firstColumn="0" w:lastColumn="0" w:oddVBand="0" w:evenVBand="0" w:oddHBand="0" w:evenHBand="0" w:firstRowFirstColumn="0" w:firstRowLastColumn="0" w:lastRowFirstColumn="0" w:lastRowLastColumn="0"/>
              <w:rPr>
                <w:rFonts w:eastAsiaTheme="minorHAnsi"/>
                <w:color w:val="231F20"/>
                <w:sz w:val="22"/>
                <w:szCs w:val="22"/>
              </w:rPr>
            </w:pPr>
            <w:bookmarkStart w:id="97" w:name="_Toc159225078"/>
            <w:r w:rsidRPr="00460CC0">
              <w:rPr>
                <w:rFonts w:eastAsiaTheme="minorHAnsi"/>
                <w:color w:val="231F20"/>
                <w:sz w:val="22"/>
                <w:szCs w:val="22"/>
              </w:rPr>
              <w:t>Tip solicitant</w:t>
            </w:r>
            <w:bookmarkEnd w:id="97"/>
          </w:p>
        </w:tc>
      </w:tr>
      <w:tr w:rsidR="00CF71BD" w:rsidRPr="00A64E0B" w14:paraId="6B49BC3F" w14:textId="77777777" w:rsidTr="00696894">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4673" w:type="dxa"/>
          </w:tcPr>
          <w:p w14:paraId="3E4DD898" w14:textId="315AAC0F" w:rsidR="00CF71BD" w:rsidRPr="00A64E0B" w:rsidRDefault="00CF71BD" w:rsidP="00141F0D">
            <w:pPr>
              <w:jc w:val="both"/>
              <w:rPr>
                <w:rFonts w:cstheme="minorHAnsi"/>
                <w:iCs/>
              </w:rPr>
            </w:pPr>
            <w:r w:rsidRPr="00696894">
              <w:rPr>
                <w:rFonts w:cstheme="minorHAnsi"/>
                <w:color w:val="0070C0"/>
              </w:rPr>
              <w:t>A</w:t>
            </w:r>
            <w:r w:rsidR="001D534A" w:rsidRPr="00696894">
              <w:rPr>
                <w:rFonts w:cstheme="minorHAnsi"/>
                <w:color w:val="0070C0"/>
              </w:rPr>
              <w:t>.</w:t>
            </w:r>
            <w:r w:rsidR="001D534A" w:rsidRPr="00BB054B">
              <w:rPr>
                <w:rFonts w:cstheme="minorHAnsi"/>
                <w:iCs/>
              </w:rPr>
              <w:t xml:space="preserve"> </w:t>
            </w:r>
            <w:r w:rsidR="00BB054B" w:rsidRPr="00696894">
              <w:rPr>
                <w:rFonts w:cstheme="minorHAnsi"/>
              </w:rPr>
              <w:t>Proiecte regionale de apă şi apă uzată</w:t>
            </w:r>
            <w:r w:rsidR="00BB054B" w:rsidRPr="009D5D1A" w:rsidDel="00BB054B">
              <w:rPr>
                <w:rFonts w:cstheme="minorHAnsi"/>
                <w:iCs/>
              </w:rPr>
              <w:t xml:space="preserve"> </w:t>
            </w:r>
          </w:p>
        </w:tc>
        <w:tc>
          <w:tcPr>
            <w:tcW w:w="5055" w:type="dxa"/>
          </w:tcPr>
          <w:p w14:paraId="1C95B37D" w14:textId="0D081A57" w:rsidR="006E2BAD" w:rsidRDefault="00EE3F8B"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O</w:t>
            </w:r>
            <w:r w:rsidR="005119CC">
              <w:rPr>
                <w:rFonts w:cstheme="minorHAnsi"/>
                <w:iCs/>
              </w:rPr>
              <w:t xml:space="preserve">peratorii </w:t>
            </w:r>
            <w:r>
              <w:rPr>
                <w:rFonts w:cstheme="minorHAnsi"/>
                <w:iCs/>
              </w:rPr>
              <w:t>R</w:t>
            </w:r>
            <w:r w:rsidR="005119CC">
              <w:rPr>
                <w:rFonts w:cstheme="minorHAnsi"/>
                <w:iCs/>
              </w:rPr>
              <w:t>egionali</w:t>
            </w:r>
            <w:r w:rsidR="00114C93">
              <w:rPr>
                <w:rFonts w:cstheme="minorHAnsi"/>
                <w:iCs/>
              </w:rPr>
              <w:t>*</w:t>
            </w:r>
            <w:r w:rsidR="005119CC">
              <w:rPr>
                <w:rFonts w:cstheme="minorHAnsi"/>
                <w:iCs/>
              </w:rPr>
              <w:t xml:space="preserve"> </w:t>
            </w:r>
            <w:r w:rsidR="00BE3173">
              <w:rPr>
                <w:rFonts w:cstheme="minorHAnsi"/>
                <w:iCs/>
              </w:rPr>
              <w:t xml:space="preserve">și </w:t>
            </w:r>
            <w:r w:rsidR="008C3829">
              <w:rPr>
                <w:rFonts w:cstheme="minorHAnsi"/>
                <w:iCs/>
              </w:rPr>
              <w:t>P</w:t>
            </w:r>
            <w:r w:rsidR="00BE3173">
              <w:rPr>
                <w:rFonts w:cstheme="minorHAnsi"/>
                <w:iCs/>
              </w:rPr>
              <w:t xml:space="preserve">rimăria municipiului București, </w:t>
            </w:r>
            <w:r w:rsidR="005119CC">
              <w:rPr>
                <w:rFonts w:cstheme="minorHAnsi"/>
                <w:iCs/>
              </w:rPr>
              <w:t>menționați</w:t>
            </w:r>
            <w:r>
              <w:rPr>
                <w:rFonts w:cstheme="minorHAnsi"/>
                <w:iCs/>
              </w:rPr>
              <w:t xml:space="preserve"> </w:t>
            </w:r>
            <w:r w:rsidR="005119CC">
              <w:rPr>
                <w:rFonts w:cstheme="minorHAnsi"/>
                <w:iCs/>
              </w:rPr>
              <w:t>î</w:t>
            </w:r>
            <w:r>
              <w:rPr>
                <w:rFonts w:cstheme="minorHAnsi"/>
                <w:iCs/>
              </w:rPr>
              <w:t xml:space="preserve">n </w:t>
            </w:r>
            <w:r w:rsidRPr="00AA00E9">
              <w:rPr>
                <w:rFonts w:cstheme="minorHAnsi"/>
                <w:b/>
                <w:bCs/>
                <w:iCs/>
                <w:color w:val="0070C0"/>
              </w:rPr>
              <w:t>Anexa 1</w:t>
            </w:r>
            <w:r>
              <w:rPr>
                <w:rFonts w:cstheme="minorHAnsi"/>
                <w:iCs/>
              </w:rPr>
              <w:t xml:space="preserve"> </w:t>
            </w:r>
          </w:p>
          <w:p w14:paraId="61D609FB" w14:textId="7220D693" w:rsidR="00CF71BD" w:rsidRPr="00A64E0B" w:rsidRDefault="00CF71BD"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p>
        </w:tc>
      </w:tr>
      <w:tr w:rsidR="00CF71BD" w:rsidRPr="00A64E0B" w14:paraId="102CD23A" w14:textId="77777777" w:rsidTr="00696894">
        <w:trPr>
          <w:trHeight w:val="241"/>
        </w:trPr>
        <w:tc>
          <w:tcPr>
            <w:cnfStyle w:val="001000000000" w:firstRow="0" w:lastRow="0" w:firstColumn="1" w:lastColumn="0" w:oddVBand="0" w:evenVBand="0" w:oddHBand="0" w:evenHBand="0" w:firstRowFirstColumn="0" w:firstRowLastColumn="0" w:lastRowFirstColumn="0" w:lastRowLastColumn="0"/>
            <w:tcW w:w="4673" w:type="dxa"/>
          </w:tcPr>
          <w:p w14:paraId="545C6832" w14:textId="7E87816E" w:rsidR="00CF71BD" w:rsidRPr="009D5D1A" w:rsidRDefault="00CF71BD" w:rsidP="00141F0D">
            <w:pPr>
              <w:jc w:val="both"/>
              <w:rPr>
                <w:rFonts w:cstheme="minorHAnsi"/>
                <w:iCs/>
              </w:rPr>
            </w:pPr>
            <w:r w:rsidRPr="00696894">
              <w:rPr>
                <w:rFonts w:cstheme="minorHAnsi"/>
                <w:color w:val="0070C0"/>
              </w:rPr>
              <w:t>B.</w:t>
            </w:r>
            <w:r w:rsidRPr="00A64E0B">
              <w:rPr>
                <w:rFonts w:cstheme="minorHAnsi"/>
                <w:iCs/>
              </w:rPr>
              <w:t xml:space="preserve"> </w:t>
            </w:r>
            <w:r w:rsidR="00BB054B" w:rsidRPr="00696894">
              <w:rPr>
                <w:rFonts w:cstheme="minorHAnsi"/>
              </w:rPr>
              <w:t>Investiţii pentru modernizarea rețelei naționale de monitorizare a calității apei astfel încât să se poată răspunde cerințelor de monitorizare și raportare, inclusiv prevederilor noii DAP, prin care se includ noi parametri de calitate și noi cerințe minime pentru materialele în contact cu apa și accesul la apă</w:t>
            </w:r>
          </w:p>
          <w:p w14:paraId="78162997" w14:textId="77777777" w:rsidR="00CF71BD" w:rsidRPr="00A64E0B" w:rsidRDefault="00CF71BD" w:rsidP="00141F0D">
            <w:pPr>
              <w:jc w:val="both"/>
              <w:rPr>
                <w:rFonts w:cstheme="minorHAnsi"/>
                <w:iCs/>
              </w:rPr>
            </w:pPr>
          </w:p>
        </w:tc>
        <w:tc>
          <w:tcPr>
            <w:tcW w:w="5055" w:type="dxa"/>
          </w:tcPr>
          <w:p w14:paraId="505CB8DD" w14:textId="56EBFAA2" w:rsidR="00CF71BD" w:rsidRPr="00114C93" w:rsidRDefault="00CF71BD" w:rsidP="00114C9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eastAsia="Times New Roman" w:cstheme="minorHAnsi"/>
                <w:b/>
              </w:rPr>
            </w:pPr>
            <w:r w:rsidRPr="00D133DC">
              <w:rPr>
                <w:rFonts w:eastAsia="Times New Roman" w:cstheme="minorHAnsi"/>
                <w:bCs/>
              </w:rPr>
              <w:t>MMAP</w:t>
            </w:r>
            <w:r w:rsidR="009D5D1A">
              <w:rPr>
                <w:rFonts w:eastAsia="Times New Roman" w:cstheme="minorHAnsi"/>
                <w:bCs/>
              </w:rPr>
              <w:t xml:space="preserve"> în parteneriat cu</w:t>
            </w:r>
            <w:r w:rsidR="00114C93">
              <w:rPr>
                <w:rFonts w:eastAsia="Times New Roman" w:cstheme="minorHAnsi"/>
                <w:bCs/>
              </w:rPr>
              <w:t xml:space="preserve"> ANAR</w:t>
            </w:r>
            <w:r w:rsidRPr="00D133DC">
              <w:rPr>
                <w:rFonts w:eastAsia="Times New Roman" w:cstheme="minorHAnsi"/>
                <w:bCs/>
              </w:rPr>
              <w:t xml:space="preserve"> și </w:t>
            </w:r>
            <w:r w:rsidR="00114C93">
              <w:rPr>
                <w:rFonts w:eastAsia="Times New Roman" w:cstheme="minorHAnsi"/>
                <w:bCs/>
              </w:rPr>
              <w:t>MS</w:t>
            </w:r>
            <w:r w:rsidRPr="00D133DC">
              <w:rPr>
                <w:rFonts w:eastAsia="Times New Roman" w:cstheme="minorHAnsi"/>
                <w:bCs/>
              </w:rPr>
              <w:t>/</w:t>
            </w:r>
            <w:r w:rsidR="00114C93">
              <w:rPr>
                <w:rFonts w:eastAsia="Times New Roman" w:cstheme="minorHAnsi"/>
                <w:bCs/>
              </w:rPr>
              <w:t>INSP</w:t>
            </w:r>
          </w:p>
        </w:tc>
      </w:tr>
    </w:tbl>
    <w:p w14:paraId="105F11E8" w14:textId="50C74CBF" w:rsidR="00CF71BD" w:rsidRPr="00114C93" w:rsidRDefault="00CF71BD" w:rsidP="00CF71BD">
      <w:pPr>
        <w:spacing w:after="0" w:line="240" w:lineRule="auto"/>
        <w:jc w:val="both"/>
        <w:rPr>
          <w:rFonts w:cstheme="minorHAnsi"/>
        </w:rPr>
      </w:pPr>
      <w:r w:rsidRPr="00A64E0B">
        <w:rPr>
          <w:rFonts w:cstheme="minorHAnsi"/>
          <w:iCs/>
        </w:rPr>
        <w:lastRenderedPageBreak/>
        <w:t>*</w:t>
      </w:r>
      <w:r w:rsidR="00114C93">
        <w:rPr>
          <w:rFonts w:cstheme="minorHAnsi"/>
        </w:rPr>
        <w:t>OR</w:t>
      </w:r>
      <w:r w:rsidRPr="00114C93">
        <w:rPr>
          <w:rFonts w:cstheme="minorHAnsi"/>
        </w:rPr>
        <w:t xml:space="preserve"> înființați conform legii, îndeplinesc cumulativ următoarele condiţii:</w:t>
      </w:r>
    </w:p>
    <w:p w14:paraId="2A3EA728" w14:textId="35FB0F51" w:rsidR="00CF71BD" w:rsidRPr="00114C93" w:rsidRDefault="00CF71BD" w:rsidP="00C5068A">
      <w:pPr>
        <w:pStyle w:val="ListParagraph"/>
        <w:numPr>
          <w:ilvl w:val="0"/>
          <w:numId w:val="26"/>
        </w:numPr>
        <w:spacing w:after="0" w:line="240" w:lineRule="auto"/>
        <w:jc w:val="both"/>
        <w:rPr>
          <w:rFonts w:eastAsia="Times New Roman" w:cstheme="minorHAnsi"/>
          <w:color w:val="000000"/>
          <w:bdr w:val="none" w:sz="0" w:space="0" w:color="auto" w:frame="1"/>
          <w:shd w:val="clear" w:color="auto" w:fill="FFFFFF"/>
        </w:rPr>
      </w:pPr>
      <w:r w:rsidRPr="00114C93">
        <w:rPr>
          <w:rFonts w:cstheme="minorHAnsi"/>
        </w:rPr>
        <w:t>respectă regula “in-house” stabilită de jurisprudenţa Curţii de Justiţie, acţionariatul este format exclusiv din membri ai ADI existentă</w:t>
      </w:r>
    </w:p>
    <w:p w14:paraId="409F7403" w14:textId="7B875C08" w:rsidR="00CF71BD" w:rsidRPr="00114C93" w:rsidRDefault="00CF71BD" w:rsidP="00C5068A">
      <w:pPr>
        <w:pStyle w:val="ListParagraph"/>
        <w:numPr>
          <w:ilvl w:val="0"/>
          <w:numId w:val="26"/>
        </w:numPr>
        <w:spacing w:after="0" w:line="240" w:lineRule="auto"/>
        <w:jc w:val="both"/>
        <w:rPr>
          <w:rFonts w:cstheme="minorHAnsi"/>
        </w:rPr>
      </w:pPr>
      <w:r w:rsidRPr="00114C93">
        <w:rPr>
          <w:rFonts w:cstheme="minorHAnsi"/>
        </w:rPr>
        <w:t>acţionează în baza Contractului de Delegare a Gestiunii Serviciilor</w:t>
      </w:r>
    </w:p>
    <w:p w14:paraId="40325FB2" w14:textId="12E2954C" w:rsidR="00CF71BD" w:rsidRPr="00114C93" w:rsidRDefault="00CF71BD" w:rsidP="00C5068A">
      <w:pPr>
        <w:pStyle w:val="ListParagraph"/>
        <w:numPr>
          <w:ilvl w:val="0"/>
          <w:numId w:val="26"/>
        </w:numPr>
        <w:spacing w:after="0" w:line="240" w:lineRule="auto"/>
        <w:jc w:val="both"/>
        <w:rPr>
          <w:rFonts w:cstheme="minorHAnsi"/>
        </w:rPr>
      </w:pPr>
      <w:r w:rsidRPr="00114C93">
        <w:rPr>
          <w:rFonts w:cstheme="minorHAnsi"/>
        </w:rPr>
        <w:t>participă la sistemul de benchmarking</w:t>
      </w:r>
    </w:p>
    <w:p w14:paraId="678E09E0" w14:textId="198637CA" w:rsidR="00CF71BD" w:rsidRPr="00114C93" w:rsidRDefault="00CF71BD" w:rsidP="00C5068A">
      <w:pPr>
        <w:pStyle w:val="ListParagraph"/>
        <w:numPr>
          <w:ilvl w:val="0"/>
          <w:numId w:val="26"/>
        </w:numPr>
        <w:spacing w:after="0" w:line="240" w:lineRule="auto"/>
        <w:jc w:val="both"/>
        <w:rPr>
          <w:rFonts w:cstheme="minorHAnsi"/>
        </w:rPr>
      </w:pPr>
      <w:r w:rsidRPr="00114C93">
        <w:rPr>
          <w:rFonts w:cstheme="minorHAnsi"/>
        </w:rPr>
        <w:t>implementează măsuri de reducere a pierderilor, de management al activelor și de eficientizare</w:t>
      </w:r>
    </w:p>
    <w:p w14:paraId="13C002BF" w14:textId="77777777" w:rsidR="00CF71BD" w:rsidRPr="00A64E0B" w:rsidRDefault="00CF71BD" w:rsidP="0022018A">
      <w:pPr>
        <w:spacing w:after="0" w:line="240" w:lineRule="auto"/>
        <w:jc w:val="both"/>
        <w:rPr>
          <w:rFonts w:eastAsia="Times New Roman" w:cstheme="minorHAnsi"/>
          <w:b/>
          <w:bCs/>
          <w:color w:val="0070C0"/>
        </w:rPr>
      </w:pPr>
    </w:p>
    <w:p w14:paraId="437C1AC1" w14:textId="249B98C5" w:rsidR="00B23EDE" w:rsidRPr="00A64E0B" w:rsidRDefault="00B23EDE" w:rsidP="008D3D73">
      <w:pPr>
        <w:pStyle w:val="Heading3"/>
      </w:pPr>
      <w:bookmarkStart w:id="98" w:name="_Toc159225079"/>
      <w:bookmarkStart w:id="99" w:name="_Hlk134543287"/>
      <w:r w:rsidRPr="00A64E0B">
        <w:t>5.1.3 Categorii de parteneri eligibili</w:t>
      </w:r>
      <w:bookmarkEnd w:id="98"/>
    </w:p>
    <w:bookmarkEnd w:id="99"/>
    <w:p w14:paraId="79435FDC" w14:textId="77777777" w:rsidR="003475EA" w:rsidRDefault="003475EA" w:rsidP="00882358">
      <w:pPr>
        <w:spacing w:after="0" w:line="240" w:lineRule="auto"/>
        <w:jc w:val="both"/>
        <w:rPr>
          <w:rFonts w:cstheme="minorHAnsi"/>
        </w:rPr>
      </w:pPr>
    </w:p>
    <w:p w14:paraId="56F53487" w14:textId="2F7D4BD4" w:rsidR="007B3548" w:rsidRDefault="00EE0B7E" w:rsidP="007B3548">
      <w:bookmarkStart w:id="100" w:name="_Hlk141277142"/>
      <w:r>
        <w:t>Conform sectiunii 5.1.2</w:t>
      </w:r>
      <w:r w:rsidR="00EE3F8B">
        <w:t xml:space="preserve"> pentru </w:t>
      </w:r>
      <w:r>
        <w:t xml:space="preserve">proiectele de </w:t>
      </w:r>
      <w:r w:rsidRPr="003866D8">
        <w:rPr>
          <w:b/>
          <w:bCs/>
          <w:color w:val="4472C4" w:themeColor="accent5"/>
        </w:rPr>
        <w:t xml:space="preserve">tip </w:t>
      </w:r>
      <w:r w:rsidR="00EE3F8B" w:rsidRPr="003866D8">
        <w:rPr>
          <w:b/>
          <w:bCs/>
          <w:color w:val="4472C4" w:themeColor="accent5"/>
        </w:rPr>
        <w:t>B</w:t>
      </w:r>
      <w:r>
        <w:t>.</w:t>
      </w:r>
    </w:p>
    <w:p w14:paraId="76D1A700" w14:textId="7A6C6EBA" w:rsidR="00C61EF2" w:rsidRDefault="00C61EF2" w:rsidP="009A388C">
      <w:pPr>
        <w:pStyle w:val="Heading3"/>
      </w:pPr>
      <w:bookmarkStart w:id="101" w:name="_Toc159225080"/>
      <w:bookmarkStart w:id="102" w:name="_Hlk134543274"/>
      <w:bookmarkEnd w:id="100"/>
      <w:r w:rsidRPr="00A64E0B">
        <w:t>5.1.4 Reguli și cerințe privind parteneriatul</w:t>
      </w:r>
      <w:r w:rsidR="003B722E">
        <w:t xml:space="preserve"> (pentru proiectele de </w:t>
      </w:r>
      <w:r w:rsidR="003B722E" w:rsidRPr="00696894">
        <w:rPr>
          <w:b/>
          <w:bCs/>
        </w:rPr>
        <w:t>tip B</w:t>
      </w:r>
      <w:r w:rsidR="003B722E">
        <w:t>)</w:t>
      </w:r>
      <w:bookmarkEnd w:id="101"/>
    </w:p>
    <w:p w14:paraId="60536822" w14:textId="77777777" w:rsidR="003B722E" w:rsidRPr="003B722E" w:rsidRDefault="003B722E" w:rsidP="00AA00E9"/>
    <w:p w14:paraId="5A83ED56" w14:textId="0007ECF0" w:rsidR="00A1772C" w:rsidRPr="00A64E0B" w:rsidRDefault="00A1772C" w:rsidP="00A1772C">
      <w:pPr>
        <w:spacing w:after="0" w:line="240" w:lineRule="auto"/>
        <w:jc w:val="both"/>
        <w:rPr>
          <w:rStyle w:val="salnbdy"/>
          <w:rFonts w:cstheme="minorHAnsi"/>
          <w:color w:val="000000"/>
          <w:sz w:val="23"/>
          <w:szCs w:val="23"/>
          <w:bdr w:val="none" w:sz="0" w:space="0" w:color="auto" w:frame="1"/>
          <w:shd w:val="clear" w:color="auto" w:fill="FFFFFF"/>
        </w:rPr>
      </w:pPr>
      <w:bookmarkStart w:id="103" w:name="_Hlk141277243"/>
      <w:bookmarkEnd w:id="102"/>
      <w:r w:rsidRPr="00A64E0B">
        <w:rPr>
          <w:rFonts w:eastAsia="Times New Roman" w:cstheme="minorHAnsi"/>
          <w:color w:val="000000"/>
          <w:bdr w:val="none" w:sz="0" w:space="0" w:color="auto" w:frame="1"/>
          <w:shd w:val="clear" w:color="auto" w:fill="FFFFFF"/>
        </w:rPr>
        <w:t>Liderul de parteneriat - organism public sau privat care inițiază un proiect, solicită finanțare pentru acesta în scopul implementării în asociere cu alte entități și semnează contractul de finanțare.  T</w:t>
      </w:r>
      <w:r w:rsidRPr="00A64E0B">
        <w:rPr>
          <w:rFonts w:eastAsia="Times New Roman" w:cstheme="minorHAnsi"/>
        </w:rPr>
        <w:t>ermenii, condițiile și responsabilitățile părților privind implementarea proiectului sunt stabilite prin acordul de parteneriat încheiat între lider și parteneri. Acordul de parteneriat este supus legislației din România și se încheie până cel târziu la depunerea cererii de finanțare în cazul apelurilor lansate prin prezentul ghid.</w:t>
      </w:r>
    </w:p>
    <w:p w14:paraId="6245402A" w14:textId="4B195FC5" w:rsidR="00A1772C" w:rsidRPr="00A64E0B" w:rsidRDefault="00A1772C" w:rsidP="00A1772C">
      <w:pPr>
        <w:spacing w:after="0" w:line="240" w:lineRule="auto"/>
        <w:jc w:val="both"/>
        <w:rPr>
          <w:rStyle w:val="salnbdy"/>
          <w:rFonts w:cstheme="minorHAnsi"/>
          <w:color w:val="000000"/>
          <w:sz w:val="23"/>
          <w:szCs w:val="23"/>
          <w:bdr w:val="none" w:sz="0" w:space="0" w:color="auto" w:frame="1"/>
          <w:shd w:val="clear" w:color="auto" w:fill="FFFFFF"/>
        </w:rPr>
      </w:pPr>
    </w:p>
    <w:p w14:paraId="74DDAB01" w14:textId="1B3DF503" w:rsidR="00A1772C" w:rsidRPr="00A64E0B" w:rsidRDefault="00A1772C" w:rsidP="00A1772C">
      <w:pPr>
        <w:spacing w:after="0" w:line="240" w:lineRule="auto"/>
        <w:jc w:val="both"/>
        <w:rPr>
          <w:rFonts w:cstheme="minorHAnsi"/>
          <w:b/>
          <w:bCs/>
          <w:iCs/>
          <w:color w:val="0070C0"/>
        </w:rPr>
      </w:pPr>
      <w:r w:rsidRPr="00A64E0B">
        <w:rPr>
          <w:rFonts w:eastAsia="Times New Roman" w:cstheme="minorHAnsi"/>
        </w:rPr>
        <w:t>Acordul de parteneriat cuprinde obligatoriu următoarele informații:</w:t>
      </w:r>
      <w:r w:rsidRPr="00A64E0B">
        <w:rPr>
          <w:rFonts w:eastAsia="Times New Roman" w:cstheme="minorHAnsi"/>
          <w:bdr w:val="none" w:sz="0" w:space="0" w:color="auto" w:frame="1"/>
        </w:rPr>
        <w:t> </w:t>
      </w:r>
      <w:r w:rsidRPr="00A64E0B">
        <w:rPr>
          <w:rFonts w:eastAsia="Times New Roman" w:cstheme="minorHAnsi"/>
        </w:rPr>
        <w:t>datele de identificare ale liderului de parteneriat și partenerilor; descrierea activităților aflate în responsabilitatea fiecărui partener, respectiv a liderului de parteneriat;</w:t>
      </w:r>
      <w:r w:rsidRPr="00A64E0B">
        <w:rPr>
          <w:rFonts w:eastAsia="Times New Roman" w:cstheme="minorHAnsi"/>
          <w:bdr w:val="none" w:sz="0" w:space="0" w:color="auto" w:frame="1"/>
        </w:rPr>
        <w:t> </w:t>
      </w:r>
      <w:r w:rsidRPr="00A64E0B">
        <w:rPr>
          <w:rFonts w:eastAsia="Times New Roman" w:cstheme="minorHAnsi"/>
        </w:rPr>
        <w:t>valoarea estimată a fiecărei activități, defalcată pentru fiecare partener, respectiv pentru liderul de parteneriat;</w:t>
      </w:r>
      <w:r w:rsidRPr="00A64E0B">
        <w:rPr>
          <w:rFonts w:eastAsia="Times New Roman" w:cstheme="minorHAnsi"/>
          <w:bdr w:val="none" w:sz="0" w:space="0" w:color="auto" w:frame="1"/>
        </w:rPr>
        <w:t> </w:t>
      </w:r>
      <w:r w:rsidRPr="00A64E0B">
        <w:rPr>
          <w:rFonts w:eastAsia="Times New Roman" w:cstheme="minorHAnsi"/>
        </w:rPr>
        <w:t>contribuția financiară proprie a fiecărui partener la implementarea proiectului;</w:t>
      </w:r>
      <w:r w:rsidRPr="00A64E0B">
        <w:rPr>
          <w:rFonts w:eastAsia="Times New Roman" w:cstheme="minorHAnsi"/>
          <w:bdr w:val="none" w:sz="0" w:space="0" w:color="auto" w:frame="1"/>
        </w:rPr>
        <w:t> </w:t>
      </w:r>
      <w:r w:rsidRPr="00A64E0B">
        <w:rPr>
          <w:rFonts w:eastAsia="Times New Roman" w:cstheme="minorHAnsi"/>
        </w:rPr>
        <w:t>prevederi referitoare la răspunderea fiecărei părți privind recuperarea cheltuielilor afectate de nereguli aferente activităților proprii din cadrul proiectului.</w:t>
      </w:r>
      <w:r w:rsidRPr="00A64E0B">
        <w:rPr>
          <w:rFonts w:cstheme="minorHAnsi"/>
          <w:iCs/>
        </w:rPr>
        <w:t xml:space="preserve"> În plus, a se vedea </w:t>
      </w:r>
      <w:r w:rsidRPr="00A64E0B">
        <w:rPr>
          <w:rFonts w:cstheme="minorHAnsi"/>
          <w:b/>
          <w:bCs/>
          <w:iCs/>
          <w:color w:val="0070C0"/>
        </w:rPr>
        <w:t xml:space="preserve">anexa 2.8 </w:t>
      </w:r>
      <w:r w:rsidR="009D5D1A">
        <w:rPr>
          <w:rFonts w:cstheme="minorHAnsi"/>
          <w:b/>
          <w:bCs/>
          <w:iCs/>
          <w:color w:val="0070C0"/>
        </w:rPr>
        <w:t xml:space="preserve">- </w:t>
      </w:r>
      <w:r w:rsidR="00A01945">
        <w:rPr>
          <w:rFonts w:cstheme="minorHAnsi"/>
          <w:b/>
          <w:bCs/>
          <w:iCs/>
          <w:color w:val="0070C0"/>
        </w:rPr>
        <w:t xml:space="preserve">Model cadru </w:t>
      </w:r>
      <w:r w:rsidRPr="00A64E0B">
        <w:rPr>
          <w:rFonts w:cstheme="minorHAnsi"/>
          <w:b/>
          <w:bCs/>
          <w:iCs/>
          <w:color w:val="0070C0"/>
        </w:rPr>
        <w:t xml:space="preserve">Acord de parteneriat </w:t>
      </w:r>
      <w:r w:rsidRPr="00696894">
        <w:rPr>
          <w:rFonts w:eastAsia="Times New Roman" w:cstheme="minorHAnsi"/>
        </w:rPr>
        <w:t>la prezentul ghid.</w:t>
      </w:r>
    </w:p>
    <w:p w14:paraId="55007966" w14:textId="3ED6BA1C" w:rsidR="00A85F92" w:rsidRPr="00A64E0B" w:rsidRDefault="00A85F92" w:rsidP="00A1772C">
      <w:pPr>
        <w:spacing w:after="0" w:line="240" w:lineRule="auto"/>
        <w:jc w:val="both"/>
        <w:rPr>
          <w:rFonts w:cstheme="minorHAnsi"/>
          <w:b/>
          <w:bCs/>
          <w:iCs/>
          <w:color w:val="0070C0"/>
        </w:rPr>
      </w:pPr>
    </w:p>
    <w:p w14:paraId="02E792AC" w14:textId="1CF07F41" w:rsidR="00A85F92" w:rsidRPr="00A64E0B" w:rsidRDefault="00A85F92" w:rsidP="00A1772C">
      <w:pPr>
        <w:spacing w:after="0" w:line="240" w:lineRule="auto"/>
        <w:jc w:val="both"/>
        <w:rPr>
          <w:rFonts w:eastAsia="Times New Roman" w:cstheme="minorHAnsi"/>
        </w:rPr>
      </w:pPr>
      <w:r w:rsidRPr="00A64E0B">
        <w:rPr>
          <w:rFonts w:eastAsia="Times New Roman" w:cstheme="minorHAnsi"/>
        </w:rPr>
        <w:t>Alegerea partenerilor este în exclusivitate de competența autorității/instituției/organizației care are calitatea de lider al parteneriatului, în cazul în care aceasta inițiază stabilirea parteneriatului, însă componența acestuia trebuie să corespundă cu beneficiarii eligibili acceptați prin prezentul ghid.</w:t>
      </w:r>
    </w:p>
    <w:p w14:paraId="1D2AA09E" w14:textId="77777777" w:rsidR="00EF5484" w:rsidRDefault="00EF5484" w:rsidP="00A1772C">
      <w:pPr>
        <w:spacing w:after="0" w:line="240" w:lineRule="auto"/>
        <w:jc w:val="both"/>
        <w:rPr>
          <w:rFonts w:eastAsia="Times New Roman" w:cstheme="minorHAnsi"/>
          <w:color w:val="000000"/>
          <w:bdr w:val="none" w:sz="0" w:space="0" w:color="auto" w:frame="1"/>
          <w:shd w:val="clear" w:color="auto" w:fill="FFFFFF"/>
        </w:rPr>
      </w:pPr>
    </w:p>
    <w:p w14:paraId="00C33BD3" w14:textId="0A84A13F" w:rsidR="00A1772C" w:rsidRPr="00A64E0B" w:rsidRDefault="00A1772C" w:rsidP="00A1772C">
      <w:pPr>
        <w:spacing w:after="0" w:line="240" w:lineRule="auto"/>
        <w:jc w:val="both"/>
        <w:rPr>
          <w:rFonts w:cstheme="minorHAnsi"/>
          <w:b/>
          <w:bCs/>
          <w:iCs/>
          <w:color w:val="0070C0"/>
        </w:rPr>
      </w:pPr>
      <w:r w:rsidRPr="00A64E0B">
        <w:rPr>
          <w:rFonts w:eastAsia="Times New Roman" w:cstheme="minorHAnsi"/>
          <w:color w:val="000000"/>
          <w:bdr w:val="none" w:sz="0" w:space="0" w:color="auto" w:frame="1"/>
          <w:shd w:val="clear" w:color="auto" w:fill="FFFFFF"/>
        </w:rPr>
        <w:t>De asemenea, a se vedea prevederile art. 46 din HG 829/2022 privind  normele de aplicare a </w:t>
      </w:r>
      <w:hyperlink r:id="rId26" w:history="1">
        <w:r w:rsidRPr="00A64E0B">
          <w:rPr>
            <w:rFonts w:eastAsia="Times New Roman" w:cstheme="minorHAnsi"/>
            <w:color w:val="000000"/>
            <w:bdr w:val="none" w:sz="0" w:space="0" w:color="auto" w:frame="1"/>
            <w:shd w:val="clear" w:color="auto" w:fill="FFFFFF"/>
          </w:rPr>
          <w:t>OUG nr. 133/2021</w:t>
        </w:r>
      </w:hyperlink>
      <w:r w:rsidRPr="00A64E0B">
        <w:rPr>
          <w:rFonts w:eastAsia="Times New Roman" w:cstheme="minorHAnsi"/>
          <w:color w:val="000000"/>
          <w:bdr w:val="none" w:sz="0" w:space="0" w:color="auto" w:frame="1"/>
          <w:shd w:val="clear" w:color="auto" w:fill="FFFFFF"/>
        </w:rPr>
        <w:t> privind gestionarea financiară a fondurilor europene pentru perioada de programare 2021-2027 alocate României din Fondul european de dezvoltare regională, Fondul de coeziune, Fondul social european Plus, Fondul pentru o tranziție justă cu privire la procedura de selecție a partenerilor</w:t>
      </w:r>
      <w:r w:rsidRPr="00A64E0B">
        <w:rPr>
          <w:rFonts w:cstheme="minorHAnsi"/>
          <w:iCs/>
        </w:rPr>
        <w:t xml:space="preserve"> partenerilor privat. </w:t>
      </w:r>
    </w:p>
    <w:p w14:paraId="5CDAC985" w14:textId="109B9EA5" w:rsidR="00A1772C" w:rsidRPr="00A64E0B" w:rsidRDefault="00A1772C" w:rsidP="00A1772C">
      <w:pPr>
        <w:spacing w:after="0" w:line="240" w:lineRule="auto"/>
        <w:jc w:val="both"/>
        <w:rPr>
          <w:rFonts w:cstheme="minorHAnsi"/>
          <w:b/>
          <w:bCs/>
          <w:iCs/>
          <w:color w:val="0070C0"/>
        </w:rPr>
      </w:pPr>
    </w:p>
    <w:p w14:paraId="072C1AF3" w14:textId="4541B32F" w:rsidR="0022018A" w:rsidRPr="00A64E0B" w:rsidRDefault="00C61EF2" w:rsidP="00E5096A">
      <w:pPr>
        <w:pStyle w:val="Heading2"/>
      </w:pPr>
      <w:bookmarkStart w:id="104" w:name="_Toc159225081"/>
      <w:bookmarkStart w:id="105" w:name="_Hlk134543368"/>
      <w:bookmarkEnd w:id="103"/>
      <w:r w:rsidRPr="00A64E0B">
        <w:t>5</w:t>
      </w:r>
      <w:r w:rsidR="0022018A" w:rsidRPr="00A64E0B">
        <w:t>.2.</w:t>
      </w:r>
      <w:r w:rsidR="0022018A" w:rsidRPr="00A64E0B">
        <w:tab/>
        <w:t>Eligibilitatea activităților</w:t>
      </w:r>
      <w:bookmarkEnd w:id="104"/>
      <w:r w:rsidR="0022018A" w:rsidRPr="00A64E0B">
        <w:t xml:space="preserve"> </w:t>
      </w:r>
      <w:r w:rsidR="0022018A" w:rsidRPr="00A64E0B">
        <w:tab/>
      </w:r>
    </w:p>
    <w:p w14:paraId="42128C9B" w14:textId="77777777" w:rsidR="0022018A" w:rsidRPr="00A64E0B" w:rsidRDefault="0022018A" w:rsidP="00070C2B">
      <w:pPr>
        <w:spacing w:after="0" w:line="240" w:lineRule="auto"/>
        <w:jc w:val="both"/>
        <w:rPr>
          <w:rFonts w:cstheme="minorHAnsi"/>
        </w:rPr>
      </w:pPr>
    </w:p>
    <w:p w14:paraId="26AD3561" w14:textId="77777777" w:rsidR="007D5CE5" w:rsidRDefault="00C61EF2" w:rsidP="009A388C">
      <w:pPr>
        <w:pStyle w:val="Heading3"/>
      </w:pPr>
      <w:bookmarkStart w:id="106" w:name="_Toc159225082"/>
      <w:r w:rsidRPr="00A64E0B">
        <w:t>5.2.1 Cerințe generale privind elibigilitatea</w:t>
      </w:r>
      <w:bookmarkEnd w:id="106"/>
      <w:r w:rsidRPr="00A64E0B">
        <w:t xml:space="preserve"> </w:t>
      </w:r>
    </w:p>
    <w:bookmarkEnd w:id="105"/>
    <w:p w14:paraId="1E66A9DB" w14:textId="77777777" w:rsidR="0022018A" w:rsidRPr="00D6760E" w:rsidRDefault="0022018A" w:rsidP="00D6760E">
      <w:pPr>
        <w:spacing w:after="0" w:line="240" w:lineRule="auto"/>
        <w:jc w:val="both"/>
        <w:rPr>
          <w:rFonts w:cstheme="minorHAnsi"/>
        </w:rPr>
      </w:pPr>
    </w:p>
    <w:p w14:paraId="7C533671" w14:textId="77777777" w:rsidR="0022018A" w:rsidRPr="00A64E0B" w:rsidRDefault="0022018A" w:rsidP="00532EF6">
      <w:pPr>
        <w:pStyle w:val="ListParagraph"/>
        <w:spacing w:after="0" w:line="240" w:lineRule="auto"/>
        <w:ind w:left="426"/>
        <w:jc w:val="both"/>
        <w:rPr>
          <w:rFonts w:cstheme="minorHAnsi"/>
        </w:rPr>
      </w:pPr>
    </w:p>
    <w:p w14:paraId="1F5C969F" w14:textId="78729307" w:rsidR="0022018A" w:rsidRPr="00A64E0B" w:rsidRDefault="0022018A" w:rsidP="00C5068A">
      <w:pPr>
        <w:pStyle w:val="ListParagraph"/>
        <w:numPr>
          <w:ilvl w:val="0"/>
          <w:numId w:val="32"/>
        </w:numPr>
        <w:spacing w:after="0" w:line="240" w:lineRule="auto"/>
        <w:ind w:left="426" w:hanging="426"/>
        <w:jc w:val="both"/>
        <w:rPr>
          <w:rFonts w:cstheme="minorHAnsi"/>
        </w:rPr>
      </w:pPr>
      <w:r w:rsidRPr="00A64E0B">
        <w:rPr>
          <w:rFonts w:cstheme="minorHAnsi"/>
        </w:rPr>
        <w:t>Proiectul și activitățile cuprinse în cadrul acestuia care intră sub incidența Directivei 2011/92/UE fac obiectul unei evaluări a impactului asupra mediului</w:t>
      </w:r>
      <w:r w:rsidR="005A642E">
        <w:rPr>
          <w:rFonts w:cstheme="minorHAnsi"/>
        </w:rPr>
        <w:t>.</w:t>
      </w:r>
    </w:p>
    <w:p w14:paraId="3E0B181F" w14:textId="77777777" w:rsidR="0022018A" w:rsidRPr="00A64E0B" w:rsidRDefault="0022018A" w:rsidP="0022018A">
      <w:pPr>
        <w:pStyle w:val="ListParagraph"/>
        <w:spacing w:after="0" w:line="240" w:lineRule="auto"/>
        <w:ind w:left="426" w:hanging="426"/>
        <w:jc w:val="both"/>
        <w:rPr>
          <w:rFonts w:cstheme="minorHAnsi"/>
        </w:rPr>
      </w:pPr>
    </w:p>
    <w:p w14:paraId="4AA9263E" w14:textId="77777777" w:rsidR="0022018A" w:rsidRPr="00A64E0B" w:rsidRDefault="0022018A" w:rsidP="00C5068A">
      <w:pPr>
        <w:pStyle w:val="ListParagraph"/>
        <w:numPr>
          <w:ilvl w:val="0"/>
          <w:numId w:val="32"/>
        </w:numPr>
        <w:spacing w:after="0" w:line="240" w:lineRule="auto"/>
        <w:ind w:left="426" w:hanging="426"/>
        <w:jc w:val="both"/>
        <w:rPr>
          <w:rFonts w:cstheme="minorHAnsi"/>
        </w:rPr>
      </w:pPr>
      <w:r w:rsidRPr="00A64E0B">
        <w:rPr>
          <w:rFonts w:cstheme="minorHAnsi"/>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p w14:paraId="562CEF37" w14:textId="77777777" w:rsidR="0022018A" w:rsidRPr="00A64E0B" w:rsidRDefault="0022018A" w:rsidP="0022018A">
      <w:pPr>
        <w:pStyle w:val="ListParagraph"/>
        <w:spacing w:after="0" w:line="240" w:lineRule="auto"/>
        <w:ind w:left="426" w:hanging="426"/>
        <w:jc w:val="both"/>
        <w:rPr>
          <w:rFonts w:cstheme="minorHAnsi"/>
        </w:rPr>
      </w:pPr>
    </w:p>
    <w:p w14:paraId="0F8F9C7C" w14:textId="5F46E051" w:rsidR="003457BA" w:rsidRDefault="0022018A" w:rsidP="00696894">
      <w:pPr>
        <w:pStyle w:val="ListParagraph"/>
        <w:numPr>
          <w:ilvl w:val="0"/>
          <w:numId w:val="32"/>
        </w:numPr>
        <w:spacing w:after="0" w:line="240" w:lineRule="auto"/>
        <w:ind w:left="432" w:hanging="432"/>
        <w:jc w:val="both"/>
        <w:rPr>
          <w:rFonts w:cstheme="minorHAnsi"/>
        </w:rPr>
      </w:pPr>
      <w:r w:rsidRPr="00A64E0B">
        <w:rPr>
          <w:rFonts w:cstheme="minorHAnsi"/>
        </w:rPr>
        <w:lastRenderedPageBreak/>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0720D9AF" w14:textId="77777777" w:rsidR="00EF5484" w:rsidRPr="00EF5484" w:rsidRDefault="00EF5484" w:rsidP="00696894">
      <w:pPr>
        <w:pStyle w:val="ListParagraph"/>
        <w:rPr>
          <w:rFonts w:cstheme="minorHAnsi"/>
        </w:rPr>
      </w:pPr>
    </w:p>
    <w:p w14:paraId="01757AD6" w14:textId="7B521087" w:rsidR="004C3995" w:rsidRPr="004C3995" w:rsidRDefault="003457BA" w:rsidP="00532EF6">
      <w:pPr>
        <w:pStyle w:val="ListParagraph"/>
        <w:numPr>
          <w:ilvl w:val="0"/>
          <w:numId w:val="32"/>
        </w:numPr>
        <w:spacing w:after="0" w:line="240" w:lineRule="auto"/>
        <w:ind w:left="426" w:hanging="426"/>
        <w:jc w:val="both"/>
      </w:pPr>
      <w:bookmarkStart w:id="107" w:name="_Hlk140486728"/>
      <w:r>
        <w:t xml:space="preserve">Activitățile/cheltuielile proiectelor pentru care se solicită finanţare PDD, nu beneficiază/nu au beneficiat de finanţare din alte fonduri publice, altele decât cele ale solicitantului, în ultimii 5 ani. (în vederea evitarării dublei finanțări). </w:t>
      </w:r>
      <w:bookmarkEnd w:id="107"/>
    </w:p>
    <w:p w14:paraId="0B45C303" w14:textId="77777777" w:rsidR="0022018A" w:rsidRPr="00564501" w:rsidRDefault="0022018A" w:rsidP="00564501">
      <w:pPr>
        <w:spacing w:after="0" w:line="240" w:lineRule="auto"/>
        <w:rPr>
          <w:rFonts w:eastAsia="Calibri" w:cstheme="minorHAnsi"/>
          <w:iCs/>
        </w:rPr>
      </w:pPr>
    </w:p>
    <w:p w14:paraId="58B7319D" w14:textId="03FCBC04" w:rsidR="00587399" w:rsidRPr="00587399" w:rsidRDefault="0022018A" w:rsidP="00587399">
      <w:pPr>
        <w:pStyle w:val="ListParagraph"/>
        <w:numPr>
          <w:ilvl w:val="0"/>
          <w:numId w:val="32"/>
        </w:numPr>
        <w:spacing w:after="0" w:line="240" w:lineRule="auto"/>
        <w:ind w:left="426" w:hanging="426"/>
        <w:jc w:val="both"/>
        <w:rPr>
          <w:rFonts w:cstheme="minorHAnsi"/>
        </w:rPr>
      </w:pPr>
      <w:r w:rsidRPr="00A64E0B">
        <w:rPr>
          <w:rFonts w:eastAsia="Calibri" w:cstheme="minorHAnsi"/>
          <w:iCs/>
        </w:rPr>
        <w:t>Proiectul respectă reglementările naţionale şi comunitare privind eligibilitatea cheltuielilor, promovarea egalităţii de şanse şi politica nediscriminatorie</w:t>
      </w:r>
      <w:r w:rsidR="00AD0D22">
        <w:rPr>
          <w:rFonts w:eastAsia="Calibri" w:cstheme="minorHAnsi"/>
          <w:iCs/>
        </w:rPr>
        <w:t>,</w:t>
      </w:r>
      <w:r w:rsidRPr="00A64E0B">
        <w:rPr>
          <w:rFonts w:eastAsia="Calibri" w:cstheme="minorHAnsi"/>
          <w:iCs/>
        </w:rPr>
        <w:t xml:space="preserve"> dezvoltarea durabilă, tehnologia informaţiei</w:t>
      </w:r>
      <w:r w:rsidR="00AD0D22">
        <w:rPr>
          <w:rFonts w:eastAsia="Calibri" w:cstheme="minorHAnsi"/>
          <w:iCs/>
        </w:rPr>
        <w:t>,</w:t>
      </w:r>
      <w:r w:rsidRPr="00A64E0B">
        <w:rPr>
          <w:rFonts w:eastAsia="Calibri" w:cstheme="minorHAnsi"/>
          <w:iCs/>
        </w:rPr>
        <w:t xml:space="preserve"> achiziţiile publice</w:t>
      </w:r>
      <w:r w:rsidR="00F17B11">
        <w:rPr>
          <w:rFonts w:eastAsia="Calibri" w:cstheme="minorHAnsi"/>
          <w:iCs/>
        </w:rPr>
        <w:t>/sectoriale</w:t>
      </w:r>
      <w:r w:rsidR="00AD0D22">
        <w:rPr>
          <w:rFonts w:eastAsia="Calibri" w:cstheme="minorHAnsi"/>
          <w:iCs/>
        </w:rPr>
        <w:t>,</w:t>
      </w:r>
      <w:r w:rsidRPr="00A64E0B">
        <w:rPr>
          <w:rFonts w:eastAsia="Calibri" w:cstheme="minorHAnsi"/>
          <w:iCs/>
        </w:rPr>
        <w:t xml:space="preserve"> informare şi publicitate</w:t>
      </w:r>
      <w:r w:rsidR="00AD0D22">
        <w:rPr>
          <w:rFonts w:eastAsia="Calibri" w:cstheme="minorHAnsi"/>
          <w:iCs/>
        </w:rPr>
        <w:t>,</w:t>
      </w:r>
      <w:r w:rsidRPr="00A64E0B">
        <w:rPr>
          <w:rFonts w:eastAsia="Calibri" w:cstheme="minorHAnsi"/>
          <w:iCs/>
        </w:rPr>
        <w:t xml:space="preserve"> ajutorul de stat precum şi orice alte prevederi legale aplicabile fondurilor europene structurale și de investiții, dup</w:t>
      </w:r>
      <w:r w:rsidR="00C62D6B">
        <w:rPr>
          <w:rFonts w:eastAsia="Calibri" w:cstheme="minorHAnsi"/>
          <w:iCs/>
        </w:rPr>
        <w:t>ă</w:t>
      </w:r>
      <w:r w:rsidRPr="00A64E0B">
        <w:rPr>
          <w:rFonts w:eastAsia="Calibri" w:cstheme="minorHAnsi"/>
          <w:iCs/>
        </w:rPr>
        <w:t xml:space="preserve"> caz.</w:t>
      </w:r>
    </w:p>
    <w:p w14:paraId="0CF2D0D8" w14:textId="77777777" w:rsidR="004C3995" w:rsidRPr="00564501" w:rsidRDefault="004C3995" w:rsidP="00564501">
      <w:pPr>
        <w:spacing w:after="0" w:line="240" w:lineRule="auto"/>
        <w:jc w:val="both"/>
        <w:rPr>
          <w:rFonts w:eastAsia="Calibri" w:cstheme="minorHAnsi"/>
        </w:rPr>
      </w:pPr>
    </w:p>
    <w:p w14:paraId="782908E6" w14:textId="4D4876D6" w:rsidR="00C61EF2" w:rsidRPr="00564501" w:rsidRDefault="00C61EF2" w:rsidP="00564501">
      <w:pPr>
        <w:spacing w:after="0" w:line="240" w:lineRule="auto"/>
        <w:jc w:val="both"/>
        <w:rPr>
          <w:rFonts w:eastAsiaTheme="majorEastAsia" w:cstheme="minorHAnsi"/>
          <w:color w:val="0070C0"/>
          <w:sz w:val="24"/>
          <w:szCs w:val="24"/>
        </w:rPr>
      </w:pPr>
      <w:bookmarkStart w:id="108" w:name="_Hlk134543506"/>
      <w:r w:rsidRPr="00564501">
        <w:rPr>
          <w:rFonts w:eastAsiaTheme="majorEastAsia" w:cstheme="minorHAnsi"/>
          <w:color w:val="0070C0"/>
          <w:sz w:val="24"/>
          <w:szCs w:val="24"/>
        </w:rPr>
        <w:t xml:space="preserve">5.2.2 Activități eligibile  </w:t>
      </w:r>
      <w:bookmarkEnd w:id="108"/>
      <w:r w:rsidRPr="00564501">
        <w:rPr>
          <w:rFonts w:eastAsiaTheme="majorEastAsia" w:cstheme="minorHAnsi"/>
          <w:color w:val="0070C0"/>
          <w:sz w:val="24"/>
          <w:szCs w:val="24"/>
        </w:rPr>
        <w:tab/>
      </w:r>
    </w:p>
    <w:p w14:paraId="099B5E42" w14:textId="77777777" w:rsidR="00C61EF2" w:rsidRPr="00A64E0B" w:rsidRDefault="00C61EF2" w:rsidP="00C61EF2">
      <w:pPr>
        <w:autoSpaceDE w:val="0"/>
        <w:autoSpaceDN w:val="0"/>
        <w:adjustRightInd w:val="0"/>
        <w:spacing w:after="0" w:line="240" w:lineRule="auto"/>
        <w:jc w:val="both"/>
        <w:rPr>
          <w:rFonts w:cstheme="minorHAnsi"/>
        </w:rPr>
      </w:pPr>
    </w:p>
    <w:p w14:paraId="287BB0CB" w14:textId="63500761" w:rsidR="00C61EF2" w:rsidRPr="00A64E0B" w:rsidRDefault="00C61EF2" w:rsidP="00C61EF2">
      <w:pPr>
        <w:autoSpaceDE w:val="0"/>
        <w:autoSpaceDN w:val="0"/>
        <w:adjustRightInd w:val="0"/>
        <w:spacing w:after="0" w:line="240" w:lineRule="auto"/>
        <w:jc w:val="both"/>
        <w:rPr>
          <w:rFonts w:cstheme="minorHAnsi"/>
        </w:rPr>
      </w:pPr>
      <w:r w:rsidRPr="00A64E0B">
        <w:rPr>
          <w:rFonts w:cstheme="minorHAnsi"/>
        </w:rPr>
        <w:t>Pentru acțiunile sprijinite prin pre</w:t>
      </w:r>
      <w:r w:rsidR="009424C5" w:rsidRPr="00A64E0B">
        <w:rPr>
          <w:rFonts w:cstheme="minorHAnsi"/>
        </w:rPr>
        <w:t>zen</w:t>
      </w:r>
      <w:r w:rsidRPr="00A64E0B">
        <w:rPr>
          <w:rFonts w:cstheme="minorHAnsi"/>
        </w:rPr>
        <w:t xml:space="preserve">tul ghid mai sus menționate se pot finanța următoarele activități eligibile orientative, fără a fi însă limitative:  </w:t>
      </w:r>
    </w:p>
    <w:p w14:paraId="2C3A12AC" w14:textId="77777777" w:rsidR="00C61EF2" w:rsidRPr="00A64E0B" w:rsidRDefault="00C61EF2" w:rsidP="00C61EF2">
      <w:pPr>
        <w:autoSpaceDE w:val="0"/>
        <w:autoSpaceDN w:val="0"/>
        <w:adjustRightInd w:val="0"/>
        <w:spacing w:after="0" w:line="240" w:lineRule="auto"/>
        <w:jc w:val="both"/>
        <w:rPr>
          <w:rFonts w:cstheme="minorHAnsi"/>
        </w:rPr>
      </w:pPr>
    </w:p>
    <w:tbl>
      <w:tblPr>
        <w:tblStyle w:val="TableGrid"/>
        <w:tblW w:w="10459" w:type="dxa"/>
        <w:tblInd w:w="-365" w:type="dxa"/>
        <w:tblLook w:val="04A0" w:firstRow="1" w:lastRow="0" w:firstColumn="1" w:lastColumn="0" w:noHBand="0" w:noVBand="1"/>
      </w:tblPr>
      <w:tblGrid>
        <w:gridCol w:w="2628"/>
        <w:gridCol w:w="7815"/>
        <w:gridCol w:w="16"/>
      </w:tblGrid>
      <w:tr w:rsidR="00C61EF2" w:rsidRPr="00281852" w14:paraId="5EE5790A" w14:textId="77777777" w:rsidTr="00696894">
        <w:tc>
          <w:tcPr>
            <w:tcW w:w="2628" w:type="dxa"/>
            <w:vAlign w:val="center"/>
          </w:tcPr>
          <w:p w14:paraId="4AEB096E" w14:textId="0545D061" w:rsidR="00C61EF2" w:rsidRPr="00281852" w:rsidRDefault="00C61EF2" w:rsidP="00532EF6">
            <w:pPr>
              <w:autoSpaceDE w:val="0"/>
              <w:autoSpaceDN w:val="0"/>
              <w:adjustRightInd w:val="0"/>
              <w:ind w:left="608" w:hanging="608"/>
              <w:jc w:val="center"/>
              <w:rPr>
                <w:rFonts w:cstheme="minorHAnsi"/>
                <w:b/>
                <w:bCs/>
              </w:rPr>
            </w:pPr>
            <w:r w:rsidRPr="00281852">
              <w:rPr>
                <w:rFonts w:cstheme="minorHAnsi"/>
                <w:b/>
                <w:bCs/>
              </w:rPr>
              <w:t>Tip</w:t>
            </w:r>
            <w:r w:rsidR="00BC6B91">
              <w:rPr>
                <w:rFonts w:cstheme="minorHAnsi"/>
                <w:b/>
                <w:bCs/>
              </w:rPr>
              <w:t xml:space="preserve"> de proiect</w:t>
            </w:r>
          </w:p>
        </w:tc>
        <w:tc>
          <w:tcPr>
            <w:tcW w:w="7831" w:type="dxa"/>
            <w:gridSpan w:val="2"/>
            <w:vAlign w:val="center"/>
          </w:tcPr>
          <w:p w14:paraId="35D59C99" w14:textId="77777777" w:rsidR="00C61EF2" w:rsidRPr="00281852" w:rsidRDefault="00C61EF2" w:rsidP="00281852">
            <w:pPr>
              <w:autoSpaceDE w:val="0"/>
              <w:autoSpaceDN w:val="0"/>
              <w:adjustRightInd w:val="0"/>
              <w:jc w:val="center"/>
              <w:rPr>
                <w:rFonts w:cstheme="minorHAnsi"/>
                <w:b/>
                <w:bCs/>
              </w:rPr>
            </w:pPr>
            <w:r w:rsidRPr="00281852">
              <w:rPr>
                <w:rFonts w:cstheme="minorHAnsi"/>
                <w:b/>
                <w:bCs/>
              </w:rPr>
              <w:t>Activități orientative nelimitative</w:t>
            </w:r>
          </w:p>
        </w:tc>
      </w:tr>
      <w:tr w:rsidR="00C61EF2" w:rsidRPr="00A64E0B" w14:paraId="6346F209" w14:textId="77777777" w:rsidTr="00696894">
        <w:trPr>
          <w:gridAfter w:val="1"/>
          <w:wAfter w:w="16" w:type="dxa"/>
        </w:trPr>
        <w:tc>
          <w:tcPr>
            <w:tcW w:w="2628" w:type="dxa"/>
          </w:tcPr>
          <w:p w14:paraId="24615E35" w14:textId="4ADE8093" w:rsidR="00C61EF2" w:rsidRPr="00A64E0B" w:rsidRDefault="00C61EF2" w:rsidP="00696894">
            <w:pPr>
              <w:pStyle w:val="ListParagraph"/>
              <w:numPr>
                <w:ilvl w:val="0"/>
                <w:numId w:val="17"/>
              </w:numPr>
              <w:ind w:left="0" w:firstLine="0"/>
              <w:jc w:val="both"/>
              <w:rPr>
                <w:rFonts w:cstheme="minorHAnsi"/>
              </w:rPr>
            </w:pPr>
            <w:r w:rsidRPr="00696894">
              <w:rPr>
                <w:rFonts w:cstheme="minorHAnsi"/>
                <w:b/>
                <w:bCs/>
              </w:rPr>
              <w:t xml:space="preserve">Proiecte regionale </w:t>
            </w:r>
            <w:r w:rsidR="00AD0D22" w:rsidRPr="00696894">
              <w:rPr>
                <w:rFonts w:cstheme="minorHAnsi"/>
                <w:b/>
                <w:bCs/>
              </w:rPr>
              <w:t>d</w:t>
            </w:r>
            <w:r w:rsidRPr="00696894">
              <w:rPr>
                <w:rFonts w:cstheme="minorHAnsi"/>
                <w:b/>
                <w:bCs/>
              </w:rPr>
              <w:t>e apă şi apă uzată</w:t>
            </w:r>
            <w:r w:rsidR="00AD0D22" w:rsidRPr="00696894">
              <w:rPr>
                <w:rFonts w:cstheme="minorHAnsi"/>
                <w:b/>
                <w:bCs/>
              </w:rPr>
              <w:t xml:space="preserve"> (proiecte noi)</w:t>
            </w:r>
          </w:p>
        </w:tc>
        <w:tc>
          <w:tcPr>
            <w:tcW w:w="7815" w:type="dxa"/>
          </w:tcPr>
          <w:p w14:paraId="4667EE78" w14:textId="77777777" w:rsidR="00C61EF2" w:rsidRPr="00A64E0B" w:rsidRDefault="00C61EF2" w:rsidP="00141F0D">
            <w:pPr>
              <w:numPr>
                <w:ilvl w:val="0"/>
                <w:numId w:val="5"/>
              </w:numPr>
              <w:autoSpaceDE w:val="0"/>
              <w:autoSpaceDN w:val="0"/>
              <w:adjustRightInd w:val="0"/>
              <w:ind w:left="851" w:hanging="567"/>
              <w:jc w:val="both"/>
              <w:rPr>
                <w:rFonts w:cstheme="minorHAnsi"/>
                <w:iCs/>
              </w:rPr>
            </w:pPr>
            <w:r w:rsidRPr="00A64E0B">
              <w:rPr>
                <w:rFonts w:cstheme="minorHAnsi"/>
                <w:iCs/>
              </w:rPr>
              <w:t xml:space="preserve">Construcția/modernizarea captărilor din surse de apă în vederea potabilizării; </w:t>
            </w:r>
          </w:p>
          <w:p w14:paraId="1C345BEB"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Construcția/reabilitarea stațiilor de tratare a apei potabile;</w:t>
            </w:r>
          </w:p>
          <w:p w14:paraId="1FB7168C"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Reabilitarea/construcția de rezervoare și stații de pompare/repompare apa;</w:t>
            </w:r>
          </w:p>
          <w:p w14:paraId="4DE8B9F9"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Extinderea/reabilitarea aducțiunilor, rețelelor de distribuție si a facilitaților de colectare/pompare a apei uzate menajere, inclusiv construcții/facilități conexe;</w:t>
            </w:r>
          </w:p>
          <w:p w14:paraId="74335960"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 xml:space="preserve">Construcția/reabilitarea stațiilor de epurare a apelor uzate; </w:t>
            </w:r>
          </w:p>
          <w:p w14:paraId="0D7ECE43" w14:textId="6FA610BD" w:rsidR="00C61EF2" w:rsidRPr="007E6E7F" w:rsidRDefault="00C61EF2" w:rsidP="007E6E7F">
            <w:pPr>
              <w:numPr>
                <w:ilvl w:val="0"/>
                <w:numId w:val="5"/>
              </w:numPr>
              <w:autoSpaceDE w:val="0"/>
              <w:autoSpaceDN w:val="0"/>
              <w:adjustRightInd w:val="0"/>
              <w:spacing w:before="60"/>
              <w:ind w:left="851" w:hanging="567"/>
              <w:jc w:val="both"/>
              <w:rPr>
                <w:rFonts w:cstheme="minorHAnsi"/>
                <w:iCs/>
              </w:rPr>
            </w:pPr>
            <w:r w:rsidRPr="00A64E0B">
              <w:rPr>
                <w:rFonts w:cstheme="minorHAnsi"/>
                <w:iCs/>
              </w:rPr>
              <w:t>Construcția/reabilitarea colectoarelor de apă uzată;</w:t>
            </w:r>
            <w:r w:rsidRPr="007E6E7F">
              <w:rPr>
                <w:rFonts w:cstheme="minorHAnsi"/>
                <w:iCs/>
              </w:rPr>
              <w:t xml:space="preserve">  </w:t>
            </w:r>
          </w:p>
          <w:p w14:paraId="54BB9803" w14:textId="5FF1721D" w:rsidR="00C61EF2" w:rsidRPr="00A64E0B" w:rsidRDefault="00C61EF2" w:rsidP="00141F0D">
            <w:pPr>
              <w:numPr>
                <w:ilvl w:val="0"/>
                <w:numId w:val="5"/>
              </w:numPr>
              <w:autoSpaceDE w:val="0"/>
              <w:autoSpaceDN w:val="0"/>
              <w:adjustRightInd w:val="0"/>
              <w:spacing w:before="60"/>
              <w:ind w:left="851" w:hanging="567"/>
              <w:jc w:val="both"/>
              <w:rPr>
                <w:rFonts w:eastAsia="TimesNewRoman" w:cstheme="minorHAnsi"/>
                <w:iCs/>
                <w:lang w:eastAsia="ro-RO"/>
              </w:rPr>
            </w:pPr>
            <w:r w:rsidRPr="00A64E0B">
              <w:rPr>
                <w:rFonts w:eastAsia="TimesNewRoman" w:cstheme="minorHAnsi"/>
                <w:iCs/>
                <w:lang w:eastAsia="ro-RO"/>
              </w:rPr>
              <w:t>Construirea</w:t>
            </w:r>
            <w:r w:rsidR="00DA607A">
              <w:rPr>
                <w:rFonts w:eastAsia="TimesNewRoman" w:cstheme="minorHAnsi"/>
                <w:iCs/>
                <w:lang w:eastAsia="ro-RO"/>
              </w:rPr>
              <w:t>/reabilitarea</w:t>
            </w:r>
            <w:r w:rsidRPr="00A64E0B">
              <w:rPr>
                <w:rFonts w:eastAsia="TimesNewRoman" w:cstheme="minorHAnsi"/>
                <w:iCs/>
                <w:lang w:eastAsia="ro-RO"/>
              </w:rPr>
              <w:t xml:space="preserve"> unor instalații adecvate de tratare/eliminare a nămolului rezultat din stațiile de epurare;</w:t>
            </w:r>
          </w:p>
          <w:p w14:paraId="3BC3835B" w14:textId="77777777" w:rsidR="00C61EF2" w:rsidRPr="00696894" w:rsidRDefault="00C61EF2" w:rsidP="00141F0D">
            <w:pPr>
              <w:numPr>
                <w:ilvl w:val="0"/>
                <w:numId w:val="5"/>
              </w:numPr>
              <w:autoSpaceDE w:val="0"/>
              <w:autoSpaceDN w:val="0"/>
              <w:adjustRightInd w:val="0"/>
              <w:spacing w:before="60"/>
              <w:ind w:left="851" w:hanging="567"/>
              <w:jc w:val="both"/>
              <w:rPr>
                <w:rFonts w:eastAsia="TimesNewRoman" w:cstheme="minorHAnsi"/>
                <w:iCs/>
                <w:lang w:eastAsia="ro-RO"/>
              </w:rPr>
            </w:pPr>
            <w:r w:rsidRPr="00A64E0B">
              <w:rPr>
                <w:rFonts w:cstheme="minorHAnsi"/>
                <w:iCs/>
              </w:rPr>
              <w:t>Contorizare, echipament de laborator, echipamente de detectare a pierderilor-sisteme SCADA, înființare/extindere sisteme de sectorizare rețele de distribuție,  înființare/extindere sisteme de telegestiune,  echipamente întreținere rețea canalizare, etc.;</w:t>
            </w:r>
          </w:p>
          <w:p w14:paraId="716809B8" w14:textId="395A4FA5" w:rsidR="00E82CB6" w:rsidRPr="006A0E47" w:rsidRDefault="00E82CB6" w:rsidP="00141F0D">
            <w:pPr>
              <w:numPr>
                <w:ilvl w:val="0"/>
                <w:numId w:val="5"/>
              </w:numPr>
              <w:autoSpaceDE w:val="0"/>
              <w:autoSpaceDN w:val="0"/>
              <w:adjustRightInd w:val="0"/>
              <w:spacing w:before="60"/>
              <w:ind w:left="851" w:hanging="567"/>
              <w:jc w:val="both"/>
              <w:rPr>
                <w:rFonts w:eastAsia="TimesNewRoman" w:cstheme="minorHAnsi"/>
                <w:iCs/>
                <w:lang w:eastAsia="ro-RO"/>
              </w:rPr>
            </w:pPr>
            <w:r w:rsidRPr="00696894">
              <w:rPr>
                <w:color w:val="000000"/>
              </w:rPr>
              <w:t>Măsuri</w:t>
            </w:r>
            <w:r w:rsidRPr="006A0E47">
              <w:rPr>
                <w:color w:val="000000"/>
              </w:rPr>
              <w:t xml:space="preserve"> pentru scăderea consumului de energie și a emisiilor de gaze cu efect de seră la nivelul OR</w:t>
            </w:r>
          </w:p>
          <w:p w14:paraId="569312D9"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Asistență pentru managementul proiectelor, publicitate (inclusiv conștientizarea publicului), supervizarea lucrărilor etc;</w:t>
            </w:r>
          </w:p>
        </w:tc>
      </w:tr>
      <w:tr w:rsidR="00C61EF2" w:rsidRPr="00A64E0B" w14:paraId="6C82171A" w14:textId="77777777" w:rsidTr="00696894">
        <w:trPr>
          <w:gridAfter w:val="1"/>
          <w:wAfter w:w="16" w:type="dxa"/>
        </w:trPr>
        <w:tc>
          <w:tcPr>
            <w:tcW w:w="2628" w:type="dxa"/>
          </w:tcPr>
          <w:p w14:paraId="33C02FFE" w14:textId="11C5970F" w:rsidR="00C61EF2" w:rsidRPr="00A64E0B" w:rsidRDefault="00C61EF2" w:rsidP="00696894">
            <w:pPr>
              <w:pStyle w:val="ListParagraph"/>
              <w:numPr>
                <w:ilvl w:val="0"/>
                <w:numId w:val="17"/>
              </w:numPr>
              <w:ind w:left="0" w:firstLine="0"/>
              <w:jc w:val="both"/>
              <w:rPr>
                <w:rFonts w:cstheme="minorHAnsi"/>
              </w:rPr>
            </w:pPr>
            <w:r w:rsidRPr="00696894">
              <w:rPr>
                <w:rFonts w:cstheme="minorHAnsi"/>
                <w:b/>
                <w:bCs/>
              </w:rPr>
              <w:t xml:space="preserve">Investiţii pentru modernizarea rețelei naționale de monitorizare a calității apei </w:t>
            </w:r>
          </w:p>
        </w:tc>
        <w:tc>
          <w:tcPr>
            <w:tcW w:w="7815" w:type="dxa"/>
          </w:tcPr>
          <w:p w14:paraId="6EFDEC40"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Achiziționarea echipamentelor de laborator;</w:t>
            </w:r>
          </w:p>
          <w:p w14:paraId="1E5D504F"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Instruirea personalului responsabil de monitorizarea substanțelor (după caz);</w:t>
            </w:r>
          </w:p>
          <w:p w14:paraId="7CDEA051"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Asistență pentru managementul proiectului și pentru alte activități necesare operaționalizării  și funcționării laboratorului;</w:t>
            </w:r>
          </w:p>
          <w:p w14:paraId="03B9376B"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Activități de informare și publicitate.</w:t>
            </w:r>
          </w:p>
          <w:p w14:paraId="738FBE3D" w14:textId="77777777" w:rsidR="00C61EF2" w:rsidRPr="00A64E0B" w:rsidRDefault="00C61EF2" w:rsidP="00141F0D">
            <w:pPr>
              <w:autoSpaceDE w:val="0"/>
              <w:autoSpaceDN w:val="0"/>
              <w:adjustRightInd w:val="0"/>
              <w:spacing w:before="60"/>
              <w:jc w:val="both"/>
              <w:rPr>
                <w:rFonts w:cstheme="minorHAnsi"/>
                <w:iCs/>
              </w:rPr>
            </w:pPr>
          </w:p>
        </w:tc>
      </w:tr>
    </w:tbl>
    <w:p w14:paraId="55BD44D8" w14:textId="77777777" w:rsidR="00C61EF2" w:rsidRPr="00A64E0B" w:rsidRDefault="00C61EF2" w:rsidP="00C61EF2">
      <w:pPr>
        <w:autoSpaceDE w:val="0"/>
        <w:autoSpaceDN w:val="0"/>
        <w:adjustRightInd w:val="0"/>
        <w:spacing w:after="0" w:line="240" w:lineRule="auto"/>
        <w:jc w:val="both"/>
        <w:rPr>
          <w:rFonts w:cstheme="minorHAnsi"/>
        </w:rPr>
      </w:pPr>
    </w:p>
    <w:p w14:paraId="5906EACF" w14:textId="77777777" w:rsidR="00C61EF2" w:rsidRPr="00A64E0B" w:rsidRDefault="00C61EF2" w:rsidP="00C61EF2">
      <w:pPr>
        <w:spacing w:after="0" w:line="240" w:lineRule="auto"/>
        <w:jc w:val="both"/>
        <w:rPr>
          <w:rFonts w:cstheme="minorHAnsi"/>
        </w:rPr>
      </w:pPr>
      <w:bookmarkStart w:id="109" w:name="_Hlk134543694"/>
    </w:p>
    <w:p w14:paraId="796AE6F4" w14:textId="614A9616" w:rsidR="00C61EF2" w:rsidRDefault="00C61EF2" w:rsidP="00C61EF2">
      <w:pPr>
        <w:spacing w:after="0" w:line="240" w:lineRule="auto"/>
        <w:jc w:val="both"/>
        <w:rPr>
          <w:rFonts w:cstheme="minorHAnsi"/>
        </w:rPr>
      </w:pPr>
      <w:r w:rsidRPr="00A64E0B">
        <w:rPr>
          <w:rFonts w:cstheme="minorHAnsi"/>
        </w:rPr>
        <w:t>În scopul asigurării unei identități vizuale armonioase și pentru respectarea unitară a regulilor privind vizibilitatea, Beneficiarii vor trebui să aplice cel puțin măsurile minime obligatorii din cadrul Ghid de identitate vizuală, vizibilitate, transparență și comunicare în perioada de programare 2021-2027 (care poate fi accesat la adresa</w:t>
      </w:r>
      <w:r w:rsidR="00FC756F" w:rsidRPr="00A64E0B">
        <w:rPr>
          <w:rFonts w:cstheme="minorHAnsi"/>
        </w:rPr>
        <w:t xml:space="preserve"> </w:t>
      </w:r>
      <w:hyperlink r:id="rId27" w:history="1">
        <w:r w:rsidR="00FC756F" w:rsidRPr="00A64E0B">
          <w:rPr>
            <w:rStyle w:val="Hyperlink"/>
            <w:rFonts w:cstheme="minorHAnsi"/>
          </w:rPr>
          <w:t>https://www.fonduri-ue.ro/images/files/documente-relevante/2022/Ghid_de_identitate_vizuala_v5.docx</w:t>
        </w:r>
      </w:hyperlink>
      <w:r w:rsidR="00FC756F" w:rsidRPr="00A64E0B">
        <w:rPr>
          <w:rFonts w:cstheme="minorHAnsi"/>
        </w:rPr>
        <w:t xml:space="preserve">). </w:t>
      </w:r>
      <w:r w:rsidRPr="00A64E0B">
        <w:rPr>
          <w:rFonts w:cstheme="minorHAnsi"/>
        </w:rPr>
        <w:t>Activitățile de comunicare vor fi adaptate din punct de vedere al valorii, frecvenței și complexității, în funcție de specificitatea proiectului gestionat de beneficiar.</w:t>
      </w:r>
    </w:p>
    <w:p w14:paraId="056CAB1A" w14:textId="77777777" w:rsidR="008A4927" w:rsidRPr="00A64E0B" w:rsidRDefault="008A4927" w:rsidP="00C61EF2">
      <w:pPr>
        <w:spacing w:after="0" w:line="240" w:lineRule="auto"/>
        <w:jc w:val="both"/>
        <w:rPr>
          <w:rFonts w:cstheme="minorHAnsi"/>
        </w:rPr>
      </w:pPr>
    </w:p>
    <w:p w14:paraId="1F4F7280" w14:textId="3915E5F9" w:rsidR="00C61EF2" w:rsidRPr="00A64E0B" w:rsidRDefault="00C61EF2" w:rsidP="00D84005">
      <w:pPr>
        <w:pStyle w:val="Heading3"/>
      </w:pPr>
      <w:bookmarkStart w:id="110" w:name="_Toc159225083"/>
      <w:bookmarkStart w:id="111" w:name="_Hlk134543712"/>
      <w:bookmarkEnd w:id="109"/>
      <w:r w:rsidRPr="00A64E0B">
        <w:t>5.2.3. Activitatea de bază</w:t>
      </w:r>
      <w:bookmarkEnd w:id="110"/>
      <w:r w:rsidRPr="00A64E0B">
        <w:t xml:space="preserve">  </w:t>
      </w:r>
    </w:p>
    <w:p w14:paraId="5F3CAC18" w14:textId="77777777" w:rsidR="00564501" w:rsidRDefault="00564501" w:rsidP="008A4927">
      <w:pPr>
        <w:spacing w:after="0" w:line="240" w:lineRule="auto"/>
        <w:jc w:val="both"/>
        <w:rPr>
          <w:rFonts w:cstheme="minorHAnsi"/>
        </w:rPr>
      </w:pPr>
    </w:p>
    <w:p w14:paraId="6716AADB" w14:textId="58AC260D" w:rsidR="009424C5" w:rsidRPr="008A4927" w:rsidRDefault="009424C5" w:rsidP="008A4927">
      <w:pPr>
        <w:spacing w:after="0" w:line="240" w:lineRule="auto"/>
        <w:jc w:val="both"/>
      </w:pPr>
      <w:r w:rsidRPr="008A4927">
        <w:rPr>
          <w:rFonts w:cstheme="minorHAnsi"/>
        </w:rPr>
        <w:t>În cadrul prezentului ghid, pentru toate apelurile lansate este necesar a se identifica activitatea de baz</w:t>
      </w:r>
      <w:r w:rsidR="008A4927" w:rsidRPr="008A4927">
        <w:rPr>
          <w:rFonts w:cstheme="minorHAnsi"/>
        </w:rPr>
        <w:t>ă</w:t>
      </w:r>
      <w:r w:rsidRPr="008A4927">
        <w:rPr>
          <w:rFonts w:cstheme="minorHAnsi"/>
        </w:rPr>
        <w:t xml:space="preserve">  </w:t>
      </w:r>
      <w:r w:rsidRPr="008A4927">
        <w:t xml:space="preserve">în cadrul unui proiect în conformitate cu prevederile OUG nr. 23/2023. Aceasta reprezintă </w:t>
      </w:r>
      <w:r w:rsidR="008A4927" w:rsidRPr="008A4927">
        <w:t xml:space="preserve">o </w:t>
      </w:r>
      <w:r w:rsidRPr="008A4927">
        <w:t xml:space="preserve">activitate sau </w:t>
      </w:r>
      <w:r w:rsidR="008A4927" w:rsidRPr="008A4927">
        <w:t>un pachet</w:t>
      </w:r>
      <w:r w:rsidRPr="008A4927">
        <w:t xml:space="preserve"> de activități </w:t>
      </w:r>
      <w:r w:rsidR="008A4927" w:rsidRPr="008A4927">
        <w:t>declarată/</w:t>
      </w:r>
      <w:r w:rsidRPr="008A4927">
        <w:t>declarate de către solicitant ca fiind principale sau de referință pentru un proiect în corelare cu planul de monitorizare a proiectului și care respectă următoarele condiții cumulative:</w:t>
      </w:r>
    </w:p>
    <w:p w14:paraId="45BE8414" w14:textId="578AB08D" w:rsidR="009424C5" w:rsidRPr="008A4927" w:rsidRDefault="009424C5" w:rsidP="00180706">
      <w:pPr>
        <w:pStyle w:val="ListParagraph"/>
        <w:numPr>
          <w:ilvl w:val="0"/>
          <w:numId w:val="73"/>
        </w:numPr>
        <w:ind w:left="540" w:hanging="360"/>
        <w:jc w:val="both"/>
        <w:rPr>
          <w:rStyle w:val="spctbdy"/>
          <w:rFonts w:cstheme="minorHAnsi"/>
          <w:color w:val="000000"/>
          <w:bdr w:val="none" w:sz="0" w:space="0" w:color="auto" w:frame="1"/>
          <w:shd w:val="clear" w:color="auto" w:fill="FFFFFF"/>
        </w:rPr>
      </w:pPr>
      <w:r w:rsidRPr="008A4927">
        <w:rPr>
          <w:rStyle w:val="spctbdy"/>
          <w:rFonts w:cstheme="minorHAnsi"/>
          <w:color w:val="000000"/>
          <w:bdr w:val="none" w:sz="0" w:space="0" w:color="auto" w:frame="1"/>
          <w:shd w:val="clear" w:color="auto" w:fill="FFFFFF"/>
        </w:rPr>
        <w:t>are legătură directă cu obiectul proiectului pentru care se acordă finanțarea și contribuie în mod direct și semnificativ la realizarea obiectivelor și la obținerea rezultatelor acestuia;</w:t>
      </w:r>
    </w:p>
    <w:p w14:paraId="04E6BC8F" w14:textId="730764C4" w:rsidR="009424C5" w:rsidRPr="008A4927" w:rsidRDefault="009424C5" w:rsidP="00180706">
      <w:pPr>
        <w:pStyle w:val="ListParagraph"/>
        <w:numPr>
          <w:ilvl w:val="0"/>
          <w:numId w:val="73"/>
        </w:numPr>
        <w:ind w:left="540" w:hanging="360"/>
        <w:jc w:val="both"/>
        <w:rPr>
          <w:rStyle w:val="spctbdy"/>
          <w:rFonts w:cstheme="minorHAnsi"/>
        </w:rPr>
      </w:pPr>
      <w:r w:rsidRPr="008A4927">
        <w:rPr>
          <w:rStyle w:val="spctbdy"/>
          <w:rFonts w:cstheme="minorHAnsi"/>
          <w:color w:val="000000"/>
          <w:bdr w:val="none" w:sz="0" w:space="0" w:color="auto" w:frame="1"/>
          <w:shd w:val="clear" w:color="auto" w:fill="FFFFFF"/>
        </w:rPr>
        <w:t>se regăsește în cererea de finanțare sub forma activităților eligibile obligatorii specificate în cadrul prezentului ghid;</w:t>
      </w:r>
    </w:p>
    <w:p w14:paraId="7AB57EEB" w14:textId="5C173226" w:rsidR="009424C5" w:rsidRPr="008A4927" w:rsidRDefault="009424C5" w:rsidP="00180706">
      <w:pPr>
        <w:pStyle w:val="ListParagraph"/>
        <w:numPr>
          <w:ilvl w:val="0"/>
          <w:numId w:val="73"/>
        </w:numPr>
        <w:ind w:left="540" w:hanging="360"/>
        <w:jc w:val="both"/>
        <w:rPr>
          <w:rStyle w:val="spctbdy"/>
          <w:rFonts w:cstheme="minorHAnsi"/>
        </w:rPr>
      </w:pPr>
      <w:r w:rsidRPr="008A4927">
        <w:rPr>
          <w:rStyle w:val="spctbdy"/>
          <w:rFonts w:cstheme="minorHAnsi"/>
          <w:color w:val="000000"/>
          <w:bdr w:val="none" w:sz="0" w:space="0" w:color="auto" w:frame="1"/>
          <w:shd w:val="clear" w:color="auto" w:fill="FFFFFF"/>
        </w:rPr>
        <w:t>nu face parte din activitățile conexe;</w:t>
      </w:r>
    </w:p>
    <w:p w14:paraId="483831DA" w14:textId="6E70636E" w:rsidR="00410767" w:rsidRPr="008A4927" w:rsidRDefault="009424C5" w:rsidP="00180706">
      <w:pPr>
        <w:pStyle w:val="ListParagraph"/>
        <w:numPr>
          <w:ilvl w:val="0"/>
          <w:numId w:val="73"/>
        </w:numPr>
        <w:ind w:left="540" w:hanging="360"/>
        <w:jc w:val="both"/>
        <w:rPr>
          <w:rFonts w:cstheme="minorHAnsi"/>
        </w:rPr>
      </w:pPr>
      <w:r w:rsidRPr="008A4927">
        <w:rPr>
          <w:rStyle w:val="spctbdy"/>
          <w:rFonts w:cstheme="minorHAnsi"/>
          <w:color w:val="000000"/>
          <w:bdr w:val="none" w:sz="0" w:space="0" w:color="auto" w:frame="1"/>
          <w:shd w:val="clear" w:color="auto" w:fill="FFFFFF"/>
        </w:rPr>
        <w:t>bugetul estimat alocat activității sau pachetului de activități reprezintă minimum 50% din bugetul eligibil al proiectului;</w:t>
      </w:r>
    </w:p>
    <w:p w14:paraId="773E0476" w14:textId="5715CFEE" w:rsidR="00564501" w:rsidRPr="00564501" w:rsidRDefault="009424C5" w:rsidP="00564501">
      <w:pPr>
        <w:jc w:val="both"/>
      </w:pPr>
      <w:r w:rsidRPr="00BA2202">
        <w:rPr>
          <w:rFonts w:cstheme="minorHAnsi"/>
        </w:rPr>
        <w:t>Activitatea de bază este reprezentată de c</w:t>
      </w:r>
      <w:r w:rsidRPr="00BA2202">
        <w:rPr>
          <w:rFonts w:cstheme="minorHAnsi"/>
          <w:iCs/>
        </w:rPr>
        <w:t xml:space="preserve">onstrucția/modernizarea elementelor de infrastructură ale rețelei de apă/apă uzată </w:t>
      </w:r>
      <w:bookmarkStart w:id="112" w:name="_Hlk141277592"/>
      <w:r w:rsidRPr="00BA2202">
        <w:rPr>
          <w:rFonts w:cstheme="minorHAnsi"/>
          <w:iCs/>
        </w:rPr>
        <w:t xml:space="preserve">pentru </w:t>
      </w:r>
      <w:r w:rsidRPr="00BA2202">
        <w:rPr>
          <w:rFonts w:cstheme="minorHAnsi"/>
          <w:b/>
          <w:bCs/>
          <w:iCs/>
          <w:color w:val="0070C0"/>
        </w:rPr>
        <w:t>apelurile de proiecte de tip A</w:t>
      </w:r>
      <w:r w:rsidRPr="00BA2202">
        <w:rPr>
          <w:rFonts w:cstheme="minorHAnsi"/>
          <w:iCs/>
          <w:color w:val="0070C0"/>
        </w:rPr>
        <w:t xml:space="preserve"> </w:t>
      </w:r>
      <w:r w:rsidRPr="00BA2202">
        <w:rPr>
          <w:rFonts w:cstheme="minorHAnsi"/>
          <w:iCs/>
        </w:rPr>
        <w:t>și</w:t>
      </w:r>
      <w:r w:rsidRPr="00A64E0B">
        <w:rPr>
          <w:rFonts w:cstheme="minorHAnsi"/>
          <w:iCs/>
        </w:rPr>
        <w:t xml:space="preserve"> respectiv modernizarea elementelor de rețelei naționale de monitorizare a calității apei pentru </w:t>
      </w:r>
      <w:r w:rsidRPr="00A64E0B">
        <w:rPr>
          <w:rFonts w:cstheme="minorHAnsi"/>
          <w:b/>
          <w:bCs/>
          <w:iCs/>
          <w:color w:val="0070C0"/>
        </w:rPr>
        <w:t xml:space="preserve">apelul de proiecte de tip B. </w:t>
      </w:r>
      <w:bookmarkEnd w:id="112"/>
      <w:r w:rsidRPr="00A64E0B">
        <w:rPr>
          <w:rFonts w:cstheme="minorHAnsi"/>
          <w:iCs/>
        </w:rPr>
        <w:t xml:space="preserve">A se vedea </w:t>
      </w:r>
      <w:r w:rsidRPr="00A64E0B">
        <w:rPr>
          <w:rFonts w:cstheme="minorHAnsi"/>
          <w:b/>
          <w:bCs/>
          <w:iCs/>
          <w:color w:val="0070C0"/>
        </w:rPr>
        <w:t xml:space="preserve">secțiunea 5.2.2 </w:t>
      </w:r>
      <w:r w:rsidRPr="005B7843">
        <w:rPr>
          <w:rFonts w:cstheme="minorHAnsi"/>
          <w:iCs/>
          <w:color w:val="000000" w:themeColor="text1"/>
        </w:rPr>
        <w:t>la prezentul ghid.</w:t>
      </w:r>
      <w:bookmarkEnd w:id="111"/>
    </w:p>
    <w:p w14:paraId="0E62C43C" w14:textId="13D4EC98" w:rsidR="00C61EF2" w:rsidRPr="00A64E0B" w:rsidRDefault="00C61EF2" w:rsidP="00D84005">
      <w:pPr>
        <w:pStyle w:val="Heading3"/>
      </w:pPr>
      <w:bookmarkStart w:id="113" w:name="_Toc159225084"/>
      <w:bookmarkStart w:id="114" w:name="_Hlk134543860"/>
      <w:r w:rsidRPr="00A64E0B">
        <w:t xml:space="preserve">5.2.4 Activități </w:t>
      </w:r>
      <w:r w:rsidR="002F31D2" w:rsidRPr="00A64E0B">
        <w:t>ne</w:t>
      </w:r>
      <w:r w:rsidRPr="00A64E0B">
        <w:t>eligibile</w:t>
      </w:r>
      <w:bookmarkEnd w:id="113"/>
      <w:r w:rsidRPr="00A64E0B">
        <w:t xml:space="preserve">  </w:t>
      </w:r>
      <w:r w:rsidRPr="00A64E0B">
        <w:tab/>
      </w:r>
    </w:p>
    <w:p w14:paraId="66A977B8" w14:textId="77777777" w:rsidR="00C61EF2" w:rsidRDefault="00C61EF2" w:rsidP="002643B5">
      <w:pPr>
        <w:pStyle w:val="ListParagraph"/>
        <w:spacing w:after="0" w:line="240" w:lineRule="auto"/>
        <w:ind w:left="0"/>
        <w:jc w:val="both"/>
        <w:rPr>
          <w:rFonts w:cstheme="minorHAnsi"/>
          <w:iCs/>
          <w:highlight w:val="cyan"/>
        </w:rPr>
      </w:pPr>
    </w:p>
    <w:p w14:paraId="0F784775" w14:textId="68251DE3" w:rsidR="002E4503" w:rsidRPr="002643B5" w:rsidRDefault="00C61EF2" w:rsidP="002E4503">
      <w:pPr>
        <w:spacing w:after="0" w:line="240" w:lineRule="auto"/>
        <w:jc w:val="both"/>
        <w:rPr>
          <w:rFonts w:cstheme="minorHAnsi"/>
        </w:rPr>
      </w:pPr>
      <w:bookmarkStart w:id="115" w:name="_Hlk133408634"/>
      <w:r w:rsidRPr="002643B5">
        <w:rPr>
          <w:rFonts w:cstheme="minorHAnsi"/>
        </w:rPr>
        <w:t>Categoriile de activități neeligibile sunt cele care contribuie la realizarea obiectivelor de investiție aferente proiectul, dar care</w:t>
      </w:r>
      <w:r w:rsidR="002E4503" w:rsidRPr="002643B5">
        <w:rPr>
          <w:rFonts w:cstheme="minorHAnsi"/>
        </w:rPr>
        <w:t>:</w:t>
      </w:r>
    </w:p>
    <w:p w14:paraId="40B80618" w14:textId="4AFC6115" w:rsidR="002E4503" w:rsidRPr="002643B5" w:rsidRDefault="00C61EF2" w:rsidP="00C5068A">
      <w:pPr>
        <w:pStyle w:val="ListParagraph"/>
        <w:numPr>
          <w:ilvl w:val="0"/>
          <w:numId w:val="74"/>
        </w:numPr>
        <w:spacing w:after="0" w:line="240" w:lineRule="auto"/>
        <w:jc w:val="both"/>
        <w:rPr>
          <w:rFonts w:cstheme="minorHAnsi"/>
        </w:rPr>
      </w:pPr>
      <w:r w:rsidRPr="002643B5">
        <w:rPr>
          <w:rFonts w:cstheme="minorHAnsi"/>
        </w:rPr>
        <w:t>nu îndeplinesc condițiile de eligibilitate și conformitate a activităților în c</w:t>
      </w:r>
      <w:r w:rsidR="0063196E" w:rsidRPr="002643B5">
        <w:rPr>
          <w:rFonts w:cstheme="minorHAnsi"/>
        </w:rPr>
        <w:t>orelare cu</w:t>
      </w:r>
      <w:r w:rsidRPr="002643B5">
        <w:rPr>
          <w:rFonts w:cstheme="minorHAnsi"/>
        </w:rPr>
        <w:t xml:space="preserve"> prevederile prezentului ghid</w:t>
      </w:r>
    </w:p>
    <w:p w14:paraId="79CB7F3E" w14:textId="46E08378" w:rsidR="002E4503" w:rsidRPr="002643B5" w:rsidRDefault="00C61EF2" w:rsidP="00C5068A">
      <w:pPr>
        <w:pStyle w:val="ListParagraph"/>
        <w:numPr>
          <w:ilvl w:val="0"/>
          <w:numId w:val="74"/>
        </w:numPr>
        <w:spacing w:after="0" w:line="240" w:lineRule="auto"/>
        <w:jc w:val="both"/>
        <w:rPr>
          <w:rFonts w:cstheme="minorHAnsi"/>
        </w:rPr>
      </w:pPr>
      <w:r w:rsidRPr="002643B5">
        <w:rPr>
          <w:rFonts w:cstheme="minorHAnsi"/>
        </w:rPr>
        <w:t>nu se încadrează în activitățile eligibile specifice fondului din care este cofinanțat PDD (FEDR si FC), respectiv prezentului apelul de proiecte</w:t>
      </w:r>
    </w:p>
    <w:p w14:paraId="33144D2A" w14:textId="5C30DFF2" w:rsidR="00C61EF2" w:rsidRPr="002643B5" w:rsidRDefault="00C61EF2" w:rsidP="00C5068A">
      <w:pPr>
        <w:pStyle w:val="ListParagraph"/>
        <w:numPr>
          <w:ilvl w:val="0"/>
          <w:numId w:val="74"/>
        </w:numPr>
        <w:spacing w:after="0" w:line="240" w:lineRule="auto"/>
        <w:jc w:val="both"/>
        <w:rPr>
          <w:rFonts w:cstheme="minorHAnsi"/>
        </w:rPr>
      </w:pPr>
      <w:r w:rsidRPr="002643B5">
        <w:rPr>
          <w:rFonts w:cstheme="minorHAnsi"/>
        </w:rPr>
        <w:t>nu îndepline</w:t>
      </w:r>
      <w:r w:rsidR="002E4503" w:rsidRPr="002643B5">
        <w:rPr>
          <w:rFonts w:cstheme="minorHAnsi"/>
        </w:rPr>
        <w:t>sc</w:t>
      </w:r>
      <w:r w:rsidRPr="002643B5">
        <w:rPr>
          <w:rFonts w:cstheme="minorHAnsi"/>
        </w:rPr>
        <w:t xml:space="preserve"> criteriile de eligibilitate cu privire la cu obiectivele priorității și apelu</w:t>
      </w:r>
      <w:r w:rsidR="0030772E" w:rsidRPr="002643B5">
        <w:rPr>
          <w:rFonts w:cstheme="minorHAnsi"/>
        </w:rPr>
        <w:t>rile</w:t>
      </w:r>
      <w:r w:rsidRPr="002643B5">
        <w:rPr>
          <w:rFonts w:cstheme="minorHAnsi"/>
        </w:rPr>
        <w:t xml:space="preserve"> de proiecte menționate </w:t>
      </w:r>
      <w:r w:rsidR="0063196E" w:rsidRPr="002643B5">
        <w:rPr>
          <w:rFonts w:cstheme="minorHAnsi"/>
        </w:rPr>
        <w:t>în cadrul capitolului 5 din prezentul ghid</w:t>
      </w:r>
    </w:p>
    <w:p w14:paraId="2CE110B0" w14:textId="77777777" w:rsidR="00C61EF2" w:rsidRPr="002643B5" w:rsidRDefault="00C61EF2" w:rsidP="002E4503">
      <w:pPr>
        <w:spacing w:after="0" w:line="240" w:lineRule="auto"/>
        <w:jc w:val="both"/>
        <w:rPr>
          <w:rFonts w:cstheme="minorHAnsi"/>
        </w:rPr>
      </w:pPr>
      <w:r w:rsidRPr="002643B5">
        <w:rPr>
          <w:rFonts w:cstheme="minorHAnsi"/>
        </w:rPr>
        <w:t>Atragem atenția asupra faptului că 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bookmarkEnd w:id="114"/>
    <w:bookmarkEnd w:id="115"/>
    <w:p w14:paraId="361FAF75" w14:textId="77777777" w:rsidR="00C61EF2" w:rsidRPr="00A64E0B" w:rsidRDefault="00C61EF2" w:rsidP="00C61EF2">
      <w:pPr>
        <w:pStyle w:val="ListParagraph"/>
        <w:spacing w:after="0" w:line="240" w:lineRule="auto"/>
        <w:ind w:left="0"/>
        <w:jc w:val="both"/>
        <w:rPr>
          <w:rFonts w:cstheme="minorHAnsi"/>
        </w:rPr>
      </w:pPr>
    </w:p>
    <w:p w14:paraId="789AF903" w14:textId="55816892" w:rsidR="00C61EF2" w:rsidRPr="00A64E0B" w:rsidRDefault="00C61EF2" w:rsidP="00E5096A">
      <w:pPr>
        <w:pStyle w:val="Heading2"/>
      </w:pPr>
      <w:bookmarkStart w:id="116" w:name="_Toc159225085"/>
      <w:r w:rsidRPr="00A64E0B">
        <w:t>5.3.</w:t>
      </w:r>
      <w:r w:rsidRPr="00A64E0B">
        <w:tab/>
        <w:t>Eligibilitatea cheltuielilor</w:t>
      </w:r>
      <w:bookmarkEnd w:id="116"/>
      <w:r w:rsidRPr="00A64E0B">
        <w:tab/>
      </w:r>
    </w:p>
    <w:p w14:paraId="6C4FDC4D" w14:textId="77777777" w:rsidR="00C61EF2" w:rsidRPr="00A64E0B" w:rsidRDefault="00C61EF2" w:rsidP="00714822">
      <w:pPr>
        <w:pStyle w:val="ListParagraph"/>
        <w:spacing w:after="0" w:line="240" w:lineRule="auto"/>
        <w:ind w:left="0"/>
        <w:jc w:val="both"/>
        <w:rPr>
          <w:rFonts w:cstheme="minorHAnsi"/>
        </w:rPr>
      </w:pPr>
    </w:p>
    <w:p w14:paraId="4EC36BAF" w14:textId="77777777" w:rsidR="00C61EF2" w:rsidRPr="00A64E0B" w:rsidRDefault="00C61EF2" w:rsidP="00382C40">
      <w:pPr>
        <w:spacing w:after="0" w:line="240" w:lineRule="auto"/>
        <w:jc w:val="both"/>
        <w:rPr>
          <w:rFonts w:cstheme="minorHAnsi"/>
        </w:rPr>
      </w:pPr>
      <w:r w:rsidRPr="00A64E0B">
        <w:rPr>
          <w:rFonts w:cstheme="minorHAnsi"/>
        </w:rPr>
        <w:t>Cheltuielile sunt eligibile pentru o contribuție din fonduri dacă au fost suportate de beneficiar și plătite în cadrul implementării proiectului, între 1 ianuarie 2021 și 31 decembrie 2029.</w:t>
      </w:r>
    </w:p>
    <w:p w14:paraId="56362D15" w14:textId="77777777" w:rsidR="00480EAB" w:rsidRPr="00A64E0B" w:rsidRDefault="00480EAB" w:rsidP="00382C40">
      <w:pPr>
        <w:spacing w:after="0" w:line="240" w:lineRule="auto"/>
        <w:rPr>
          <w:rFonts w:cstheme="minorHAnsi"/>
        </w:rPr>
      </w:pPr>
    </w:p>
    <w:p w14:paraId="3A070033" w14:textId="77777777" w:rsidR="00C61EF2" w:rsidRPr="00A64E0B" w:rsidRDefault="00C61EF2" w:rsidP="00382C40">
      <w:pPr>
        <w:spacing w:after="0" w:line="240" w:lineRule="auto"/>
        <w:jc w:val="both"/>
        <w:rPr>
          <w:rFonts w:cstheme="minorHAnsi"/>
        </w:rPr>
      </w:pPr>
      <w:r w:rsidRPr="00A64E0B">
        <w:rPr>
          <w:rFonts w:cstheme="minorHAnsi"/>
        </w:rPr>
        <w:t xml:space="preserve">Solicitantul trebuie să aibă în vedere faptul că eligibilitatea unei activităţi </w:t>
      </w:r>
      <w:r w:rsidRPr="004A15BA">
        <w:rPr>
          <w:rFonts w:cstheme="minorHAnsi"/>
        </w:rPr>
        <w:t>nu este echivalentă</w:t>
      </w:r>
      <w:r w:rsidRPr="00A64E0B">
        <w:rPr>
          <w:rFonts w:cstheme="minorHAnsi"/>
        </w:rPr>
        <w:t xml:space="preserve"> cu eligibilitatea cheltuielilor efectuate pentru realizarea acelei activităţi.</w:t>
      </w:r>
    </w:p>
    <w:p w14:paraId="14B2AC70" w14:textId="77777777" w:rsidR="00480EAB" w:rsidRPr="00A64E0B" w:rsidRDefault="00480EAB" w:rsidP="00382C40">
      <w:pPr>
        <w:spacing w:after="0" w:line="240" w:lineRule="auto"/>
        <w:jc w:val="both"/>
        <w:rPr>
          <w:rFonts w:cstheme="minorHAnsi"/>
        </w:rPr>
      </w:pPr>
    </w:p>
    <w:p w14:paraId="399F8662" w14:textId="67A6E8DD" w:rsidR="00C61EF2" w:rsidRPr="00A64E0B" w:rsidRDefault="00C61EF2" w:rsidP="00382C40">
      <w:pPr>
        <w:spacing w:after="0" w:line="240" w:lineRule="auto"/>
        <w:jc w:val="both"/>
        <w:rPr>
          <w:rFonts w:cstheme="minorHAnsi"/>
        </w:rPr>
      </w:pPr>
      <w:r w:rsidRPr="002643B5">
        <w:rPr>
          <w:rFonts w:cstheme="minorHAnsi"/>
        </w:rPr>
        <w:t>Având în vedere complementaritatea cu alte programe de finanţare, se va avea în vedere evitarea dublei finanţări.</w:t>
      </w:r>
    </w:p>
    <w:p w14:paraId="5CB6D4B3" w14:textId="77777777" w:rsidR="00480EAB" w:rsidRPr="00A64E0B" w:rsidRDefault="00480EAB" w:rsidP="00C61EF2">
      <w:pPr>
        <w:spacing w:after="0" w:line="240" w:lineRule="auto"/>
        <w:jc w:val="both"/>
        <w:rPr>
          <w:rFonts w:cstheme="minorHAnsi"/>
        </w:rPr>
      </w:pPr>
    </w:p>
    <w:p w14:paraId="24256987" w14:textId="77777777" w:rsidR="00480EAB" w:rsidRPr="00A64E0B" w:rsidRDefault="00480EAB" w:rsidP="00480EAB">
      <w:pPr>
        <w:spacing w:after="0" w:line="240" w:lineRule="auto"/>
        <w:jc w:val="both"/>
        <w:rPr>
          <w:rFonts w:eastAsia="Times New Roman" w:cstheme="minorHAnsi"/>
          <w:iCs/>
        </w:rPr>
      </w:pPr>
      <w:r w:rsidRPr="00A64E0B">
        <w:rPr>
          <w:rFonts w:eastAsia="Times New Roman" w:cstheme="minorHAnsi"/>
          <w:iCs/>
        </w:rPr>
        <w:t>Pentru a fi eligibilă, o cheltuială trebuie să îndeplinească cumulativ următoarele condiții cu caracter general:</w:t>
      </w:r>
    </w:p>
    <w:p w14:paraId="4A4E3469" w14:textId="151E6134"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respecte prevederile art. 63 și, după caz, ale art. 20 alin. (1) lit. b) și c) din Regulamentul (UE) 2021/1.060, cu modificările și completările ulterioare</w:t>
      </w:r>
    </w:p>
    <w:p w14:paraId="353D8E37" w14:textId="48ADAF3B"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însoțită de facturi emise în conformitate cu prevederile </w:t>
      </w:r>
      <w:hyperlink r:id="rId28" w:history="1">
        <w:r w:rsidRPr="00A64E0B">
          <w:rPr>
            <w:rFonts w:eastAsia="Times New Roman" w:cstheme="minorHAnsi"/>
            <w:iCs/>
          </w:rPr>
          <w:t>Legii nr. 227/2015 privind Codul fiscal</w:t>
        </w:r>
      </w:hyperlink>
      <w:r w:rsidRPr="00A64E0B">
        <w:rPr>
          <w:rFonts w:eastAsia="Times New Roman" w:cstheme="minorHAnsi"/>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873/2022</w:t>
      </w:r>
    </w:p>
    <w:p w14:paraId="1585A74E" w14:textId="79E4D961"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873/2022</w:t>
      </w:r>
    </w:p>
    <w:p w14:paraId="43700E36"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în conformitate cu prevederile programului;</w:t>
      </w:r>
    </w:p>
    <w:p w14:paraId="3CDE1445" w14:textId="13E12F64"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în conformitate cu prevederile contractului/deciziei de finanțare</w:t>
      </w:r>
    </w:p>
    <w:p w14:paraId="2EBC6F10" w14:textId="3F8C3E68"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rezonabilă și necesară realizării operațiunii</w:t>
      </w:r>
    </w:p>
    <w:p w14:paraId="0DFD840B" w14:textId="56F0A27F"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respecte prevederile legislației Uniunii Europene și legislației naționale aplicabile</w:t>
      </w:r>
    </w:p>
    <w:p w14:paraId="51BF5B8F" w14:textId="3961F543" w:rsidR="00480EA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 să fie înregistrată în contabilitatea beneficiarului, cu respectarea prevederilor art. 74 alin. (1) lit. a) pct. (i) din Regulamentul (UE) 2021/1.060, cu excepția formelor de sprijin prevăzute la art. 5.(2) din din HG 873/2022</w:t>
      </w:r>
    </w:p>
    <w:p w14:paraId="143D8D91" w14:textId="77777777" w:rsidR="006A0E47" w:rsidRDefault="006A0E47" w:rsidP="00532EF6">
      <w:pPr>
        <w:spacing w:after="0" w:line="240" w:lineRule="auto"/>
        <w:jc w:val="both"/>
        <w:rPr>
          <w:rFonts w:cstheme="minorHAnsi"/>
        </w:rPr>
      </w:pPr>
    </w:p>
    <w:p w14:paraId="227313C1" w14:textId="5040C478" w:rsidR="006A0E47" w:rsidRDefault="003457BA" w:rsidP="00532EF6">
      <w:pPr>
        <w:spacing w:after="0" w:line="240" w:lineRule="auto"/>
        <w:jc w:val="both"/>
        <w:rPr>
          <w:rFonts w:cstheme="minorHAnsi"/>
        </w:rPr>
      </w:pPr>
      <w:r w:rsidRPr="003457BA">
        <w:rPr>
          <w:rFonts w:cstheme="minorHAnsi"/>
        </w:rPr>
        <w:t xml:space="preserve">Activitățile și cheltuielile asociate pot contribui la îndeplinirea condițiilor asociate </w:t>
      </w:r>
      <w:r w:rsidRPr="00696894">
        <w:rPr>
          <w:rFonts w:cstheme="minorHAnsi"/>
          <w:b/>
          <w:bCs/>
          <w:color w:val="0070C0"/>
        </w:rPr>
        <w:t>codurilor de intervenție</w:t>
      </w:r>
      <w:r w:rsidR="00A32DE9">
        <w:rPr>
          <w:rFonts w:cstheme="minorHAnsi"/>
          <w:b/>
          <w:bCs/>
          <w:color w:val="0070C0"/>
        </w:rPr>
        <w:t>*</w:t>
      </w:r>
      <w:r w:rsidRPr="003457BA">
        <w:rPr>
          <w:rFonts w:cstheme="minorHAnsi"/>
        </w:rPr>
        <w:t xml:space="preserve"> conform metodologiei din </w:t>
      </w:r>
      <w:r w:rsidRPr="003457BA">
        <w:rPr>
          <w:rFonts w:cstheme="minorHAnsi"/>
          <w:b/>
          <w:bCs/>
          <w:color w:val="0070C0"/>
        </w:rPr>
        <w:t>anexa 1</w:t>
      </w:r>
      <w:r w:rsidR="00A01945">
        <w:rPr>
          <w:rFonts w:cstheme="minorHAnsi"/>
          <w:b/>
          <w:bCs/>
          <w:color w:val="0070C0"/>
        </w:rPr>
        <w:t>1</w:t>
      </w:r>
      <w:r w:rsidRPr="003457BA">
        <w:rPr>
          <w:rFonts w:cstheme="minorHAnsi"/>
          <w:b/>
          <w:bCs/>
          <w:color w:val="0070C0"/>
        </w:rPr>
        <w:t xml:space="preserve"> </w:t>
      </w:r>
      <w:r w:rsidR="00382C40">
        <w:rPr>
          <w:rFonts w:cstheme="minorHAnsi"/>
          <w:color w:val="0070C0"/>
        </w:rPr>
        <w:t xml:space="preserve">- Metodologie încadrare obiective de investiție pe codurile de intervenție/criterii de eficiență </w:t>
      </w:r>
      <w:r w:rsidRPr="003457BA">
        <w:rPr>
          <w:rFonts w:cstheme="minorHAnsi"/>
        </w:rPr>
        <w:t xml:space="preserve">la prezentul ghid. </w:t>
      </w:r>
    </w:p>
    <w:p w14:paraId="35BE6AC5" w14:textId="77777777" w:rsidR="006A0E47" w:rsidRDefault="006A0E47" w:rsidP="00532EF6">
      <w:pPr>
        <w:spacing w:after="0" w:line="240" w:lineRule="auto"/>
        <w:jc w:val="both"/>
        <w:rPr>
          <w:rFonts w:cstheme="minorHAnsi"/>
        </w:rPr>
      </w:pPr>
    </w:p>
    <w:p w14:paraId="305C58A7" w14:textId="77777777" w:rsidR="006A0E47" w:rsidRPr="00A32DE9" w:rsidRDefault="006A0E47" w:rsidP="00532EF6">
      <w:pPr>
        <w:spacing w:after="0" w:line="240" w:lineRule="auto"/>
        <w:jc w:val="both"/>
        <w:rPr>
          <w:rFonts w:cstheme="minorHAnsi"/>
          <w:b/>
          <w:bCs/>
          <w:color w:val="FF0000"/>
        </w:rPr>
      </w:pPr>
      <w:r w:rsidRPr="00A32DE9">
        <w:rPr>
          <w:rFonts w:cstheme="minorHAnsi"/>
          <w:b/>
          <w:bCs/>
          <w:color w:val="FF0000"/>
        </w:rPr>
        <w:t>Atenție!</w:t>
      </w:r>
    </w:p>
    <w:p w14:paraId="2DCF5B5F" w14:textId="4E68653C" w:rsidR="003457BA" w:rsidRDefault="006A0E47" w:rsidP="00532EF6">
      <w:pPr>
        <w:spacing w:after="0" w:line="240" w:lineRule="auto"/>
        <w:jc w:val="both"/>
        <w:rPr>
          <w:rFonts w:cstheme="minorHAnsi"/>
        </w:rPr>
      </w:pPr>
      <w:r w:rsidRPr="00696894">
        <w:rPr>
          <w:rFonts w:cstheme="minorHAnsi"/>
        </w:rPr>
        <w:t>Este</w:t>
      </w:r>
      <w:r w:rsidR="003457BA" w:rsidRPr="00696894">
        <w:rPr>
          <w:rFonts w:cstheme="minorHAnsi"/>
        </w:rPr>
        <w:t xml:space="preserve"> neces</w:t>
      </w:r>
      <w:r w:rsidRPr="00696894">
        <w:rPr>
          <w:rFonts w:cstheme="minorHAnsi"/>
        </w:rPr>
        <w:t>ară</w:t>
      </w:r>
      <w:r w:rsidR="003457BA" w:rsidRPr="00696894">
        <w:rPr>
          <w:rFonts w:cstheme="minorHAnsi"/>
        </w:rPr>
        <w:t xml:space="preserve"> raport</w:t>
      </w:r>
      <w:r w:rsidRPr="00696894">
        <w:rPr>
          <w:rFonts w:cstheme="minorHAnsi"/>
        </w:rPr>
        <w:t>area</w:t>
      </w:r>
      <w:r w:rsidR="003457BA" w:rsidRPr="00696894">
        <w:rPr>
          <w:rFonts w:cstheme="minorHAnsi"/>
        </w:rPr>
        <w:t xml:space="preserve"> adecvat</w:t>
      </w:r>
      <w:r w:rsidRPr="00696894">
        <w:rPr>
          <w:rFonts w:cstheme="minorHAnsi"/>
        </w:rPr>
        <w:t>ă</w:t>
      </w:r>
      <w:r w:rsidR="003457BA" w:rsidRPr="00696894">
        <w:rPr>
          <w:rFonts w:cstheme="minorHAnsi"/>
        </w:rPr>
        <w:t xml:space="preserve"> a cheltuielilor pe codurile </w:t>
      </w:r>
      <w:r w:rsidRPr="00696894">
        <w:rPr>
          <w:rFonts w:cstheme="minorHAnsi"/>
        </w:rPr>
        <w:t xml:space="preserve">de intervenție </w:t>
      </w:r>
      <w:r w:rsidR="003457BA" w:rsidRPr="00696894">
        <w:rPr>
          <w:rFonts w:cstheme="minorHAnsi"/>
        </w:rPr>
        <w:t>respective pentru asigurarea contribuției proiectului la obiectivele programului privind schimbările climatice.</w:t>
      </w:r>
    </w:p>
    <w:p w14:paraId="30667914" w14:textId="77777777" w:rsidR="00A32DE9" w:rsidRDefault="00A32DE9" w:rsidP="00532EF6">
      <w:pPr>
        <w:spacing w:after="0" w:line="240" w:lineRule="auto"/>
        <w:jc w:val="both"/>
        <w:rPr>
          <w:rFonts w:cstheme="minorHAnsi"/>
        </w:rPr>
      </w:pPr>
    </w:p>
    <w:p w14:paraId="482AAD71" w14:textId="01BAE0B4" w:rsidR="00A32DE9" w:rsidRDefault="00A32DE9" w:rsidP="00532EF6">
      <w:pPr>
        <w:spacing w:after="0" w:line="240" w:lineRule="auto"/>
        <w:jc w:val="both"/>
        <w:rPr>
          <w:rFonts w:cstheme="minorHAnsi"/>
        </w:rPr>
      </w:pPr>
      <w:r>
        <w:rPr>
          <w:rFonts w:cstheme="minorHAnsi"/>
        </w:rPr>
        <w:t>*S</w:t>
      </w:r>
      <w:r w:rsidRPr="00A32DE9">
        <w:rPr>
          <w:rFonts w:cstheme="minorHAnsi"/>
        </w:rPr>
        <w:t>istemul construit de alimentare cu apă să aibă un consum mediu de energie &lt;= 0,5 kWh sau un indice de pierderi în infrastructură (ILI) &lt;= 1,5,  iar activitatea de renovare să scadă consumul mediu de energie cu peste 20 % sau să reducă pierderile cu peste 20%, respectiv în cazul apelor uzate dacă obiectivul măsurii este ca întregul sistem de epurare a apelor uzate construit să aibă un consum net de energie egal cu zero sau ca reînnoirea sistemului de epurare a apelor uzate să ducă la o scădere a consumului mediu de energie cu cel puțin 10% (numai prin măsuri de eficiență energetică și nu prin modificări substanțiale sau modificări ale sarcinii).</w:t>
      </w:r>
    </w:p>
    <w:p w14:paraId="3AC753D1" w14:textId="72C867E8" w:rsidR="003457BA" w:rsidRPr="00532EF6" w:rsidRDefault="00A32DE9" w:rsidP="00A32DE9">
      <w:pPr>
        <w:spacing w:after="0" w:line="240" w:lineRule="auto"/>
        <w:jc w:val="both"/>
        <w:rPr>
          <w:rFonts w:eastAsia="Times New Roman" w:cstheme="minorHAnsi"/>
          <w:iCs/>
        </w:rPr>
      </w:pPr>
      <w:r>
        <w:rPr>
          <w:rFonts w:cstheme="minorHAnsi"/>
        </w:rPr>
        <w:t>*</w:t>
      </w:r>
      <w:r w:rsidRPr="00A32DE9">
        <w:rPr>
          <w:rFonts w:eastAsia="Times New Roman" w:cstheme="minorHAnsi"/>
          <w:iCs/>
        </w:rPr>
        <w:t>Dacă obiectivul măsurii este ca întregul sistem de epurare a apelor uzate construit să aibă un consum net de energie egal cu zero sau</w:t>
      </w:r>
      <w:r>
        <w:rPr>
          <w:rFonts w:eastAsia="Times New Roman" w:cstheme="minorHAnsi"/>
          <w:iCs/>
        </w:rPr>
        <w:t xml:space="preserve"> </w:t>
      </w:r>
      <w:r w:rsidRPr="00A32DE9">
        <w:rPr>
          <w:rFonts w:eastAsia="Times New Roman" w:cstheme="minorHAnsi"/>
          <w:iCs/>
        </w:rPr>
        <w:t>ca reînnoirea sistemului de epurare a apelor uzate să ducă la o scădere a consumului mediu de energie cu cel puţin 10 % (numai prin</w:t>
      </w:r>
      <w:r>
        <w:rPr>
          <w:rFonts w:eastAsia="Times New Roman" w:cstheme="minorHAnsi"/>
          <w:iCs/>
        </w:rPr>
        <w:t xml:space="preserve"> </w:t>
      </w:r>
      <w:r w:rsidRPr="00A32DE9">
        <w:rPr>
          <w:rFonts w:eastAsia="Times New Roman" w:cstheme="minorHAnsi"/>
          <w:iCs/>
        </w:rPr>
        <w:t>măsuri de eficienţă energetică și nu prin modificări substanţiale sau modificări ale sarcinii).</w:t>
      </w:r>
    </w:p>
    <w:p w14:paraId="5282B487" w14:textId="77777777" w:rsidR="00480EAB" w:rsidRPr="00A64E0B" w:rsidRDefault="00480EAB" w:rsidP="00AB38C7">
      <w:pPr>
        <w:pStyle w:val="ListParagraph"/>
        <w:spacing w:after="0" w:line="240" w:lineRule="auto"/>
        <w:ind w:left="0"/>
        <w:jc w:val="both"/>
        <w:rPr>
          <w:rFonts w:cstheme="minorHAnsi"/>
        </w:rPr>
      </w:pPr>
    </w:p>
    <w:p w14:paraId="37F33FFC" w14:textId="399452FD" w:rsidR="00C61EF2" w:rsidRPr="00A64E0B" w:rsidRDefault="00480EAB" w:rsidP="008D3D73">
      <w:pPr>
        <w:pStyle w:val="Heading3"/>
      </w:pPr>
      <w:bookmarkStart w:id="117" w:name="_Toc159225086"/>
      <w:r w:rsidRPr="00A64E0B">
        <w:t>5</w:t>
      </w:r>
      <w:r w:rsidR="00C61EF2" w:rsidRPr="00A64E0B">
        <w:t>.3.1.</w:t>
      </w:r>
      <w:r w:rsidR="00C61EF2" w:rsidRPr="00A64E0B">
        <w:tab/>
        <w:t>Baza legală pentru stabilirea eligibilității cheltuielilor</w:t>
      </w:r>
      <w:bookmarkEnd w:id="117"/>
    </w:p>
    <w:p w14:paraId="09EA6CFC" w14:textId="77777777" w:rsidR="00C61EF2" w:rsidRPr="00E5407E" w:rsidRDefault="00C61EF2" w:rsidP="00C61EF2">
      <w:pPr>
        <w:spacing w:after="0" w:line="240" w:lineRule="auto"/>
        <w:rPr>
          <w:rFonts w:cstheme="minorHAnsi"/>
          <w:iCs/>
        </w:rPr>
      </w:pPr>
    </w:p>
    <w:p w14:paraId="129B3284" w14:textId="76DF47DB" w:rsidR="003457BA" w:rsidRDefault="00635854" w:rsidP="007337E0">
      <w:pPr>
        <w:spacing w:after="0" w:line="240" w:lineRule="auto"/>
        <w:jc w:val="both"/>
        <w:rPr>
          <w:rFonts w:eastAsia="Calibri" w:cstheme="minorHAnsi"/>
        </w:rPr>
      </w:pPr>
      <w:r>
        <w:rPr>
          <w:rFonts w:eastAsia="Times New Roman" w:cstheme="minorHAnsi"/>
          <w:iCs/>
        </w:rPr>
        <w:t xml:space="preserve">Conform listei indicative </w:t>
      </w:r>
      <w:r w:rsidRPr="00635854">
        <w:rPr>
          <w:rFonts w:cstheme="minorHAnsi"/>
          <w:b/>
          <w:bCs/>
          <w:iCs/>
          <w:color w:val="0070C0"/>
        </w:rPr>
        <w:t>din secțiunea 2.3</w:t>
      </w:r>
      <w:r>
        <w:rPr>
          <w:rFonts w:eastAsia="Times New Roman" w:cstheme="minorHAnsi"/>
          <w:iCs/>
        </w:rPr>
        <w:t xml:space="preserve"> </w:t>
      </w:r>
      <w:r w:rsidRPr="005B7843">
        <w:rPr>
          <w:rFonts w:cstheme="minorHAnsi"/>
          <w:iCs/>
          <w:color w:val="000000" w:themeColor="text1"/>
        </w:rPr>
        <w:t>la prezentul ghid</w:t>
      </w:r>
      <w:r w:rsidR="003457BA">
        <w:rPr>
          <w:rFonts w:cstheme="minorHAnsi"/>
          <w:iCs/>
          <w:color w:val="000000" w:themeColor="text1"/>
        </w:rPr>
        <w:t xml:space="preserve"> </w:t>
      </w:r>
      <w:r w:rsidR="003457BA">
        <w:rPr>
          <w:rFonts w:eastAsia="Calibri" w:cstheme="minorHAnsi"/>
        </w:rPr>
        <w:t>m</w:t>
      </w:r>
      <w:r w:rsidR="007337E0" w:rsidRPr="00A64E0B">
        <w:rPr>
          <w:rFonts w:eastAsia="Calibri" w:cstheme="minorHAnsi"/>
        </w:rPr>
        <w:t xml:space="preserve">ecanismul de plată şi rambursare a cheltuielilor în cadrul contractelor de finanţare se realizează în conformitate cu prevederile </w:t>
      </w:r>
      <w:r w:rsidR="007337E0" w:rsidRPr="00A64E0B">
        <w:rPr>
          <w:rFonts w:eastAsia="Times New Roman" w:cstheme="minorHAnsi"/>
          <w:iCs/>
        </w:rPr>
        <w:t xml:space="preserve">OUG nr. 133/2021 </w:t>
      </w:r>
      <w:r w:rsidR="007337E0" w:rsidRPr="00A64E0B">
        <w:rPr>
          <w:rFonts w:eastAsia="Calibri" w:cstheme="minorHAnsi"/>
        </w:rPr>
        <w:t xml:space="preserve"> </w:t>
      </w:r>
      <w:r w:rsidR="007337E0" w:rsidRPr="00A64E0B">
        <w:rPr>
          <w:rFonts w:eastAsia="Times New Roman" w:cstheme="minorHAnsi"/>
          <w:iCs/>
        </w:rPr>
        <w:t xml:space="preserve">privind gestionarea financiară a fondurilor europene în perioada de programare 2021-2027 alocate României din Fondul european de dezvoltare regională, Fondul de coeziune, Fondul social european Plus, Fondul pentru o </w:t>
      </w:r>
      <w:r w:rsidR="007337E0" w:rsidRPr="00A64E0B">
        <w:rPr>
          <w:rFonts w:eastAsia="Times New Roman" w:cstheme="minorHAnsi"/>
          <w:iCs/>
        </w:rPr>
        <w:lastRenderedPageBreak/>
        <w:t>tranziție justă</w:t>
      </w:r>
      <w:r w:rsidR="007337E0" w:rsidRPr="00A64E0B">
        <w:rPr>
          <w:rFonts w:eastAsia="Calibri" w:cstheme="minorHAnsi"/>
        </w:rPr>
        <w:t xml:space="preserve">, precum şi normele de aplicare aprobate prin HG </w:t>
      </w:r>
      <w:r w:rsidR="007337E0" w:rsidRPr="00A64E0B">
        <w:rPr>
          <w:rFonts w:eastAsia="Times New Roman" w:cstheme="minorHAnsi"/>
          <w:iCs/>
        </w:rPr>
        <w:t>829/2022</w:t>
      </w:r>
      <w:r w:rsidR="007337E0" w:rsidRPr="00A64E0B">
        <w:rPr>
          <w:rFonts w:eastAsia="Calibri" w:cstheme="minorHAnsi"/>
        </w:rPr>
        <w:t>, cu modificările și completările ulterioare.</w:t>
      </w:r>
      <w:r w:rsidR="0067287A" w:rsidRPr="00A64E0B">
        <w:rPr>
          <w:rFonts w:eastAsia="Calibri" w:cstheme="minorHAnsi"/>
        </w:rPr>
        <w:t xml:space="preserve"> </w:t>
      </w:r>
    </w:p>
    <w:p w14:paraId="253E0A9F" w14:textId="3392678C" w:rsidR="007337E0" w:rsidRPr="00A64E0B" w:rsidRDefault="0067287A" w:rsidP="007337E0">
      <w:pPr>
        <w:spacing w:after="0" w:line="240" w:lineRule="auto"/>
        <w:jc w:val="both"/>
        <w:rPr>
          <w:rFonts w:eastAsia="Calibri" w:cstheme="minorHAnsi"/>
          <w:b/>
          <w:bCs/>
          <w:color w:val="0070C0"/>
        </w:rPr>
      </w:pPr>
      <w:r w:rsidRPr="00A64E0B">
        <w:rPr>
          <w:rFonts w:eastAsia="Calibri" w:cstheme="minorHAnsi"/>
        </w:rPr>
        <w:t xml:space="preserve">Pentru mai multe detalii a se vedea </w:t>
      </w:r>
      <w:r w:rsidRPr="00A64E0B">
        <w:rPr>
          <w:rFonts w:eastAsia="Calibri" w:cstheme="minorHAnsi"/>
          <w:b/>
          <w:bCs/>
          <w:color w:val="0070C0"/>
        </w:rPr>
        <w:t xml:space="preserve">capitolul 12 </w:t>
      </w:r>
      <w:r w:rsidRPr="00E5407E">
        <w:rPr>
          <w:rFonts w:cstheme="minorHAnsi"/>
          <w:iCs/>
          <w:color w:val="000000" w:themeColor="text1"/>
        </w:rPr>
        <w:t>din prezentul ghid,</w:t>
      </w:r>
      <w:r w:rsidRPr="00A64E0B">
        <w:rPr>
          <w:rFonts w:eastAsia="Calibri" w:cstheme="minorHAnsi"/>
          <w:b/>
          <w:bCs/>
          <w:color w:val="0070C0"/>
        </w:rPr>
        <w:t xml:space="preserve"> </w:t>
      </w:r>
      <w:r w:rsidRPr="00A64E0B">
        <w:rPr>
          <w:rFonts w:eastAsia="Calibri" w:cstheme="minorHAnsi"/>
        </w:rPr>
        <w:t>precum și forma de contract prezentată în</w:t>
      </w:r>
      <w:r w:rsidRPr="00A64E0B">
        <w:rPr>
          <w:rFonts w:eastAsia="Calibri" w:cstheme="minorHAnsi"/>
          <w:b/>
          <w:bCs/>
        </w:rPr>
        <w:t xml:space="preserve"> </w:t>
      </w:r>
      <w:r w:rsidRPr="00A64E0B">
        <w:rPr>
          <w:rFonts w:eastAsia="Calibri" w:cstheme="minorHAnsi"/>
          <w:b/>
          <w:bCs/>
          <w:color w:val="0070C0"/>
        </w:rPr>
        <w:t>Anexa 7.</w:t>
      </w:r>
    </w:p>
    <w:p w14:paraId="3AA34941" w14:textId="6DF51A25" w:rsidR="007337E0" w:rsidRDefault="007337E0" w:rsidP="00C61EF2">
      <w:pPr>
        <w:pStyle w:val="ListParagraph"/>
        <w:spacing w:after="0" w:line="240" w:lineRule="auto"/>
        <w:contextualSpacing w:val="0"/>
        <w:jc w:val="both"/>
        <w:rPr>
          <w:rFonts w:eastAsia="Times New Roman" w:cstheme="minorHAnsi"/>
          <w:iCs/>
        </w:rPr>
      </w:pPr>
    </w:p>
    <w:p w14:paraId="5E55852F" w14:textId="77777777" w:rsidR="008536A0" w:rsidRPr="00E5407E" w:rsidRDefault="008536A0" w:rsidP="00E5407E">
      <w:pPr>
        <w:spacing w:after="0" w:line="240" w:lineRule="auto"/>
        <w:rPr>
          <w:rFonts w:cstheme="minorHAnsi"/>
          <w:iCs/>
        </w:rPr>
      </w:pPr>
    </w:p>
    <w:p w14:paraId="13D71F7E" w14:textId="583783FD" w:rsidR="00480EAB" w:rsidRPr="00A64E0B" w:rsidRDefault="00480EAB" w:rsidP="008D3D73">
      <w:pPr>
        <w:pStyle w:val="Heading3"/>
      </w:pPr>
      <w:bookmarkStart w:id="118" w:name="_Toc159225087"/>
      <w:r w:rsidRPr="00A64E0B">
        <w:t>5.3.2 Categorii și plafoane de cheltuieli eligibile</w:t>
      </w:r>
      <w:bookmarkEnd w:id="118"/>
    </w:p>
    <w:p w14:paraId="1F84C1F7" w14:textId="77777777" w:rsidR="00480EAB" w:rsidRPr="00A64E0B" w:rsidRDefault="00480EAB" w:rsidP="00C61EF2">
      <w:pPr>
        <w:pStyle w:val="ListParagraph"/>
        <w:spacing w:after="0" w:line="240" w:lineRule="auto"/>
        <w:contextualSpacing w:val="0"/>
        <w:jc w:val="both"/>
        <w:rPr>
          <w:rFonts w:eastAsia="Times New Roman" w:cstheme="minorHAnsi"/>
          <w:iCs/>
        </w:rPr>
      </w:pPr>
    </w:p>
    <w:p w14:paraId="0B4B5D0F" w14:textId="634F601A" w:rsidR="001B73AD" w:rsidRPr="00A64E0B" w:rsidRDefault="0067287A" w:rsidP="0067287A">
      <w:pPr>
        <w:jc w:val="both"/>
        <w:rPr>
          <w:rFonts w:cstheme="minorHAnsi"/>
          <w:b/>
          <w:bCs/>
        </w:rPr>
      </w:pPr>
      <w:r w:rsidRPr="00A64E0B">
        <w:rPr>
          <w:rFonts w:cstheme="minorHAnsi"/>
        </w:rPr>
        <w:t xml:space="preserve">Categoriile de cheltuieli eligibile și neeligibile aferente apelurilor de proiecte ce se lansează prin prezentul ghid sunt detaliate în </w:t>
      </w:r>
      <w:r w:rsidRPr="00A64E0B">
        <w:rPr>
          <w:rFonts w:cstheme="minorHAnsi"/>
          <w:b/>
          <w:bCs/>
          <w:color w:val="0070C0"/>
        </w:rPr>
        <w:t xml:space="preserve">anexa 5.  </w:t>
      </w:r>
      <w:r w:rsidRPr="00A64E0B">
        <w:rPr>
          <w:rFonts w:cstheme="minorHAnsi"/>
        </w:rPr>
        <w:t>De asemenea, plafoanele pentru categoriile de cheltuieli eligibile sunt stabilite în anexa menționată și vă rugăm să le aveți în vedere în stabilirea bugetului cererii de finanțare.</w:t>
      </w:r>
      <w:r w:rsidRPr="00A64E0B">
        <w:rPr>
          <w:rFonts w:cstheme="minorHAnsi"/>
          <w:b/>
          <w:bCs/>
        </w:rPr>
        <w:t xml:space="preserve"> </w:t>
      </w:r>
    </w:p>
    <w:p w14:paraId="0CB860C4" w14:textId="73C13FB7" w:rsidR="001B73AD" w:rsidRPr="00A64E0B" w:rsidRDefault="001B73AD" w:rsidP="0067287A">
      <w:pPr>
        <w:jc w:val="both"/>
        <w:rPr>
          <w:rFonts w:cstheme="minorHAnsi"/>
          <w:b/>
          <w:bCs/>
          <w:color w:val="FF0000"/>
        </w:rPr>
      </w:pPr>
      <w:r w:rsidRPr="00A64E0B">
        <w:rPr>
          <w:rFonts w:cstheme="minorHAnsi"/>
          <w:b/>
          <w:bCs/>
          <w:color w:val="FF0000"/>
        </w:rPr>
        <w:t>Atenție!</w:t>
      </w:r>
    </w:p>
    <w:p w14:paraId="14112576" w14:textId="346381DC" w:rsidR="0067287A" w:rsidRPr="00A64E0B" w:rsidRDefault="001B73AD" w:rsidP="00B778CE">
      <w:pPr>
        <w:spacing w:after="0" w:line="240" w:lineRule="auto"/>
        <w:jc w:val="both"/>
        <w:rPr>
          <w:rFonts w:cstheme="minorHAnsi"/>
          <w:b/>
          <w:bCs/>
          <w:color w:val="0070C0"/>
        </w:rPr>
      </w:pPr>
      <w:r w:rsidRPr="00A64E0B">
        <w:rPr>
          <w:rFonts w:cstheme="minorHAnsi"/>
        </w:rPr>
        <w:t>D</w:t>
      </w:r>
      <w:r w:rsidR="0067287A" w:rsidRPr="00A64E0B">
        <w:rPr>
          <w:rFonts w:cstheme="minorHAnsi"/>
        </w:rPr>
        <w:t xml:space="preserve">epășirea plafoanelor respective va conduce </w:t>
      </w:r>
      <w:r w:rsidR="00B75F21" w:rsidRPr="00B75F21">
        <w:rPr>
          <w:rFonts w:cstheme="minorHAnsi"/>
        </w:rPr>
        <w:t>la considerarea sumei ce nu respectă plafonul maxim ca</w:t>
      </w:r>
      <w:r w:rsidR="00B75F21">
        <w:rPr>
          <w:rFonts w:cstheme="minorHAnsi"/>
        </w:rPr>
        <w:t xml:space="preserve"> </w:t>
      </w:r>
      <w:r w:rsidR="00B75F21" w:rsidRPr="00B75F21">
        <w:rPr>
          <w:rFonts w:cstheme="minorHAnsi"/>
        </w:rPr>
        <w:t>neeligibilă</w:t>
      </w:r>
      <w:r w:rsidR="0067287A" w:rsidRPr="00A64E0B">
        <w:rPr>
          <w:rFonts w:cstheme="minorHAnsi"/>
        </w:rPr>
        <w:t xml:space="preserve">, fiind </w:t>
      </w:r>
      <w:r w:rsidRPr="00A64E0B">
        <w:rPr>
          <w:rFonts w:cstheme="minorHAnsi"/>
        </w:rPr>
        <w:t>necesară revizuirea bugetului proiectului și a hotărârilor de aprobare a acestuia.</w:t>
      </w:r>
      <w:r w:rsidRPr="00A64E0B">
        <w:rPr>
          <w:rFonts w:cstheme="minorHAnsi"/>
          <w:b/>
          <w:bCs/>
        </w:rPr>
        <w:t xml:space="preserve"> </w:t>
      </w:r>
    </w:p>
    <w:p w14:paraId="2264F49F" w14:textId="77777777" w:rsidR="00480EAB" w:rsidRPr="00B778CE" w:rsidRDefault="00480EAB" w:rsidP="00C61EF2">
      <w:pPr>
        <w:pStyle w:val="ListParagraph"/>
        <w:spacing w:after="0" w:line="240" w:lineRule="auto"/>
        <w:contextualSpacing w:val="0"/>
        <w:jc w:val="both"/>
        <w:rPr>
          <w:rFonts w:cstheme="minorHAnsi"/>
        </w:rPr>
      </w:pPr>
    </w:p>
    <w:p w14:paraId="5D940EEE" w14:textId="08007C67" w:rsidR="00480EAB" w:rsidRPr="00A64E0B" w:rsidRDefault="00480EAB" w:rsidP="008D3D73">
      <w:pPr>
        <w:pStyle w:val="Heading3"/>
      </w:pPr>
      <w:bookmarkStart w:id="119" w:name="_Toc159225088"/>
      <w:r w:rsidRPr="00A64E0B">
        <w:t>5.3.3 Categorii de cheltuieli neeligibile</w:t>
      </w:r>
      <w:bookmarkEnd w:id="119"/>
    </w:p>
    <w:p w14:paraId="140DB7E6" w14:textId="77777777" w:rsidR="00480EAB" w:rsidRPr="00A64E0B" w:rsidRDefault="00480EAB" w:rsidP="00B778CE">
      <w:pPr>
        <w:pStyle w:val="ListParagraph"/>
        <w:spacing w:after="0" w:line="240" w:lineRule="auto"/>
        <w:contextualSpacing w:val="0"/>
        <w:jc w:val="both"/>
        <w:rPr>
          <w:rFonts w:cstheme="minorHAnsi"/>
        </w:rPr>
      </w:pPr>
    </w:p>
    <w:p w14:paraId="6685EF24" w14:textId="607260B2" w:rsidR="00480EAB" w:rsidRPr="00A64E0B" w:rsidRDefault="004A307E" w:rsidP="00480EAB">
      <w:pPr>
        <w:spacing w:after="0" w:line="240" w:lineRule="auto"/>
        <w:jc w:val="both"/>
        <w:rPr>
          <w:rFonts w:cstheme="minorHAnsi"/>
        </w:rPr>
      </w:pPr>
      <w:r w:rsidRPr="00A64E0B">
        <w:rPr>
          <w:rFonts w:cstheme="minorHAnsi"/>
        </w:rPr>
        <w:t>U</w:t>
      </w:r>
      <w:r w:rsidR="00480EAB" w:rsidRPr="00A64E0B">
        <w:rPr>
          <w:rFonts w:cstheme="minorHAnsi"/>
        </w:rPr>
        <w:t>rmătoarele costuri nu sunt eligibile:</w:t>
      </w:r>
    </w:p>
    <w:p w14:paraId="3B342733" w14:textId="48792797" w:rsidR="00480EAB" w:rsidRPr="00A64E0B" w:rsidRDefault="00480EAB" w:rsidP="00C5068A">
      <w:pPr>
        <w:pStyle w:val="ListParagraph"/>
        <w:numPr>
          <w:ilvl w:val="0"/>
          <w:numId w:val="33"/>
        </w:numPr>
        <w:spacing w:after="0" w:line="240" w:lineRule="auto"/>
        <w:jc w:val="both"/>
        <w:rPr>
          <w:rFonts w:cstheme="minorHAnsi"/>
        </w:rPr>
      </w:pPr>
      <w:r w:rsidRPr="00A64E0B">
        <w:rPr>
          <w:rFonts w:cstheme="minorHAnsi"/>
        </w:rPr>
        <w:t>dobânzi pentru împrumuturi, cu excepția celor referitoare la granturi acordate sub forma unei subvenții pentru rata dobânzii sau a unei subvenții pentru comisioanele de garantare</w:t>
      </w:r>
    </w:p>
    <w:p w14:paraId="37731346" w14:textId="77777777" w:rsidR="00B4326B" w:rsidRDefault="00480EAB" w:rsidP="00B4326B">
      <w:pPr>
        <w:pStyle w:val="ListParagraph"/>
        <w:numPr>
          <w:ilvl w:val="0"/>
          <w:numId w:val="33"/>
        </w:numPr>
        <w:spacing w:after="0" w:line="240" w:lineRule="auto"/>
        <w:jc w:val="both"/>
        <w:rPr>
          <w:rFonts w:cstheme="minorHAnsi"/>
        </w:rPr>
      </w:pPr>
      <w:r w:rsidRPr="00A64E0B">
        <w:rPr>
          <w:rFonts w:cstheme="minorHAnsi"/>
        </w:rPr>
        <w:t>achiziționarea de terenuri</w:t>
      </w:r>
      <w:r w:rsidR="00714476">
        <w:rPr>
          <w:rFonts w:cstheme="minorHAnsi"/>
        </w:rPr>
        <w:t xml:space="preserve"> -</w:t>
      </w:r>
      <w:r w:rsidRPr="00A64E0B">
        <w:rPr>
          <w:rFonts w:cstheme="minorHAnsi"/>
        </w:rPr>
        <w:t xml:space="preserve"> valoare</w:t>
      </w:r>
      <w:r w:rsidR="00714476">
        <w:rPr>
          <w:rFonts w:cstheme="minorHAnsi"/>
        </w:rPr>
        <w:t>a care depășește</w:t>
      </w:r>
      <w:r w:rsidRPr="00A64E0B">
        <w:rPr>
          <w:rFonts w:cstheme="minorHAnsi"/>
        </w:rPr>
        <w:t xml:space="preserve"> 10% din cheltuielile totale eligibile ale operațiunii în cauză</w:t>
      </w:r>
    </w:p>
    <w:p w14:paraId="13E558FF" w14:textId="405C7EA3" w:rsidR="00480EAB" w:rsidRPr="00B4326B" w:rsidRDefault="00480EAB" w:rsidP="00B4326B">
      <w:pPr>
        <w:pStyle w:val="ListParagraph"/>
        <w:numPr>
          <w:ilvl w:val="0"/>
          <w:numId w:val="33"/>
        </w:numPr>
        <w:spacing w:after="0" w:line="240" w:lineRule="auto"/>
        <w:jc w:val="both"/>
        <w:rPr>
          <w:rFonts w:cstheme="minorHAnsi"/>
        </w:rPr>
      </w:pPr>
      <w:r w:rsidRPr="00B4326B">
        <w:rPr>
          <w:rFonts w:cstheme="minorHAnsi"/>
        </w:rPr>
        <w:t>taxa pe valoarea adăugată (TVA)</w:t>
      </w:r>
    </w:p>
    <w:p w14:paraId="6093E435" w14:textId="7E880316" w:rsidR="00480EAB" w:rsidRPr="00532EF6" w:rsidRDefault="00846726" w:rsidP="00C5068A">
      <w:pPr>
        <w:pStyle w:val="ListParagraph"/>
        <w:numPr>
          <w:ilvl w:val="0"/>
          <w:numId w:val="33"/>
        </w:numPr>
        <w:spacing w:after="0" w:line="240" w:lineRule="auto"/>
        <w:jc w:val="both"/>
        <w:rPr>
          <w:rFonts w:cstheme="minorHAnsi"/>
        </w:rPr>
      </w:pPr>
      <w:r w:rsidRPr="00532EF6">
        <w:rPr>
          <w:rFonts w:cstheme="minorHAnsi"/>
        </w:rPr>
        <w:t>c</w:t>
      </w:r>
      <w:r w:rsidR="00480EAB" w:rsidRPr="00532EF6">
        <w:rPr>
          <w:rFonts w:cstheme="minorHAnsi"/>
        </w:rPr>
        <w:t xml:space="preserve">osturile cu pregătirea proiectelor </w:t>
      </w:r>
      <w:r w:rsidR="004A307E" w:rsidRPr="00532EF6">
        <w:rPr>
          <w:rFonts w:cstheme="minorHAnsi"/>
        </w:rPr>
        <w:t>n</w:t>
      </w:r>
      <w:r w:rsidR="00480EAB" w:rsidRPr="00532EF6">
        <w:rPr>
          <w:rFonts w:cstheme="minorHAnsi"/>
        </w:rPr>
        <w:t>u sunt eligibile</w:t>
      </w:r>
      <w:r w:rsidR="00044763" w:rsidRPr="00532EF6">
        <w:rPr>
          <w:rFonts w:cstheme="minorHAnsi"/>
        </w:rPr>
        <w:t xml:space="preserve"> (</w:t>
      </w:r>
      <w:r w:rsidR="008957F4">
        <w:rPr>
          <w:rFonts w:cstheme="minorHAnsi"/>
        </w:rPr>
        <w:t xml:space="preserve">dacă </w:t>
      </w:r>
      <w:r w:rsidR="00044763" w:rsidRPr="00532EF6">
        <w:rPr>
          <w:rFonts w:cstheme="minorHAnsi"/>
        </w:rPr>
        <w:t>acestea fac obiectul unui proiect de sprijin distinct</w:t>
      </w:r>
      <w:r w:rsidR="00CC4121" w:rsidRPr="00532EF6">
        <w:rPr>
          <w:rFonts w:cstheme="minorHAnsi"/>
        </w:rPr>
        <w:t>, după caz</w:t>
      </w:r>
      <w:r w:rsidR="00044763" w:rsidRPr="00532EF6">
        <w:rPr>
          <w:rFonts w:cstheme="minorHAnsi"/>
        </w:rPr>
        <w:t>)</w:t>
      </w:r>
    </w:p>
    <w:p w14:paraId="24A6C096"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aferente contribuției în natură</w:t>
      </w:r>
    </w:p>
    <w:p w14:paraId="2C371395"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cu amortizarea</w:t>
      </w:r>
    </w:p>
    <w:p w14:paraId="57F713D8"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cu achiziția imobilelor deja construite</w:t>
      </w:r>
    </w:p>
    <w:p w14:paraId="3CC121B5"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de leasing</w:t>
      </w:r>
    </w:p>
    <w:p w14:paraId="5836E73B"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cu închirierea, altele decât cele prevăzute la cheltuielile generale de administrație</w:t>
      </w:r>
    </w:p>
    <w:p w14:paraId="4D51B167" w14:textId="38102EEC" w:rsidR="00480EAB" w:rsidRDefault="00480EAB" w:rsidP="00C5068A">
      <w:pPr>
        <w:pStyle w:val="ListParagraph"/>
        <w:numPr>
          <w:ilvl w:val="0"/>
          <w:numId w:val="33"/>
        </w:numPr>
        <w:spacing w:after="0" w:line="240" w:lineRule="auto"/>
        <w:jc w:val="both"/>
        <w:rPr>
          <w:rFonts w:cstheme="minorHAnsi"/>
        </w:rPr>
      </w:pPr>
      <w:r w:rsidRPr="00846726">
        <w:rPr>
          <w:rFonts w:cstheme="minorHAnsi"/>
        </w:rPr>
        <w:t>cheltuieli cu achiziția de mijloace de transport</w:t>
      </w:r>
      <w:r w:rsidR="0007313E">
        <w:rPr>
          <w:rFonts w:cstheme="minorHAnsi"/>
        </w:rPr>
        <w:t xml:space="preserve"> </w:t>
      </w:r>
    </w:p>
    <w:p w14:paraId="44F2F790" w14:textId="5FE4E4E1" w:rsidR="0007313E" w:rsidRPr="00846726" w:rsidRDefault="0007313E" w:rsidP="00C5068A">
      <w:pPr>
        <w:pStyle w:val="ListParagraph"/>
        <w:numPr>
          <w:ilvl w:val="0"/>
          <w:numId w:val="33"/>
        </w:numPr>
        <w:spacing w:after="0" w:line="240" w:lineRule="auto"/>
        <w:jc w:val="both"/>
        <w:rPr>
          <w:rFonts w:cstheme="minorHAnsi"/>
        </w:rPr>
      </w:pPr>
      <w:r>
        <w:rPr>
          <w:rFonts w:cstheme="minorHAnsi"/>
        </w:rPr>
        <w:t>cheltuieli cu achiziția de echipamente second hand</w:t>
      </w:r>
    </w:p>
    <w:p w14:paraId="520F96A1" w14:textId="77777777" w:rsidR="00480EAB" w:rsidRDefault="00480EAB" w:rsidP="00C5068A">
      <w:pPr>
        <w:pStyle w:val="ListParagraph"/>
        <w:numPr>
          <w:ilvl w:val="0"/>
          <w:numId w:val="33"/>
        </w:numPr>
        <w:spacing w:after="0" w:line="240" w:lineRule="auto"/>
        <w:jc w:val="both"/>
        <w:rPr>
          <w:rFonts w:cstheme="minorHAnsi"/>
        </w:rPr>
      </w:pPr>
      <w:r w:rsidRPr="00846726">
        <w:rPr>
          <w:rFonts w:cstheme="minorHAnsi"/>
        </w:rPr>
        <w:t>cheltuieli generale de administrație</w:t>
      </w:r>
    </w:p>
    <w:p w14:paraId="02F70CA9" w14:textId="74D9DA5F" w:rsidR="00BE638A" w:rsidRDefault="00BE638A" w:rsidP="00BE638A">
      <w:pPr>
        <w:pStyle w:val="ListParagraph"/>
        <w:numPr>
          <w:ilvl w:val="0"/>
          <w:numId w:val="33"/>
        </w:numPr>
        <w:spacing w:after="0" w:line="240" w:lineRule="auto"/>
        <w:jc w:val="both"/>
        <w:rPr>
          <w:rFonts w:cstheme="minorHAnsi"/>
        </w:rPr>
      </w:pPr>
      <w:r w:rsidRPr="00BE638A">
        <w:rPr>
          <w:rFonts w:cstheme="minorHAnsi"/>
        </w:rPr>
        <w:t xml:space="preserve">cheltuieli </w:t>
      </w:r>
      <w:r>
        <w:rPr>
          <w:rFonts w:cstheme="minorHAnsi"/>
        </w:rPr>
        <w:t xml:space="preserve">cu </w:t>
      </w:r>
      <w:r w:rsidRPr="00BE638A">
        <w:rPr>
          <w:rFonts w:cstheme="minorHAnsi"/>
        </w:rPr>
        <w:t>amenzi, penalităţi, cheltuieli de judecată şi cheltuieli de arbitraj</w:t>
      </w:r>
    </w:p>
    <w:p w14:paraId="3B129301" w14:textId="77777777" w:rsidR="00480EAB" w:rsidRPr="00A64E0B" w:rsidRDefault="00480EAB" w:rsidP="00480EAB">
      <w:pPr>
        <w:pStyle w:val="ListParagraph"/>
        <w:spacing w:after="0" w:line="240" w:lineRule="auto"/>
        <w:jc w:val="both"/>
        <w:rPr>
          <w:rFonts w:cstheme="minorHAnsi"/>
        </w:rPr>
      </w:pPr>
    </w:p>
    <w:p w14:paraId="317CBE19" w14:textId="1995A465" w:rsidR="00E5096A" w:rsidRPr="00A64E0B" w:rsidRDefault="00480EAB" w:rsidP="008D3D73">
      <w:pPr>
        <w:pStyle w:val="Heading3"/>
      </w:pPr>
      <w:bookmarkStart w:id="120" w:name="_Toc159225089"/>
      <w:r w:rsidRPr="00A64E0B">
        <w:t>5.3.4 Opțiuni de costuri simplificate. Costuri directe și costuri indirecte</w:t>
      </w:r>
      <w:bookmarkEnd w:id="120"/>
      <w:r w:rsidRPr="00A64E0B">
        <w:t xml:space="preserve"> </w:t>
      </w:r>
    </w:p>
    <w:p w14:paraId="02CAC231" w14:textId="77777777" w:rsidR="00E5096A" w:rsidRPr="00A64E0B" w:rsidRDefault="00E5096A" w:rsidP="0023269F">
      <w:pPr>
        <w:spacing w:after="0" w:line="240" w:lineRule="auto"/>
        <w:jc w:val="both"/>
        <w:rPr>
          <w:rFonts w:cstheme="minorHAnsi"/>
        </w:rPr>
      </w:pPr>
    </w:p>
    <w:p w14:paraId="5F6A0A5E" w14:textId="3E09D20C" w:rsidR="004A307E" w:rsidRPr="00846726" w:rsidRDefault="00CE74A1" w:rsidP="0023269F">
      <w:pPr>
        <w:spacing w:after="0" w:line="240" w:lineRule="auto"/>
        <w:jc w:val="both"/>
        <w:rPr>
          <w:rFonts w:cstheme="minorHAnsi"/>
          <w:b/>
          <w:color w:val="0070C0"/>
        </w:rPr>
      </w:pPr>
      <w:r w:rsidRPr="00A64E0B">
        <w:rPr>
          <w:rFonts w:cstheme="minorHAnsi"/>
        </w:rPr>
        <w:t xml:space="preserve">În cadrul apelurilor de proiecte lansate prin prezentul ghid </w:t>
      </w:r>
      <w:r w:rsidRPr="00846726">
        <w:rPr>
          <w:rFonts w:cstheme="minorHAnsi"/>
          <w:b/>
          <w:color w:val="0070C0"/>
        </w:rPr>
        <w:t>nu se aplică opțiunile de costuri simplificate.</w:t>
      </w:r>
    </w:p>
    <w:p w14:paraId="68E2A451" w14:textId="77777777" w:rsidR="0023269F" w:rsidRPr="00A64E0B" w:rsidRDefault="0023269F" w:rsidP="0023269F">
      <w:pPr>
        <w:spacing w:after="0" w:line="240" w:lineRule="auto"/>
        <w:jc w:val="both"/>
        <w:rPr>
          <w:rFonts w:cstheme="minorHAnsi"/>
        </w:rPr>
      </w:pPr>
    </w:p>
    <w:p w14:paraId="20C9B5BA" w14:textId="78C37084" w:rsidR="00480EAB" w:rsidRDefault="00480EAB" w:rsidP="00C5068A">
      <w:pPr>
        <w:pStyle w:val="Heading3"/>
        <w:numPr>
          <w:ilvl w:val="2"/>
          <w:numId w:val="59"/>
        </w:numPr>
      </w:pPr>
      <w:bookmarkStart w:id="121" w:name="_Toc159225090"/>
      <w:r w:rsidRPr="00A64E0B">
        <w:t>Opțiuni de costuri simplificate. Costuri unitare/sume forfetare și rate forfetare</w:t>
      </w:r>
      <w:bookmarkEnd w:id="121"/>
      <w:r w:rsidR="003A12D7" w:rsidRPr="00A64E0B">
        <w:t xml:space="preserve"> </w:t>
      </w:r>
    </w:p>
    <w:p w14:paraId="0F7CF24B" w14:textId="77777777" w:rsidR="0027346B" w:rsidRPr="0027346B" w:rsidRDefault="0027346B" w:rsidP="0027346B">
      <w:pPr>
        <w:spacing w:after="0" w:line="240" w:lineRule="auto"/>
        <w:jc w:val="both"/>
        <w:rPr>
          <w:rFonts w:cstheme="minorHAnsi"/>
          <w:color w:val="231F20"/>
        </w:rPr>
      </w:pPr>
    </w:p>
    <w:p w14:paraId="11B5A87A" w14:textId="1DC53453" w:rsidR="0027346B" w:rsidRDefault="0027346B" w:rsidP="0027346B">
      <w:pPr>
        <w:spacing w:after="0" w:line="240" w:lineRule="auto"/>
        <w:jc w:val="both"/>
        <w:rPr>
          <w:rFonts w:cstheme="minorHAnsi"/>
          <w:color w:val="231F20"/>
        </w:rPr>
      </w:pPr>
      <w:r w:rsidRPr="0027346B">
        <w:rPr>
          <w:rFonts w:cstheme="minorHAnsi"/>
          <w:color w:val="231F20"/>
        </w:rPr>
        <w:t>Nu se aplică.</w:t>
      </w:r>
    </w:p>
    <w:p w14:paraId="50EBE04A" w14:textId="77777777" w:rsidR="00BC6B91" w:rsidRPr="0027346B" w:rsidRDefault="00BC6B91" w:rsidP="0027346B">
      <w:pPr>
        <w:spacing w:after="0" w:line="240" w:lineRule="auto"/>
        <w:jc w:val="both"/>
        <w:rPr>
          <w:rFonts w:cstheme="minorHAnsi"/>
          <w:color w:val="231F20"/>
        </w:rPr>
      </w:pPr>
    </w:p>
    <w:p w14:paraId="4ECCB5FC" w14:textId="493ECCB0" w:rsidR="00480EAB" w:rsidRPr="00A64E0B" w:rsidRDefault="00480EAB" w:rsidP="00C5068A">
      <w:pPr>
        <w:pStyle w:val="Heading3"/>
        <w:numPr>
          <w:ilvl w:val="2"/>
          <w:numId w:val="59"/>
        </w:numPr>
      </w:pPr>
      <w:bookmarkStart w:id="122" w:name="_Toc159225091"/>
      <w:r w:rsidRPr="00A64E0B">
        <w:t>Finanțare nelegată de costuri</w:t>
      </w:r>
      <w:bookmarkEnd w:id="122"/>
      <w:r w:rsidRPr="00A64E0B">
        <w:t xml:space="preserve"> </w:t>
      </w:r>
    </w:p>
    <w:p w14:paraId="7680CB4D" w14:textId="77777777" w:rsidR="00480EAB" w:rsidRDefault="00480EAB" w:rsidP="00480EAB">
      <w:pPr>
        <w:spacing w:after="0" w:line="240" w:lineRule="auto"/>
        <w:jc w:val="both"/>
        <w:rPr>
          <w:rFonts w:cstheme="minorHAnsi"/>
          <w:color w:val="231F20"/>
        </w:rPr>
      </w:pPr>
    </w:p>
    <w:p w14:paraId="3B2474EC" w14:textId="118CFEB2" w:rsidR="0027346B" w:rsidRDefault="0027346B" w:rsidP="00480EAB">
      <w:pPr>
        <w:spacing w:after="0" w:line="240" w:lineRule="auto"/>
        <w:jc w:val="both"/>
        <w:rPr>
          <w:rFonts w:cstheme="minorHAnsi"/>
          <w:color w:val="231F20"/>
        </w:rPr>
      </w:pPr>
      <w:r>
        <w:rPr>
          <w:rFonts w:cstheme="minorHAnsi"/>
          <w:color w:val="231F20"/>
        </w:rPr>
        <w:t>Nu se aplică.</w:t>
      </w:r>
    </w:p>
    <w:p w14:paraId="2E5537F5" w14:textId="77777777" w:rsidR="0027346B" w:rsidRPr="00A64E0B" w:rsidRDefault="0027346B" w:rsidP="00480EAB">
      <w:pPr>
        <w:spacing w:after="0" w:line="240" w:lineRule="auto"/>
        <w:jc w:val="both"/>
        <w:rPr>
          <w:rFonts w:cstheme="minorHAnsi"/>
          <w:color w:val="231F20"/>
        </w:rPr>
      </w:pPr>
    </w:p>
    <w:p w14:paraId="4604437B" w14:textId="79A009DE" w:rsidR="00480EAB" w:rsidRDefault="00480EAB" w:rsidP="00E5096A">
      <w:pPr>
        <w:pStyle w:val="Heading2"/>
        <w:rPr>
          <w:i/>
        </w:rPr>
      </w:pPr>
      <w:bookmarkStart w:id="123" w:name="_Toc159225092"/>
      <w:r w:rsidRPr="00A64E0B">
        <w:t>5.4. Valoarea minimă și maximă nerambursabilă a unui proiect</w:t>
      </w:r>
      <w:bookmarkEnd w:id="123"/>
      <w:r w:rsidRPr="00A64E0B">
        <w:rPr>
          <w:i/>
        </w:rPr>
        <w:tab/>
      </w:r>
    </w:p>
    <w:p w14:paraId="0BA77B2B" w14:textId="5EEFA76F" w:rsidR="00F34F34" w:rsidRDefault="00F34F34" w:rsidP="00C663E2">
      <w:pPr>
        <w:spacing w:after="0" w:line="240" w:lineRule="auto"/>
        <w:jc w:val="both"/>
      </w:pPr>
    </w:p>
    <w:p w14:paraId="0DAFCA50" w14:textId="137D31EE" w:rsidR="00A15FCB" w:rsidRPr="00A33C69" w:rsidRDefault="00F34F34" w:rsidP="00846726">
      <w:pPr>
        <w:jc w:val="both"/>
        <w:rPr>
          <w:rFonts w:cstheme="minorHAnsi"/>
          <w:b/>
          <w:bCs/>
        </w:rPr>
      </w:pPr>
      <w:r w:rsidRPr="00696894">
        <w:rPr>
          <w:rFonts w:cstheme="minorHAnsi"/>
          <w:b/>
          <w:bCs/>
        </w:rPr>
        <w:t xml:space="preserve">Proiectele noi de investiții </w:t>
      </w:r>
      <w:r w:rsidR="007B5900">
        <w:rPr>
          <w:rFonts w:cstheme="minorHAnsi"/>
          <w:b/>
          <w:bCs/>
        </w:rPr>
        <w:t xml:space="preserve">regionale de apă și apă uzată (tip A) </w:t>
      </w:r>
      <w:r w:rsidRPr="00696894">
        <w:rPr>
          <w:rFonts w:cstheme="minorHAnsi"/>
          <w:b/>
          <w:bCs/>
        </w:rPr>
        <w:t xml:space="preserve">vor fi </w:t>
      </w:r>
      <w:r w:rsidRPr="00696894">
        <w:rPr>
          <w:rFonts w:cstheme="minorHAnsi"/>
          <w:b/>
          <w:bCs/>
          <w:color w:val="0070C0"/>
        </w:rPr>
        <w:t>limitate ca valoare</w:t>
      </w:r>
      <w:r w:rsidRPr="00696894">
        <w:rPr>
          <w:rFonts w:cstheme="minorHAnsi"/>
          <w:b/>
          <w:bCs/>
        </w:rPr>
        <w:t xml:space="preserve"> </w:t>
      </w:r>
      <w:r w:rsidR="007B5900" w:rsidRPr="007B5900">
        <w:rPr>
          <w:rFonts w:cstheme="minorHAnsi"/>
          <w:b/>
          <w:bCs/>
        </w:rPr>
        <w:t>a cererii de finanțare la cel mult 120 milioane euro (valoare nerambursabilă UE). Excepție de la această valoare limită vor face proiectele care la data publicării ghidului solicitantului au contracte de achiziție publică atribuite și/sau proceduri de achiziție publică lansate în SICAP, a căror valoare totală depășește 120 milioane euro (valoare nerambursabilă UE). În situația proiectelor care se încadrează în această excepție, valoarea maximă a sumei solicitate prin cererea de finanțare (valoare nerambursabilă UE) va avea în vedere valoarea însumată a contractelor semnate și/sau procedurilor de achiziție publică lansate la aceeași data, a publicării ghidului solicitantului</w:t>
      </w:r>
      <w:r w:rsidR="00A33C69">
        <w:rPr>
          <w:rFonts w:cstheme="minorHAnsi"/>
          <w:b/>
          <w:bCs/>
        </w:rPr>
        <w:t>.</w:t>
      </w:r>
    </w:p>
    <w:p w14:paraId="761083A4" w14:textId="797EB9EE" w:rsidR="00846726" w:rsidRPr="00A64E0B" w:rsidRDefault="00846726" w:rsidP="00846726">
      <w:pPr>
        <w:jc w:val="both"/>
        <w:rPr>
          <w:rFonts w:cstheme="minorHAnsi"/>
          <w:b/>
          <w:bCs/>
          <w:color w:val="FF0000"/>
        </w:rPr>
      </w:pPr>
      <w:r w:rsidRPr="00A64E0B">
        <w:rPr>
          <w:rFonts w:cstheme="minorHAnsi"/>
          <w:b/>
          <w:bCs/>
          <w:color w:val="FF0000"/>
        </w:rPr>
        <w:t>Atenție!</w:t>
      </w:r>
    </w:p>
    <w:p w14:paraId="645647B1" w14:textId="13BAE197" w:rsidR="00C2590D" w:rsidRDefault="00C2590D" w:rsidP="00C663E2">
      <w:pPr>
        <w:spacing w:after="0" w:line="240" w:lineRule="auto"/>
        <w:jc w:val="both"/>
        <w:rPr>
          <w:rFonts w:cstheme="minorHAnsi"/>
        </w:rPr>
      </w:pPr>
      <w:r w:rsidRPr="00C2590D">
        <w:rPr>
          <w:rFonts w:cstheme="minorHAnsi"/>
        </w:rPr>
        <w:t xml:space="preserve">Cursul de schimb recomandat a fi folosit pentru întocmirea bugetului cererii de finanțare în lei, este cursul mediu </w:t>
      </w:r>
      <w:r w:rsidR="0070434D">
        <w:rPr>
          <w:rFonts w:cstheme="minorHAnsi"/>
        </w:rPr>
        <w:t>inforeuro</w:t>
      </w:r>
      <w:r w:rsidR="00B30233">
        <w:rPr>
          <w:rFonts w:cstheme="minorHAnsi"/>
        </w:rPr>
        <w:t xml:space="preserve"> </w:t>
      </w:r>
      <w:r w:rsidRPr="00C2590D">
        <w:rPr>
          <w:rFonts w:cstheme="minorHAnsi"/>
        </w:rPr>
        <w:t>aferent luni</w:t>
      </w:r>
      <w:r w:rsidR="00B30233">
        <w:rPr>
          <w:rFonts w:cstheme="minorHAnsi"/>
        </w:rPr>
        <w:t>i</w:t>
      </w:r>
      <w:r w:rsidRPr="00C2590D">
        <w:rPr>
          <w:rFonts w:cstheme="minorHAnsi"/>
        </w:rPr>
        <w:t xml:space="preserve"> anterioare depunerii proiectului </w:t>
      </w:r>
      <w:r w:rsidR="00B30233">
        <w:rPr>
          <w:rFonts w:cstheme="minorHAnsi"/>
        </w:rPr>
        <w:t>în aplicația</w:t>
      </w:r>
      <w:r w:rsidR="00B30233" w:rsidRPr="00C2590D">
        <w:rPr>
          <w:rFonts w:cstheme="minorHAnsi"/>
        </w:rPr>
        <w:t xml:space="preserve"> </w:t>
      </w:r>
      <w:r w:rsidRPr="00C2590D">
        <w:rPr>
          <w:rFonts w:cstheme="minorHAnsi"/>
        </w:rPr>
        <w:t>M</w:t>
      </w:r>
      <w:r>
        <w:rPr>
          <w:rFonts w:cstheme="minorHAnsi"/>
        </w:rPr>
        <w:t>y</w:t>
      </w:r>
      <w:r w:rsidRPr="00C2590D">
        <w:rPr>
          <w:rFonts w:cstheme="minorHAnsi"/>
        </w:rPr>
        <w:t>SMIS</w:t>
      </w:r>
      <w:r w:rsidR="00B30233">
        <w:rPr>
          <w:rFonts w:cstheme="minorHAnsi"/>
        </w:rPr>
        <w:t>.</w:t>
      </w:r>
      <w:r>
        <w:rPr>
          <w:rFonts w:cstheme="minorHAnsi"/>
        </w:rPr>
        <w:t>.</w:t>
      </w:r>
    </w:p>
    <w:p w14:paraId="568681F1" w14:textId="77777777" w:rsidR="008F7E83" w:rsidRDefault="008F7E83" w:rsidP="00846726">
      <w:pPr>
        <w:spacing w:after="0" w:line="240" w:lineRule="auto"/>
        <w:rPr>
          <w:rFonts w:cstheme="minorHAnsi"/>
        </w:rPr>
      </w:pPr>
    </w:p>
    <w:p w14:paraId="7557F118" w14:textId="66622719" w:rsidR="00480EAB" w:rsidRPr="00A64E0B" w:rsidRDefault="00480EAB" w:rsidP="00480EAB">
      <w:pPr>
        <w:spacing w:after="0" w:line="240" w:lineRule="auto"/>
        <w:jc w:val="both"/>
        <w:rPr>
          <w:rFonts w:eastAsia="Times New Roman" w:cstheme="minorHAnsi"/>
          <w:bCs/>
        </w:rPr>
      </w:pPr>
      <w:r w:rsidRPr="00A64E0B">
        <w:rPr>
          <w:rFonts w:eastAsia="Times New Roman" w:cstheme="minorHAnsi"/>
          <w:bCs/>
        </w:rPr>
        <w:t xml:space="preserve">Valoarea proiectelor va fi determinată </w:t>
      </w:r>
      <w:r w:rsidR="00FF0FBC">
        <w:rPr>
          <w:rFonts w:eastAsia="Times New Roman" w:cstheme="minorHAnsi"/>
          <w:bCs/>
        </w:rPr>
        <w:t xml:space="preserve">conform </w:t>
      </w:r>
      <w:r w:rsidR="00FF0FBC" w:rsidRPr="00AA00E9">
        <w:rPr>
          <w:rFonts w:eastAsia="Times New Roman" w:cstheme="minorHAnsi"/>
          <w:b/>
          <w:color w:val="0070C0"/>
        </w:rPr>
        <w:t>Anexei 1</w:t>
      </w:r>
      <w:r w:rsidR="00B75F21" w:rsidRPr="00AA00E9">
        <w:rPr>
          <w:rFonts w:eastAsia="Times New Roman" w:cstheme="minorHAnsi"/>
          <w:b/>
          <w:color w:val="0070C0"/>
        </w:rPr>
        <w:t>2</w:t>
      </w:r>
      <w:r w:rsidR="00FF0FBC" w:rsidRPr="00AA00E9">
        <w:rPr>
          <w:rFonts w:eastAsia="Times New Roman" w:cstheme="minorHAnsi"/>
          <w:bCs/>
          <w:color w:val="0070C0"/>
        </w:rPr>
        <w:t xml:space="preserve"> </w:t>
      </w:r>
      <w:r w:rsidR="00FF0FBC" w:rsidRPr="00FF0FBC">
        <w:rPr>
          <w:rFonts w:eastAsia="Times New Roman" w:cstheme="minorHAnsi"/>
          <w:bCs/>
        </w:rPr>
        <w:t>Justificare stabilire valoare maximă eligibilă nerambursabilă și costuri unitare</w:t>
      </w:r>
      <w:r w:rsidR="00FF0FBC">
        <w:rPr>
          <w:rFonts w:eastAsia="Times New Roman" w:cstheme="minorHAnsi"/>
          <w:bCs/>
        </w:rPr>
        <w:t>.</w:t>
      </w:r>
    </w:p>
    <w:p w14:paraId="49C91164" w14:textId="379927C6" w:rsidR="00480EAB" w:rsidRPr="00AA00E9" w:rsidRDefault="00480EAB" w:rsidP="00C5068A">
      <w:pPr>
        <w:pStyle w:val="ListParagraph"/>
        <w:numPr>
          <w:ilvl w:val="0"/>
          <w:numId w:val="6"/>
        </w:numPr>
        <w:spacing w:after="0" w:line="240" w:lineRule="auto"/>
        <w:ind w:left="284" w:hanging="284"/>
        <w:jc w:val="both"/>
        <w:rPr>
          <w:rFonts w:eastAsia="Times New Roman" w:cstheme="minorHAnsi"/>
          <w:bCs/>
        </w:rPr>
      </w:pPr>
      <w:r w:rsidRPr="00AA00E9">
        <w:rPr>
          <w:rFonts w:eastAsia="Times New Roman" w:cstheme="minorHAnsi"/>
          <w:bCs/>
        </w:rPr>
        <w:t>Pentru proiectele noi de dezvoltare a infrastructurii de apă și apă uzată</w:t>
      </w:r>
      <w:r w:rsidR="00CD36F6">
        <w:rPr>
          <w:rFonts w:eastAsia="Times New Roman" w:cstheme="minorHAnsi"/>
          <w:bCs/>
        </w:rPr>
        <w:t xml:space="preserve"> </w:t>
      </w:r>
      <w:r w:rsidR="00CD36F6" w:rsidRPr="00AA00E9">
        <w:rPr>
          <w:rFonts w:eastAsia="Times New Roman" w:cstheme="minorHAnsi"/>
          <w:bCs/>
        </w:rPr>
        <w:t xml:space="preserve">depuse în cadrul apelurilor de </w:t>
      </w:r>
      <w:r w:rsidR="00CD36F6" w:rsidRPr="00696894">
        <w:rPr>
          <w:rFonts w:eastAsia="Times New Roman" w:cstheme="minorHAnsi"/>
          <w:b/>
          <w:color w:val="0070C0"/>
        </w:rPr>
        <w:t>tip A</w:t>
      </w:r>
      <w:r w:rsidRPr="00AA00E9">
        <w:rPr>
          <w:rFonts w:eastAsia="Times New Roman" w:cstheme="minorHAnsi"/>
          <w:bCs/>
        </w:rPr>
        <w:t>, valoarea va fi estimată pe baza necesarului de investiții identificat la nivel de Master Plan județean/zonal</w:t>
      </w:r>
      <w:r w:rsidR="00D27FE3" w:rsidRPr="00AA00E9">
        <w:rPr>
          <w:rFonts w:eastAsia="Times New Roman" w:cstheme="minorHAnsi"/>
          <w:bCs/>
        </w:rPr>
        <w:t xml:space="preserve"> și prioritizate pentru aglomerările mai mari de 10.000 l.e.</w:t>
      </w:r>
      <w:r w:rsidR="00044763" w:rsidRPr="00AA00E9">
        <w:rPr>
          <w:rFonts w:eastAsia="Times New Roman" w:cstheme="minorHAnsi"/>
          <w:bCs/>
        </w:rPr>
        <w:t xml:space="preserve"> Investițiile estimate la nivel regional, pe județ vor face obiectul unei documentații tehnico-economice și de mediu unice (un studiu de fezabilitate, o analiză cost-beneficiu, o analiză </w:t>
      </w:r>
      <w:r w:rsidR="0042162A" w:rsidRPr="00AA00E9">
        <w:rPr>
          <w:rFonts w:eastAsia="Times New Roman" w:cstheme="minorHAnsi"/>
          <w:bCs/>
        </w:rPr>
        <w:t>instituțională, un act de reglementare de mediu)</w:t>
      </w:r>
      <w:r w:rsidR="0000225B" w:rsidRPr="00AA00E9">
        <w:rPr>
          <w:rFonts w:eastAsia="Times New Roman" w:cstheme="minorHAnsi"/>
          <w:bCs/>
        </w:rPr>
        <w:t>.</w:t>
      </w:r>
    </w:p>
    <w:p w14:paraId="2B70FE88" w14:textId="0D4BAC24" w:rsidR="008F7E83" w:rsidRPr="00AA00E9" w:rsidRDefault="008F7E83" w:rsidP="00C5068A">
      <w:pPr>
        <w:pStyle w:val="ListParagraph"/>
        <w:numPr>
          <w:ilvl w:val="0"/>
          <w:numId w:val="6"/>
        </w:numPr>
        <w:spacing w:after="0" w:line="240" w:lineRule="auto"/>
        <w:ind w:left="284" w:hanging="284"/>
        <w:jc w:val="both"/>
        <w:rPr>
          <w:rFonts w:eastAsia="Times New Roman" w:cstheme="minorHAnsi"/>
          <w:bCs/>
        </w:rPr>
      </w:pPr>
      <w:r w:rsidRPr="00AA00E9">
        <w:rPr>
          <w:rFonts w:eastAsia="Times New Roman" w:cstheme="minorHAnsi"/>
          <w:bCs/>
        </w:rPr>
        <w:t>Pentru proiectele noi</w:t>
      </w:r>
      <w:r w:rsidR="00E27196" w:rsidRPr="00AA00E9">
        <w:rPr>
          <w:rFonts w:eastAsia="Times New Roman" w:cstheme="minorHAnsi"/>
          <w:bCs/>
        </w:rPr>
        <w:t xml:space="preserve"> depuse în cadrul apelurilor de </w:t>
      </w:r>
      <w:r w:rsidR="00E27196" w:rsidRPr="00696894">
        <w:rPr>
          <w:rFonts w:eastAsia="Times New Roman" w:cstheme="minorHAnsi"/>
          <w:b/>
          <w:color w:val="0070C0"/>
        </w:rPr>
        <w:t>tip A</w:t>
      </w:r>
      <w:r w:rsidRPr="00AA00E9">
        <w:rPr>
          <w:rFonts w:eastAsia="Times New Roman" w:cstheme="minorHAnsi"/>
          <w:bCs/>
        </w:rPr>
        <w:t xml:space="preserve">, </w:t>
      </w:r>
      <w:r w:rsidR="00F27F27" w:rsidRPr="00AA00E9">
        <w:rPr>
          <w:rFonts w:eastAsia="Times New Roman" w:cstheme="minorHAnsi"/>
          <w:bCs/>
        </w:rPr>
        <w:t>costurile</w:t>
      </w:r>
      <w:r w:rsidRPr="00AA00E9">
        <w:rPr>
          <w:rFonts w:eastAsia="Times New Roman" w:cstheme="minorHAnsi"/>
          <w:bCs/>
        </w:rPr>
        <w:t xml:space="preserve"> se încadrează în limitele maxime de 1</w:t>
      </w:r>
      <w:r w:rsidR="00F923F4" w:rsidRPr="00AA00E9">
        <w:rPr>
          <w:rFonts w:eastAsia="Times New Roman" w:cstheme="minorHAnsi"/>
          <w:bCs/>
        </w:rPr>
        <w:t>.</w:t>
      </w:r>
      <w:r w:rsidRPr="00AA00E9">
        <w:rPr>
          <w:rFonts w:eastAsia="Times New Roman" w:cstheme="minorHAnsi"/>
          <w:bCs/>
        </w:rPr>
        <w:t>800 euro/l</w:t>
      </w:r>
      <w:r w:rsidR="00044763" w:rsidRPr="00AA00E9">
        <w:rPr>
          <w:rFonts w:eastAsia="Times New Roman" w:cstheme="minorHAnsi"/>
          <w:bCs/>
        </w:rPr>
        <w:t>ocuitor</w:t>
      </w:r>
      <w:r w:rsidRPr="00AA00E9">
        <w:rPr>
          <w:rFonts w:eastAsia="Times New Roman" w:cstheme="minorHAnsi"/>
          <w:bCs/>
        </w:rPr>
        <w:t xml:space="preserve"> pentru </w:t>
      </w:r>
      <w:r w:rsidR="00044763" w:rsidRPr="00AA00E9">
        <w:rPr>
          <w:rFonts w:eastAsia="Times New Roman" w:cstheme="minorHAnsi"/>
          <w:bCs/>
        </w:rPr>
        <w:t xml:space="preserve">investițiile de </w:t>
      </w:r>
      <w:r w:rsidRPr="00AA00E9">
        <w:rPr>
          <w:rFonts w:eastAsia="Times New Roman" w:cstheme="minorHAnsi"/>
          <w:bCs/>
        </w:rPr>
        <w:t xml:space="preserve">apă, </w:t>
      </w:r>
      <w:r w:rsidR="003350AC" w:rsidRPr="00AA00E9">
        <w:rPr>
          <w:rFonts w:eastAsia="Times New Roman" w:cstheme="minorHAnsi"/>
          <w:bCs/>
        </w:rPr>
        <w:t>calculat ca raport între valoarea investiției și populația care va beneficia de aceste investiții</w:t>
      </w:r>
      <w:r w:rsidR="0042162A" w:rsidRPr="00AA00E9">
        <w:rPr>
          <w:rFonts w:eastAsia="Times New Roman" w:cstheme="minorHAnsi"/>
          <w:bCs/>
        </w:rPr>
        <w:t>,</w:t>
      </w:r>
      <w:r w:rsidR="00F923F4" w:rsidRPr="00AA00E9">
        <w:rPr>
          <w:rFonts w:eastAsia="Times New Roman" w:cstheme="minorHAnsi"/>
          <w:bCs/>
        </w:rPr>
        <w:t xml:space="preserve"> </w:t>
      </w:r>
      <w:r w:rsidRPr="00AA00E9">
        <w:rPr>
          <w:rFonts w:eastAsia="Times New Roman" w:cstheme="minorHAnsi"/>
          <w:bCs/>
        </w:rPr>
        <w:t>respectiv 3</w:t>
      </w:r>
      <w:r w:rsidR="00F923F4" w:rsidRPr="00AA00E9">
        <w:rPr>
          <w:rFonts w:eastAsia="Times New Roman" w:cstheme="minorHAnsi"/>
          <w:bCs/>
        </w:rPr>
        <w:t>.</w:t>
      </w:r>
      <w:r w:rsidRPr="00AA00E9">
        <w:rPr>
          <w:rFonts w:eastAsia="Times New Roman" w:cstheme="minorHAnsi"/>
          <w:bCs/>
        </w:rPr>
        <w:t>600 euro/l.e</w:t>
      </w:r>
      <w:r w:rsidR="00E72807" w:rsidRPr="00AA00E9">
        <w:rPr>
          <w:rFonts w:eastAsia="Times New Roman" w:cstheme="minorHAnsi"/>
          <w:bCs/>
        </w:rPr>
        <w:t>.</w:t>
      </w:r>
      <w:r w:rsidRPr="00AA00E9">
        <w:rPr>
          <w:rFonts w:eastAsia="Times New Roman" w:cstheme="minorHAnsi"/>
          <w:bCs/>
        </w:rPr>
        <w:t xml:space="preserve"> </w:t>
      </w:r>
      <w:r w:rsidR="00044763" w:rsidRPr="00AA00E9">
        <w:rPr>
          <w:rFonts w:eastAsia="Times New Roman" w:cstheme="minorHAnsi"/>
          <w:bCs/>
        </w:rPr>
        <w:t>pentru apă uzată</w:t>
      </w:r>
      <w:r w:rsidR="0042162A" w:rsidRPr="00AA00E9">
        <w:rPr>
          <w:rFonts w:eastAsia="Times New Roman" w:cstheme="minorHAnsi"/>
          <w:bCs/>
        </w:rPr>
        <w:t>, calculat ca raport între valoarea investiției și populația echiva</w:t>
      </w:r>
      <w:r w:rsidR="00EB5C33" w:rsidRPr="00AA00E9">
        <w:rPr>
          <w:rFonts w:eastAsia="Times New Roman" w:cstheme="minorHAnsi"/>
          <w:bCs/>
        </w:rPr>
        <w:t xml:space="preserve">lentă care va beneficia de aceste investiții, </w:t>
      </w:r>
      <w:r w:rsidRPr="00AA00E9">
        <w:rPr>
          <w:rFonts w:eastAsia="Times New Roman" w:cstheme="minorHAnsi"/>
          <w:bCs/>
        </w:rPr>
        <w:t xml:space="preserve">conform </w:t>
      </w:r>
      <w:r w:rsidRPr="00AA00E9">
        <w:rPr>
          <w:rFonts w:eastAsia="Times New Roman" w:cstheme="minorHAnsi"/>
          <w:b/>
          <w:color w:val="0070C0"/>
        </w:rPr>
        <w:t>Anexei</w:t>
      </w:r>
      <w:r w:rsidR="00E27196" w:rsidRPr="00AA00E9">
        <w:rPr>
          <w:rFonts w:eastAsia="Times New Roman" w:cstheme="minorHAnsi"/>
          <w:b/>
          <w:color w:val="0070C0"/>
        </w:rPr>
        <w:t xml:space="preserve"> 1</w:t>
      </w:r>
      <w:r w:rsidR="00A01945" w:rsidRPr="00AA00E9">
        <w:rPr>
          <w:rFonts w:eastAsia="Times New Roman" w:cstheme="minorHAnsi"/>
          <w:b/>
          <w:color w:val="0070C0"/>
        </w:rPr>
        <w:t>2</w:t>
      </w:r>
      <w:r w:rsidR="00E27196" w:rsidRPr="00AA00E9">
        <w:rPr>
          <w:rFonts w:eastAsia="Times New Roman" w:cstheme="minorHAnsi"/>
          <w:b/>
          <w:color w:val="0070C0"/>
        </w:rPr>
        <w:t xml:space="preserve"> </w:t>
      </w:r>
      <w:r w:rsidRPr="00AA00E9">
        <w:rPr>
          <w:rFonts w:eastAsia="Times New Roman" w:cstheme="minorHAnsi"/>
          <w:bCs/>
        </w:rPr>
        <w:t xml:space="preserve">la </w:t>
      </w:r>
      <w:r w:rsidR="00E27196" w:rsidRPr="00AA00E9">
        <w:rPr>
          <w:rFonts w:eastAsia="Times New Roman" w:cstheme="minorHAnsi"/>
          <w:bCs/>
        </w:rPr>
        <w:t xml:space="preserve">prezentul </w:t>
      </w:r>
      <w:r w:rsidRPr="00AA00E9">
        <w:rPr>
          <w:rFonts w:eastAsia="Times New Roman" w:cstheme="minorHAnsi"/>
          <w:bCs/>
        </w:rPr>
        <w:t>ghid</w:t>
      </w:r>
      <w:r w:rsidR="00E27196" w:rsidRPr="00AA00E9">
        <w:rPr>
          <w:rFonts w:eastAsia="Times New Roman" w:cstheme="minorHAnsi"/>
          <w:b/>
        </w:rPr>
        <w:t>.</w:t>
      </w:r>
      <w:r w:rsidR="00E063E6" w:rsidRPr="00AA00E9">
        <w:rPr>
          <w:rFonts w:eastAsia="Times New Roman" w:cstheme="minorHAnsi"/>
          <w:b/>
        </w:rPr>
        <w:t xml:space="preserve"> </w:t>
      </w:r>
      <w:r w:rsidR="008E7FB2" w:rsidRPr="00AA00E9">
        <w:rPr>
          <w:rFonts w:eastAsia="Times New Roman" w:cstheme="minorHAnsi"/>
          <w:bCs/>
        </w:rPr>
        <w:t>AM</w:t>
      </w:r>
      <w:r w:rsidR="001B01C2">
        <w:rPr>
          <w:rFonts w:eastAsia="Times New Roman" w:cstheme="minorHAnsi"/>
          <w:bCs/>
        </w:rPr>
        <w:t xml:space="preserve"> PDD</w:t>
      </w:r>
      <w:r w:rsidR="008E7FB2" w:rsidRPr="00AA00E9">
        <w:rPr>
          <w:rFonts w:eastAsia="Times New Roman" w:cstheme="minorHAnsi"/>
          <w:bCs/>
        </w:rPr>
        <w:t xml:space="preserve"> își rezervă dreptul de a nu acorda finanțarea nerambursabilă aferentă peste limitele anteri</w:t>
      </w:r>
      <w:r w:rsidR="00426BFE" w:rsidRPr="00AA00E9">
        <w:rPr>
          <w:rFonts w:eastAsia="Times New Roman" w:cstheme="minorHAnsi"/>
          <w:bCs/>
        </w:rPr>
        <w:t>or</w:t>
      </w:r>
      <w:r w:rsidR="008E7FB2" w:rsidRPr="00AA00E9">
        <w:rPr>
          <w:rFonts w:eastAsia="Times New Roman" w:cstheme="minorHAnsi"/>
          <w:bCs/>
        </w:rPr>
        <w:t xml:space="preserve"> menționate</w:t>
      </w:r>
      <w:r w:rsidR="00A80BCB" w:rsidRPr="00AA00E9">
        <w:rPr>
          <w:rFonts w:eastAsia="Times New Roman" w:cstheme="minorHAnsi"/>
          <w:bCs/>
        </w:rPr>
        <w:t>.</w:t>
      </w:r>
      <w:r w:rsidR="001B01C2">
        <w:rPr>
          <w:rFonts w:eastAsia="Times New Roman" w:cstheme="minorHAnsi"/>
          <w:bCs/>
        </w:rPr>
        <w:t xml:space="preserve"> În funcție de analiza realizată anual, AM PDD poate modifica aceste limite.</w:t>
      </w:r>
    </w:p>
    <w:p w14:paraId="591D9B0A" w14:textId="76A9F33A" w:rsidR="008F7E83" w:rsidRDefault="00480EAB" w:rsidP="00E063E6">
      <w:pPr>
        <w:pStyle w:val="ListParagraph"/>
        <w:numPr>
          <w:ilvl w:val="0"/>
          <w:numId w:val="6"/>
        </w:numPr>
        <w:spacing w:after="0" w:line="240" w:lineRule="auto"/>
        <w:ind w:left="284" w:hanging="284"/>
        <w:jc w:val="both"/>
        <w:rPr>
          <w:rFonts w:eastAsia="Times New Roman" w:cstheme="minorHAnsi"/>
          <w:bCs/>
        </w:rPr>
      </w:pPr>
      <w:r w:rsidRPr="00AA00E9">
        <w:rPr>
          <w:rFonts w:eastAsia="Times New Roman" w:cstheme="minorHAnsi"/>
          <w:bCs/>
        </w:rPr>
        <w:t xml:space="preserve">Pentru </w:t>
      </w:r>
      <w:r w:rsidR="00F27F27" w:rsidRPr="00AA00E9">
        <w:rPr>
          <w:rFonts w:eastAsia="Times New Roman" w:cstheme="minorHAnsi"/>
          <w:bCs/>
        </w:rPr>
        <w:t xml:space="preserve">proiectele de </w:t>
      </w:r>
      <w:r w:rsidR="00F27F27" w:rsidRPr="00696894">
        <w:rPr>
          <w:rFonts w:eastAsia="Times New Roman" w:cstheme="minorHAnsi"/>
          <w:b/>
          <w:color w:val="0070C0"/>
        </w:rPr>
        <w:t>tip B</w:t>
      </w:r>
      <w:r w:rsidRPr="00AA00E9">
        <w:rPr>
          <w:rFonts w:eastAsia="Times New Roman" w:cstheme="minorHAnsi"/>
          <w:bCs/>
        </w:rPr>
        <w:t>, valoarea va fi stabilită în baza necesarului investițional în vederea asigurării raportării către UE</w:t>
      </w:r>
      <w:r w:rsidR="00E063E6" w:rsidRPr="00AA00E9">
        <w:rPr>
          <w:rFonts w:eastAsia="Times New Roman" w:cstheme="minorHAnsi"/>
          <w:bCs/>
        </w:rPr>
        <w:t>.</w:t>
      </w:r>
    </w:p>
    <w:p w14:paraId="591145B0" w14:textId="77777777" w:rsidR="009C100E" w:rsidRPr="003866D8" w:rsidRDefault="009C100E" w:rsidP="009C100E">
      <w:pPr>
        <w:pStyle w:val="ListParagraph"/>
        <w:spacing w:after="0" w:line="240" w:lineRule="auto"/>
        <w:ind w:left="284"/>
        <w:jc w:val="both"/>
        <w:rPr>
          <w:rFonts w:eastAsia="Times New Roman" w:cstheme="minorHAnsi"/>
          <w:b/>
          <w:color w:val="FF0000"/>
        </w:rPr>
      </w:pPr>
      <w:r w:rsidRPr="003866D8">
        <w:rPr>
          <w:rFonts w:eastAsia="Times New Roman" w:cstheme="minorHAnsi"/>
          <w:b/>
          <w:color w:val="FF0000"/>
        </w:rPr>
        <w:t>Atenție!</w:t>
      </w:r>
    </w:p>
    <w:p w14:paraId="6AB6E667" w14:textId="4DB90BCC" w:rsidR="007B5900" w:rsidRPr="007B5900" w:rsidRDefault="009C100E" w:rsidP="007B5900">
      <w:pPr>
        <w:pStyle w:val="ListParagraph"/>
        <w:spacing w:after="0" w:line="240" w:lineRule="auto"/>
        <w:ind w:left="284"/>
        <w:jc w:val="both"/>
        <w:rPr>
          <w:rFonts w:eastAsia="Times New Roman" w:cstheme="minorHAnsi"/>
          <w:bCs/>
        </w:rPr>
      </w:pPr>
      <w:r w:rsidRPr="009C100E">
        <w:rPr>
          <w:rFonts w:eastAsia="Times New Roman" w:cstheme="minorHAnsi"/>
          <w:bCs/>
        </w:rPr>
        <w:t>Proiectele noi de tip A,</w:t>
      </w:r>
      <w:r w:rsidR="007B5900">
        <w:rPr>
          <w:rFonts w:eastAsia="Times New Roman" w:cstheme="minorHAnsi"/>
          <w:bCs/>
        </w:rPr>
        <w:t xml:space="preserve"> </w:t>
      </w:r>
      <w:r w:rsidRPr="009C100E">
        <w:rPr>
          <w:rFonts w:eastAsia="Times New Roman" w:cstheme="minorHAnsi"/>
          <w:bCs/>
        </w:rPr>
        <w:t xml:space="preserve"> </w:t>
      </w:r>
      <w:r w:rsidR="007B5900" w:rsidRPr="007B5900">
        <w:rPr>
          <w:rFonts w:eastAsia="Times New Roman" w:cstheme="minorHAnsi"/>
          <w:bCs/>
        </w:rPr>
        <w:t>limitate ca valoare a cererii de finanțare la cel mult 120 milioane euro (valoare nerambursabilă UE)</w:t>
      </w:r>
      <w:r w:rsidR="007B5900">
        <w:rPr>
          <w:rFonts w:eastAsia="Times New Roman" w:cstheme="minorHAnsi"/>
          <w:bCs/>
        </w:rPr>
        <w:t xml:space="preserve">, </w:t>
      </w:r>
      <w:r w:rsidR="007B5900" w:rsidRPr="007B5900">
        <w:rPr>
          <w:rFonts w:eastAsia="Times New Roman" w:cstheme="minorHAnsi"/>
          <w:bCs/>
        </w:rPr>
        <w:t>vor urma procesul de pregătire la nivelul întregului studiu de fezabilitate (inclusiv acordul experților independenți asupra aspectelor tehnico-economice și de mediu), dar vor propune un plan etapizat de finanțare și implementare a investițiilor – etape angajante, astfel încât să se respecte Planul Național de Investiții, condiție favorizantă pentru PDD și să se asigure conformarea cu directivele europene din domeniu.</w:t>
      </w:r>
    </w:p>
    <w:p w14:paraId="05B1EBF1" w14:textId="77777777" w:rsidR="007B5900" w:rsidRPr="007B5900" w:rsidRDefault="007B5900" w:rsidP="007B5900">
      <w:pPr>
        <w:pStyle w:val="ListParagraph"/>
        <w:spacing w:after="0" w:line="240" w:lineRule="auto"/>
        <w:ind w:left="284"/>
        <w:jc w:val="both"/>
        <w:rPr>
          <w:rFonts w:eastAsia="Times New Roman" w:cstheme="minorHAnsi"/>
          <w:bCs/>
        </w:rPr>
      </w:pPr>
    </w:p>
    <w:p w14:paraId="15B52CF5" w14:textId="77777777" w:rsidR="007B5900" w:rsidRPr="007B5900" w:rsidRDefault="007B5900" w:rsidP="007B5900">
      <w:pPr>
        <w:pStyle w:val="ListParagraph"/>
        <w:spacing w:after="0" w:line="240" w:lineRule="auto"/>
        <w:ind w:left="284"/>
        <w:jc w:val="both"/>
        <w:rPr>
          <w:rFonts w:eastAsia="Times New Roman" w:cstheme="minorHAnsi"/>
          <w:bCs/>
        </w:rPr>
      </w:pPr>
      <w:r w:rsidRPr="007B5900">
        <w:rPr>
          <w:rFonts w:eastAsia="Times New Roman" w:cstheme="minorHAnsi"/>
          <w:bCs/>
        </w:rPr>
        <w:t>În acest fel, investițiile incluse în cererea de finanțare pentru care se solicită finanțare PDD trebuie să răspundă cerințelor prioritare/urgente de conformare în domeniu, iar în stabilirea valorii limită a etapelor angajante PDD se va urmări ca acestea să fie independente și funcționale la momentul finalizării.</w:t>
      </w:r>
    </w:p>
    <w:p w14:paraId="628A7384" w14:textId="77777777" w:rsidR="007B5900" w:rsidRPr="007B5900" w:rsidRDefault="007B5900" w:rsidP="007B5900">
      <w:pPr>
        <w:pStyle w:val="ListParagraph"/>
        <w:spacing w:after="0" w:line="240" w:lineRule="auto"/>
        <w:ind w:left="284"/>
        <w:jc w:val="both"/>
        <w:rPr>
          <w:rFonts w:eastAsia="Times New Roman" w:cstheme="minorHAnsi"/>
          <w:bCs/>
        </w:rPr>
      </w:pPr>
    </w:p>
    <w:p w14:paraId="6743714C" w14:textId="08157FCB" w:rsidR="007B5900" w:rsidRDefault="007B5900" w:rsidP="007B5900">
      <w:pPr>
        <w:pStyle w:val="ListParagraph"/>
        <w:spacing w:after="0" w:line="240" w:lineRule="auto"/>
        <w:ind w:left="284"/>
        <w:jc w:val="both"/>
        <w:rPr>
          <w:rFonts w:eastAsia="Times New Roman" w:cstheme="minorHAnsi"/>
          <w:bCs/>
        </w:rPr>
      </w:pPr>
      <w:r w:rsidRPr="007B5900">
        <w:rPr>
          <w:rFonts w:eastAsia="Times New Roman" w:cstheme="minorHAnsi"/>
          <w:bCs/>
        </w:rPr>
        <w:t>În cazul în care alocarea din PDD va fi suplimentată, va fi posibilă și finanțarea unei alte părți din proiect, în condițiile în care se demonstrează un nivel de implementare de minim 80% (progres financiar) a investițiilor pentru care s-a acordat finanțare în cadrul PDD</w:t>
      </w:r>
      <w:r w:rsidR="001942CB">
        <w:rPr>
          <w:rFonts w:eastAsia="Times New Roman" w:cstheme="minorHAnsi"/>
          <w:bCs/>
        </w:rPr>
        <w:t>.</w:t>
      </w:r>
    </w:p>
    <w:p w14:paraId="4CCAB5BC" w14:textId="77777777" w:rsidR="007B5900" w:rsidRDefault="007B5900">
      <w:pPr>
        <w:pStyle w:val="ListParagraph"/>
        <w:spacing w:after="0" w:line="240" w:lineRule="auto"/>
        <w:ind w:left="284"/>
        <w:jc w:val="both"/>
        <w:rPr>
          <w:rFonts w:eastAsia="Times New Roman" w:cstheme="minorHAnsi"/>
          <w:bCs/>
        </w:rPr>
      </w:pPr>
    </w:p>
    <w:p w14:paraId="0166BC55" w14:textId="77777777" w:rsidR="007B5900" w:rsidRDefault="007B5900">
      <w:pPr>
        <w:pStyle w:val="ListParagraph"/>
        <w:spacing w:after="0" w:line="240" w:lineRule="auto"/>
        <w:ind w:left="284"/>
        <w:jc w:val="both"/>
        <w:rPr>
          <w:rFonts w:eastAsia="Times New Roman" w:cstheme="minorHAnsi"/>
          <w:bCs/>
        </w:rPr>
      </w:pPr>
    </w:p>
    <w:p w14:paraId="257C1900" w14:textId="77777777" w:rsidR="00480EAB" w:rsidRPr="009A44B0" w:rsidRDefault="00480EAB" w:rsidP="00C663E2">
      <w:pPr>
        <w:spacing w:after="0" w:line="240" w:lineRule="auto"/>
        <w:jc w:val="both"/>
        <w:rPr>
          <w:rFonts w:cstheme="minorHAnsi"/>
          <w:iCs/>
        </w:rPr>
      </w:pPr>
    </w:p>
    <w:p w14:paraId="3AB32720" w14:textId="684352A0" w:rsidR="00480EAB" w:rsidRPr="00A64E0B" w:rsidRDefault="00712D57" w:rsidP="00E5096A">
      <w:pPr>
        <w:pStyle w:val="Heading2"/>
      </w:pPr>
      <w:bookmarkStart w:id="124" w:name="_Toc159225093"/>
      <w:r w:rsidRPr="00A64E0B">
        <w:t>5.5 Cuantumul cofinanțării acordate</w:t>
      </w:r>
      <w:bookmarkEnd w:id="124"/>
    </w:p>
    <w:p w14:paraId="207A8040" w14:textId="39EB8463" w:rsidR="00480EAB" w:rsidRDefault="00480EAB" w:rsidP="00C663E2">
      <w:pPr>
        <w:spacing w:after="0" w:line="240" w:lineRule="auto"/>
        <w:jc w:val="both"/>
        <w:rPr>
          <w:rFonts w:cstheme="minorHAnsi"/>
        </w:rPr>
      </w:pPr>
    </w:p>
    <w:tbl>
      <w:tblPr>
        <w:tblStyle w:val="GridTable4-Accent1"/>
        <w:tblW w:w="9728" w:type="dxa"/>
        <w:tblLook w:val="04A0" w:firstRow="1" w:lastRow="0" w:firstColumn="1" w:lastColumn="0" w:noHBand="0" w:noVBand="1"/>
      </w:tblPr>
      <w:tblGrid>
        <w:gridCol w:w="3539"/>
        <w:gridCol w:w="6189"/>
      </w:tblGrid>
      <w:tr w:rsidR="00F34F34" w:rsidRPr="00A64E0B" w14:paraId="1F5F4320" w14:textId="77777777" w:rsidTr="00696894">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1C339083" w14:textId="1D52D488" w:rsidR="00F34F34" w:rsidRPr="00532EF6" w:rsidRDefault="00F34F34" w:rsidP="00E33E89">
            <w:pPr>
              <w:jc w:val="center"/>
              <w:rPr>
                <w:rFonts w:cstheme="minorHAnsi"/>
                <w:sz w:val="20"/>
                <w:szCs w:val="20"/>
              </w:rPr>
            </w:pPr>
            <w:bookmarkStart w:id="125" w:name="_Hlk141277745"/>
            <w:r w:rsidRPr="00532EF6">
              <w:rPr>
                <w:rFonts w:cstheme="minorHAnsi"/>
                <w:color w:val="231F20"/>
                <w:sz w:val="20"/>
                <w:szCs w:val="20"/>
              </w:rPr>
              <w:t xml:space="preserve">Tipul de </w:t>
            </w:r>
            <w:r w:rsidR="00E33E89" w:rsidRPr="00532EF6">
              <w:rPr>
                <w:rFonts w:cstheme="minorHAnsi"/>
                <w:color w:val="231F20"/>
                <w:sz w:val="20"/>
                <w:szCs w:val="20"/>
              </w:rPr>
              <w:t>proiect</w:t>
            </w:r>
          </w:p>
        </w:tc>
        <w:tc>
          <w:tcPr>
            <w:tcW w:w="6189" w:type="dxa"/>
            <w:vAlign w:val="center"/>
          </w:tcPr>
          <w:p w14:paraId="092DACA9" w14:textId="77777777" w:rsidR="003A3ED5" w:rsidRPr="00532EF6" w:rsidRDefault="003A3ED5" w:rsidP="00E33E89">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sz w:val="20"/>
                <w:szCs w:val="20"/>
              </w:rPr>
            </w:pPr>
          </w:p>
          <w:p w14:paraId="2AA88E13" w14:textId="0379EDAC" w:rsidR="00F34F34" w:rsidRPr="00532EF6" w:rsidRDefault="00F34F34" w:rsidP="00E33E89">
            <w:pPr>
              <w:cnfStyle w:val="100000000000" w:firstRow="1" w:lastRow="0" w:firstColumn="0" w:lastColumn="0" w:oddVBand="0" w:evenVBand="0" w:oddHBand="0" w:evenHBand="0" w:firstRowFirstColumn="0" w:firstRowLastColumn="0" w:lastRowFirstColumn="0" w:lastRowLastColumn="0"/>
              <w:rPr>
                <w:rFonts w:cstheme="minorHAnsi"/>
                <w:color w:val="231F20"/>
                <w:sz w:val="20"/>
                <w:szCs w:val="20"/>
              </w:rPr>
            </w:pPr>
            <w:bookmarkStart w:id="126" w:name="_Hlk140490784"/>
            <w:r w:rsidRPr="00532EF6">
              <w:rPr>
                <w:rFonts w:cstheme="minorHAnsi"/>
                <w:color w:val="231F20"/>
                <w:sz w:val="20"/>
                <w:szCs w:val="20"/>
              </w:rPr>
              <w:t>Valoarea maximă nerambursabilă a unui proiect</w:t>
            </w:r>
            <w:bookmarkEnd w:id="126"/>
          </w:p>
        </w:tc>
      </w:tr>
      <w:tr w:rsidR="00C57C81" w:rsidRPr="00A64E0B" w14:paraId="3923A11B" w14:textId="77777777" w:rsidTr="00696894">
        <w:trPr>
          <w:cnfStyle w:val="000000100000" w:firstRow="0" w:lastRow="0" w:firstColumn="0" w:lastColumn="0" w:oddVBand="0" w:evenVBand="0" w:oddHBand="1" w:evenHBand="0" w:firstRowFirstColumn="0" w:firstRowLastColumn="0" w:lastRowFirstColumn="0" w:lastRowLastColumn="0"/>
          <w:trHeight w:val="1611"/>
        </w:trPr>
        <w:tc>
          <w:tcPr>
            <w:cnfStyle w:val="001000000000" w:firstRow="0" w:lastRow="0" w:firstColumn="1" w:lastColumn="0" w:oddVBand="0" w:evenVBand="0" w:oddHBand="0" w:evenHBand="0" w:firstRowFirstColumn="0" w:firstRowLastColumn="0" w:lastRowFirstColumn="0" w:lastRowLastColumn="0"/>
            <w:tcW w:w="3539" w:type="dxa"/>
          </w:tcPr>
          <w:p w14:paraId="491C981A" w14:textId="7B0BDC9D" w:rsidR="00C57C81" w:rsidRPr="00532EF6" w:rsidRDefault="00FF0FBC" w:rsidP="00F34F34">
            <w:pPr>
              <w:jc w:val="both"/>
              <w:rPr>
                <w:rFonts w:cstheme="minorHAnsi"/>
                <w:bCs w:val="0"/>
                <w:iCs/>
                <w:color w:val="0070C0"/>
              </w:rPr>
            </w:pPr>
            <w:r w:rsidRPr="00532EF6">
              <w:rPr>
                <w:rFonts w:cstheme="minorHAnsi"/>
                <w:color w:val="0070C0"/>
              </w:rPr>
              <w:t>A.</w:t>
            </w:r>
            <w:r w:rsidRPr="00532EF6">
              <w:rPr>
                <w:rFonts w:cstheme="minorHAnsi"/>
                <w:color w:val="0070C0"/>
              </w:rPr>
              <w:tab/>
            </w:r>
            <w:r w:rsidRPr="00696894">
              <w:rPr>
                <w:rFonts w:cstheme="minorHAnsi"/>
              </w:rPr>
              <w:t>Proiecte regionale de apă şi apă uzată</w:t>
            </w:r>
          </w:p>
        </w:tc>
        <w:tc>
          <w:tcPr>
            <w:tcW w:w="6189" w:type="dxa"/>
          </w:tcPr>
          <w:p w14:paraId="5D35B1A9" w14:textId="5D930FC6" w:rsidR="00C57C81" w:rsidRPr="00A64E0B" w:rsidRDefault="00C57C81" w:rsidP="00F10BD9">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color w:val="000000"/>
              </w:rPr>
              <w:t xml:space="preserve">94% din valoarea cheltuielilor eligibile (la această valoare se aplică ratele de la </w:t>
            </w:r>
            <w:r w:rsidR="00CC4FBE">
              <w:rPr>
                <w:rFonts w:cstheme="minorHAnsi"/>
                <w:color w:val="000000"/>
              </w:rPr>
              <w:t xml:space="preserve">punctul </w:t>
            </w:r>
            <w:r>
              <w:rPr>
                <w:rFonts w:cstheme="minorHAnsi"/>
                <w:color w:val="000000"/>
              </w:rPr>
              <w:t>3.4)</w:t>
            </w:r>
          </w:p>
          <w:p w14:paraId="37E70873" w14:textId="3F85AABC" w:rsidR="00C57C81" w:rsidRPr="00F34F34" w:rsidRDefault="00C57C81" w:rsidP="00F34F34">
            <w:pPr>
              <w:jc w:val="both"/>
              <w:cnfStyle w:val="000000100000" w:firstRow="0" w:lastRow="0" w:firstColumn="0" w:lastColumn="0" w:oddVBand="0" w:evenVBand="0" w:oddHBand="1" w:evenHBand="0" w:firstRowFirstColumn="0" w:firstRowLastColumn="0" w:lastRowFirstColumn="0" w:lastRowLastColumn="0"/>
              <w:rPr>
                <w:rFonts w:cstheme="minorHAnsi"/>
                <w:color w:val="000000"/>
              </w:rPr>
            </w:pPr>
            <w:r w:rsidRPr="00F34F34">
              <w:rPr>
                <w:rFonts w:cstheme="minorHAnsi"/>
                <w:color w:val="000000"/>
              </w:rPr>
              <w:t>OR au obligaţia de a asigura 6% contribuția proprie la valo</w:t>
            </w:r>
            <w:r>
              <w:rPr>
                <w:rFonts w:cstheme="minorHAnsi"/>
                <w:color w:val="000000"/>
              </w:rPr>
              <w:t>a</w:t>
            </w:r>
            <w:r w:rsidRPr="00F34F34">
              <w:rPr>
                <w:rFonts w:cstheme="minorHAnsi"/>
                <w:color w:val="000000"/>
              </w:rPr>
              <w:t xml:space="preserve">rea eligibilă a proiectului ca alternativă la metoda de calculare a venitului net actualizat, similar ca și pentru perioada 2014-2020. </w:t>
            </w:r>
          </w:p>
          <w:p w14:paraId="5B2F1ACA" w14:textId="6FED92A8" w:rsidR="00C57C81" w:rsidRPr="00A64E0B" w:rsidRDefault="00C57C81" w:rsidP="00F34F34">
            <w:pPr>
              <w:cnfStyle w:val="000000100000" w:firstRow="0" w:lastRow="0" w:firstColumn="0" w:lastColumn="0" w:oddVBand="0" w:evenVBand="0" w:oddHBand="1" w:evenHBand="0" w:firstRowFirstColumn="0" w:firstRowLastColumn="0" w:lastRowFirstColumn="0" w:lastRowLastColumn="0"/>
              <w:rPr>
                <w:rFonts w:cstheme="minorHAnsi"/>
                <w:iCs/>
              </w:rPr>
            </w:pPr>
          </w:p>
        </w:tc>
      </w:tr>
      <w:tr w:rsidR="00F34F34" w:rsidRPr="00A64E0B" w14:paraId="43769297" w14:textId="77777777" w:rsidTr="00696894">
        <w:trPr>
          <w:trHeight w:val="259"/>
        </w:trPr>
        <w:tc>
          <w:tcPr>
            <w:cnfStyle w:val="001000000000" w:firstRow="0" w:lastRow="0" w:firstColumn="1" w:lastColumn="0" w:oddVBand="0" w:evenVBand="0" w:oddHBand="0" w:evenHBand="0" w:firstRowFirstColumn="0" w:firstRowLastColumn="0" w:lastRowFirstColumn="0" w:lastRowLastColumn="0"/>
            <w:tcW w:w="3539" w:type="dxa"/>
          </w:tcPr>
          <w:p w14:paraId="70B07E69" w14:textId="5C29C94E" w:rsidR="00F34F34" w:rsidRPr="00532EF6" w:rsidRDefault="00F34F34" w:rsidP="00F34F34">
            <w:pPr>
              <w:jc w:val="both"/>
              <w:rPr>
                <w:rFonts w:cstheme="minorHAnsi"/>
                <w:bCs w:val="0"/>
                <w:iCs/>
                <w:color w:val="0070C0"/>
              </w:rPr>
            </w:pPr>
            <w:r w:rsidRPr="00532EF6">
              <w:rPr>
                <w:rFonts w:cstheme="minorHAnsi"/>
                <w:color w:val="0070C0"/>
              </w:rPr>
              <w:t>B</w:t>
            </w:r>
            <w:r w:rsidR="00C57C81" w:rsidRPr="00532EF6">
              <w:rPr>
                <w:rFonts w:cstheme="minorHAnsi"/>
                <w:color w:val="0070C0"/>
              </w:rPr>
              <w:t>.</w:t>
            </w:r>
            <w:r w:rsidRPr="00532EF6">
              <w:rPr>
                <w:rFonts w:cstheme="minorHAnsi"/>
                <w:color w:val="0070C0"/>
              </w:rPr>
              <w:t xml:space="preserve"> </w:t>
            </w:r>
            <w:r w:rsidR="00FF0FBC" w:rsidRPr="00696894">
              <w:rPr>
                <w:rFonts w:cstheme="minorHAnsi"/>
              </w:rPr>
              <w:t xml:space="preserve">Investiţii pentru modernizarea rețelei naționale de monitorizare a calității apei </w:t>
            </w:r>
          </w:p>
        </w:tc>
        <w:tc>
          <w:tcPr>
            <w:tcW w:w="6189" w:type="dxa"/>
          </w:tcPr>
          <w:p w14:paraId="7E70ABAA" w14:textId="74A51A2A" w:rsidR="00F34F34" w:rsidRPr="00A64E0B" w:rsidRDefault="00D27FE3" w:rsidP="00F34F34">
            <w:pPr>
              <w:jc w:val="both"/>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85%</w:t>
            </w:r>
            <w:r w:rsidR="000E1B92">
              <w:rPr>
                <w:rFonts w:cstheme="minorHAnsi"/>
                <w:iCs/>
              </w:rPr>
              <w:t xml:space="preserve"> din valoarea cheltuielilor eligibile</w:t>
            </w:r>
          </w:p>
        </w:tc>
      </w:tr>
      <w:bookmarkEnd w:id="125"/>
    </w:tbl>
    <w:p w14:paraId="2D7B7CB1" w14:textId="77777777" w:rsidR="0035513F" w:rsidRPr="00A64E0B" w:rsidRDefault="0035513F" w:rsidP="0035513F">
      <w:pPr>
        <w:spacing w:after="0" w:line="240" w:lineRule="auto"/>
        <w:jc w:val="both"/>
        <w:rPr>
          <w:rFonts w:cstheme="minorHAnsi"/>
          <w:color w:val="000000"/>
          <w:highlight w:val="yellow"/>
        </w:rPr>
      </w:pPr>
    </w:p>
    <w:p w14:paraId="3262E3B1" w14:textId="77777777" w:rsidR="00712D57" w:rsidRPr="00A64E0B" w:rsidRDefault="00712D57" w:rsidP="009A44B0">
      <w:pPr>
        <w:spacing w:after="0" w:line="240" w:lineRule="auto"/>
        <w:jc w:val="both"/>
        <w:rPr>
          <w:rFonts w:cstheme="minorHAnsi"/>
        </w:rPr>
      </w:pPr>
      <w:bookmarkStart w:id="127" w:name="_Hlk134544391"/>
    </w:p>
    <w:p w14:paraId="3A5D857B" w14:textId="2B1C8F95" w:rsidR="00712D57" w:rsidRPr="00A64E0B" w:rsidRDefault="00D136F3" w:rsidP="00E5096A">
      <w:pPr>
        <w:pStyle w:val="Heading2"/>
      </w:pPr>
      <w:bookmarkStart w:id="128" w:name="_Toc159225094"/>
      <w:r w:rsidRPr="00A64E0B">
        <w:t>5.6 Durata proiectului</w:t>
      </w:r>
      <w:bookmarkEnd w:id="128"/>
    </w:p>
    <w:p w14:paraId="2488F35A" w14:textId="77777777" w:rsidR="00A32555" w:rsidRDefault="00A32555" w:rsidP="00F62081">
      <w:pPr>
        <w:spacing w:after="0" w:line="240" w:lineRule="auto"/>
        <w:jc w:val="both"/>
        <w:rPr>
          <w:rFonts w:cstheme="minorHAnsi"/>
        </w:rPr>
      </w:pPr>
    </w:p>
    <w:p w14:paraId="2B52EB99" w14:textId="759D770F" w:rsidR="00F62081" w:rsidRDefault="00F62081" w:rsidP="00F62081">
      <w:pPr>
        <w:spacing w:after="0" w:line="240" w:lineRule="auto"/>
        <w:jc w:val="both"/>
        <w:rPr>
          <w:rFonts w:cstheme="minorHAnsi"/>
        </w:rPr>
      </w:pPr>
      <w:r w:rsidRPr="00A64E0B">
        <w:rPr>
          <w:rFonts w:cstheme="minorHAnsi"/>
        </w:rPr>
        <w:t xml:space="preserve">Solicitantul are obligația de a stabili termene realiste pentru realizarea activităților, cu încadrarea </w:t>
      </w:r>
      <w:r w:rsidRPr="00A15FCB">
        <w:rPr>
          <w:rFonts w:cstheme="minorHAnsi"/>
        </w:rPr>
        <w:t>în</w:t>
      </w:r>
      <w:r w:rsidR="00A15FCB">
        <w:rPr>
          <w:rFonts w:cstheme="minorHAnsi"/>
          <w:strike/>
        </w:rPr>
        <w:t xml:space="preserve"> </w:t>
      </w:r>
      <w:r w:rsidRPr="00A64E0B">
        <w:rPr>
          <w:rFonts w:cstheme="minorHAnsi"/>
        </w:rPr>
        <w:t>durata maximă de implementare a proiectului, respectiv 31 decembrie 2029.</w:t>
      </w:r>
    </w:p>
    <w:p w14:paraId="75FF4A79" w14:textId="77777777" w:rsidR="00A32555" w:rsidRPr="00A64E0B" w:rsidRDefault="00A32555" w:rsidP="00F62081">
      <w:pPr>
        <w:spacing w:after="0" w:line="240" w:lineRule="auto"/>
        <w:jc w:val="both"/>
        <w:rPr>
          <w:rFonts w:cstheme="minorHAnsi"/>
        </w:rPr>
      </w:pPr>
    </w:p>
    <w:p w14:paraId="48D8ACFB" w14:textId="3E324018" w:rsidR="00712D57" w:rsidRDefault="00D136F3" w:rsidP="00E5096A">
      <w:pPr>
        <w:pStyle w:val="Heading2"/>
      </w:pPr>
      <w:bookmarkStart w:id="129" w:name="_Toc159225095"/>
      <w:r w:rsidRPr="00A64E0B">
        <w:t>5.7 Alte cerințe de eligibilitate a proiectului</w:t>
      </w:r>
      <w:bookmarkEnd w:id="129"/>
      <w:r w:rsidRPr="00A64E0B">
        <w:t xml:space="preserve"> </w:t>
      </w:r>
    </w:p>
    <w:p w14:paraId="3EE06CB7" w14:textId="77777777" w:rsidR="00AA612D" w:rsidRDefault="00AA612D" w:rsidP="009A44B0">
      <w:pPr>
        <w:spacing w:after="0" w:line="240" w:lineRule="auto"/>
        <w:jc w:val="both"/>
      </w:pPr>
    </w:p>
    <w:p w14:paraId="19CDE952" w14:textId="65486827" w:rsidR="00AA612D" w:rsidRPr="00AA612D" w:rsidRDefault="00AA612D" w:rsidP="00AA612D">
      <w:r>
        <w:t>Nu se aplică.</w:t>
      </w:r>
    </w:p>
    <w:p w14:paraId="57624A08" w14:textId="77777777" w:rsidR="00BF6496" w:rsidRPr="00A64E0B" w:rsidRDefault="00D136F3" w:rsidP="00C5068A">
      <w:pPr>
        <w:pStyle w:val="Heading1"/>
        <w:numPr>
          <w:ilvl w:val="0"/>
          <w:numId w:val="57"/>
        </w:numPr>
      </w:pPr>
      <w:bookmarkStart w:id="130" w:name="_Toc159225096"/>
      <w:bookmarkStart w:id="131" w:name="_Hlk134544406"/>
      <w:bookmarkEnd w:id="127"/>
      <w:r w:rsidRPr="00A64E0B">
        <w:t>INDICATORI DE ETAPĂ</w:t>
      </w:r>
      <w:bookmarkEnd w:id="130"/>
      <w:r w:rsidRPr="00A64E0B">
        <w:t xml:space="preserve">  </w:t>
      </w:r>
      <w:r w:rsidRPr="00A64E0B">
        <w:tab/>
      </w:r>
    </w:p>
    <w:p w14:paraId="582369DF" w14:textId="77777777" w:rsidR="00F73CAC" w:rsidRPr="00A64E0B" w:rsidRDefault="00F73CAC" w:rsidP="00F73CAC">
      <w:pPr>
        <w:rPr>
          <w:rFonts w:cstheme="minorHAnsi"/>
          <w:highlight w:val="yellow"/>
        </w:rPr>
      </w:pPr>
    </w:p>
    <w:p w14:paraId="028F4820" w14:textId="0C0B979A" w:rsidR="00F73CAC" w:rsidRDefault="00F73CAC" w:rsidP="00D2699C">
      <w:pPr>
        <w:spacing w:after="0" w:line="240" w:lineRule="auto"/>
        <w:jc w:val="both"/>
        <w:rPr>
          <w:rStyle w:val="salnbdy"/>
          <w:rFonts w:cstheme="minorHAnsi"/>
          <w:color w:val="000000"/>
          <w:sz w:val="23"/>
          <w:szCs w:val="23"/>
          <w:bdr w:val="none" w:sz="0" w:space="0" w:color="auto" w:frame="1"/>
          <w:shd w:val="clear" w:color="auto" w:fill="FFFFFF"/>
        </w:rPr>
      </w:pPr>
      <w:r w:rsidRPr="00A64E0B">
        <w:rPr>
          <w:rFonts w:cstheme="minorHAnsi"/>
        </w:rPr>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07B4A73C" w14:textId="77777777" w:rsidR="00D2699C" w:rsidRPr="00A64E0B" w:rsidRDefault="00D2699C" w:rsidP="00D2699C">
      <w:pPr>
        <w:spacing w:after="0" w:line="240" w:lineRule="auto"/>
        <w:jc w:val="both"/>
        <w:rPr>
          <w:rStyle w:val="salnbdy"/>
          <w:rFonts w:cstheme="minorHAnsi"/>
          <w:color w:val="000000"/>
          <w:sz w:val="23"/>
          <w:szCs w:val="23"/>
          <w:bdr w:val="none" w:sz="0" w:space="0" w:color="auto" w:frame="1"/>
          <w:shd w:val="clear" w:color="auto" w:fill="FFFFFF"/>
        </w:rPr>
      </w:pPr>
    </w:p>
    <w:p w14:paraId="0B2CCACA" w14:textId="036D1B4D" w:rsidR="00F73CAC" w:rsidRDefault="001550C9" w:rsidP="001550C9">
      <w:pPr>
        <w:jc w:val="both"/>
        <w:rPr>
          <w:rStyle w:val="salnbdy"/>
          <w:rFonts w:cstheme="minorHAnsi"/>
          <w:b/>
          <w:bCs/>
          <w:sz w:val="23"/>
          <w:szCs w:val="23"/>
          <w:bdr w:val="none" w:sz="0" w:space="0" w:color="auto" w:frame="1"/>
          <w:shd w:val="clear" w:color="auto" w:fill="FFFFFF"/>
        </w:rPr>
      </w:pPr>
      <w:r w:rsidRPr="007F1801">
        <w:rPr>
          <w:rStyle w:val="salnbdy"/>
          <w:rFonts w:cstheme="minorHAnsi"/>
          <w:bdr w:val="none" w:sz="0" w:space="0" w:color="auto" w:frame="1"/>
        </w:rPr>
        <w:t>Indicatorii de etapă, precum și valorile țintelor finale ale indicatorilor de realizare și de rezultat care trebuie atinse ca urmare a implementării proiectului sunt cuprinși în planul de monitorizare</w:t>
      </w:r>
      <w:r w:rsidR="001B01C2">
        <w:rPr>
          <w:rStyle w:val="salnbdy"/>
          <w:rFonts w:cstheme="minorHAnsi"/>
          <w:bdr w:val="none" w:sz="0" w:space="0" w:color="auto" w:frame="1"/>
        </w:rPr>
        <w:t xml:space="preserve"> (</w:t>
      </w:r>
      <w:r w:rsidR="001B01C2" w:rsidRPr="00AA00E9">
        <w:rPr>
          <w:rFonts w:cstheme="minorHAnsi"/>
          <w:b/>
          <w:bCs/>
          <w:color w:val="0070C0"/>
        </w:rPr>
        <w:t>Anexa 2.</w:t>
      </w:r>
      <w:r w:rsidR="005C7D0A">
        <w:rPr>
          <w:rFonts w:cstheme="minorHAnsi"/>
          <w:b/>
          <w:bCs/>
          <w:color w:val="0070C0"/>
        </w:rPr>
        <w:t>9</w:t>
      </w:r>
      <w:r w:rsidR="001B01C2">
        <w:rPr>
          <w:rFonts w:cstheme="minorHAnsi"/>
          <w:b/>
          <w:bCs/>
          <w:color w:val="0070C0"/>
        </w:rPr>
        <w:t xml:space="preserve"> </w:t>
      </w:r>
      <w:r w:rsidR="001B01C2" w:rsidRPr="00696894">
        <w:rPr>
          <w:rStyle w:val="salnbdy"/>
          <w:sz w:val="23"/>
          <w:szCs w:val="23"/>
          <w:bdr w:val="none" w:sz="0" w:space="0" w:color="auto" w:frame="1"/>
          <w:shd w:val="clear" w:color="auto" w:fill="FFFFFF"/>
        </w:rPr>
        <w:t>la prezentul ghid)</w:t>
      </w:r>
      <w:r w:rsidRPr="007F1801">
        <w:rPr>
          <w:rStyle w:val="salnbdy"/>
          <w:rFonts w:cstheme="minorHAnsi"/>
          <w:bdr w:val="none" w:sz="0" w:space="0" w:color="auto" w:frame="1"/>
        </w:rPr>
        <w:t>. Pentru detalii cu privire la conținutul acestuia a se vedea</w:t>
      </w:r>
      <w:r w:rsidRPr="00A64E0B">
        <w:rPr>
          <w:rStyle w:val="salnbdy"/>
          <w:rFonts w:cstheme="minorHAnsi"/>
          <w:color w:val="000000"/>
          <w:sz w:val="23"/>
          <w:szCs w:val="23"/>
          <w:bdr w:val="none" w:sz="0" w:space="0" w:color="auto" w:frame="1"/>
          <w:shd w:val="clear" w:color="auto" w:fill="FFFFFF"/>
        </w:rPr>
        <w:t xml:space="preserve"> </w:t>
      </w:r>
      <w:r w:rsidRPr="00696894">
        <w:rPr>
          <w:rStyle w:val="salnbdy"/>
          <w:rFonts w:cstheme="minorHAnsi"/>
          <w:b/>
          <w:bCs/>
          <w:color w:val="0070C0"/>
          <w:bdr w:val="none" w:sz="0" w:space="0" w:color="auto" w:frame="1"/>
          <w:shd w:val="clear" w:color="auto" w:fill="FFFFFF"/>
        </w:rPr>
        <w:t>secțiunea 8.9.3</w:t>
      </w:r>
      <w:r w:rsidRPr="00A64E0B">
        <w:rPr>
          <w:rStyle w:val="salnbdy"/>
          <w:rFonts w:cstheme="minorHAnsi"/>
          <w:b/>
          <w:bCs/>
          <w:color w:val="0070C0"/>
          <w:sz w:val="23"/>
          <w:szCs w:val="23"/>
          <w:bdr w:val="none" w:sz="0" w:space="0" w:color="auto" w:frame="1"/>
          <w:shd w:val="clear" w:color="auto" w:fill="FFFFFF"/>
        </w:rPr>
        <w:t xml:space="preserve"> </w:t>
      </w:r>
      <w:r w:rsidRPr="00D2699C">
        <w:rPr>
          <w:rStyle w:val="salnbdy"/>
          <w:rFonts w:cstheme="minorHAnsi"/>
          <w:sz w:val="23"/>
          <w:szCs w:val="23"/>
          <w:bdr w:val="none" w:sz="0" w:space="0" w:color="auto" w:frame="1"/>
          <w:shd w:val="clear" w:color="auto" w:fill="FFFFFF"/>
        </w:rPr>
        <w:t>la prezentul ghid.</w:t>
      </w:r>
      <w:r w:rsidRPr="00D2699C">
        <w:rPr>
          <w:rStyle w:val="salnbdy"/>
          <w:rFonts w:cstheme="minorHAnsi"/>
          <w:b/>
          <w:bCs/>
          <w:sz w:val="23"/>
          <w:szCs w:val="23"/>
          <w:bdr w:val="none" w:sz="0" w:space="0" w:color="auto" w:frame="1"/>
          <w:shd w:val="clear" w:color="auto" w:fill="FFFFFF"/>
        </w:rPr>
        <w:t xml:space="preserve"> </w:t>
      </w:r>
    </w:p>
    <w:p w14:paraId="7717A86F" w14:textId="388B22AA" w:rsidR="00324B99" w:rsidRPr="00A64E0B" w:rsidRDefault="00324B99" w:rsidP="001550C9">
      <w:pPr>
        <w:jc w:val="both"/>
        <w:rPr>
          <w:rStyle w:val="salnbdy"/>
          <w:rFonts w:cstheme="minorHAnsi"/>
          <w:b/>
          <w:bCs/>
          <w:color w:val="0070C0"/>
          <w:sz w:val="23"/>
          <w:szCs w:val="23"/>
          <w:bdr w:val="none" w:sz="0" w:space="0" w:color="auto" w:frame="1"/>
          <w:shd w:val="clear" w:color="auto" w:fill="FFFFFF"/>
        </w:rPr>
      </w:pPr>
      <w:r w:rsidRPr="001B01C2">
        <w:rPr>
          <w:rFonts w:cstheme="minorHAnsi"/>
          <w:iCs/>
        </w:rPr>
        <w:t>În acest sens, în Planul de monitorizare se vor include indicatori de etapă aferenți valorilor indicatorilor de realizare cel puțin la nivelul anilor 2024, 2026 și la final de proiect.</w:t>
      </w:r>
      <w:r w:rsidR="001D5739" w:rsidRPr="001B01C2">
        <w:rPr>
          <w:rFonts w:cstheme="minorHAnsi"/>
          <w:iCs/>
        </w:rPr>
        <w:t xml:space="preserve"> În cazul în care proiectul se finalizează mai</w:t>
      </w:r>
      <w:r w:rsidR="001D5739" w:rsidRPr="009E21E8">
        <w:rPr>
          <w:rFonts w:cstheme="minorHAnsi"/>
          <w:iCs/>
        </w:rPr>
        <w:t xml:space="preserve"> devreme de anul 2026, se va trece doar indicatorul din anul 2024 </w:t>
      </w:r>
      <w:r w:rsidR="001D5739">
        <w:rPr>
          <w:rFonts w:cstheme="minorHAnsi"/>
          <w:iCs/>
        </w:rPr>
        <w:t>ș</w:t>
      </w:r>
      <w:r w:rsidR="001D5739" w:rsidRPr="009E21E8">
        <w:rPr>
          <w:rFonts w:cstheme="minorHAnsi"/>
          <w:iCs/>
        </w:rPr>
        <w:t>i cel din anul final.</w:t>
      </w:r>
    </w:p>
    <w:p w14:paraId="7F940A40" w14:textId="0BBD0A5B" w:rsidR="00FF0FBC" w:rsidRPr="00FF0FBC" w:rsidRDefault="00FF0FBC" w:rsidP="001550C9">
      <w:pPr>
        <w:jc w:val="both"/>
        <w:rPr>
          <w:rStyle w:val="salnbdy"/>
          <w:rFonts w:cstheme="minorHAnsi"/>
          <w:bdr w:val="none" w:sz="0" w:space="0" w:color="auto" w:frame="1"/>
        </w:rPr>
      </w:pPr>
      <w:r w:rsidRPr="00532EF6">
        <w:rPr>
          <w:rFonts w:cstheme="minorHAnsi"/>
        </w:rPr>
        <w:t xml:space="preserve">Pentru orientările privind stabilirea indicatorilor de etapă, pentru detalierea criteriilor și documentelor prin care se poate demonstra realizarea acestora în etapa de implementare a proiectului (a se vedea </w:t>
      </w:r>
      <w:r w:rsidRPr="00AA00E9">
        <w:rPr>
          <w:rFonts w:cstheme="minorHAnsi"/>
          <w:b/>
          <w:bCs/>
          <w:color w:val="0070C0"/>
        </w:rPr>
        <w:t>Anexa 2.</w:t>
      </w:r>
      <w:r w:rsidR="005C7D0A">
        <w:rPr>
          <w:rFonts w:cstheme="minorHAnsi"/>
          <w:b/>
          <w:bCs/>
          <w:color w:val="0070C0"/>
        </w:rPr>
        <w:t>9</w:t>
      </w:r>
      <w:r w:rsidRPr="00AA00E9">
        <w:rPr>
          <w:rFonts w:cstheme="minorHAnsi"/>
          <w:color w:val="0070C0"/>
        </w:rPr>
        <w:t xml:space="preserve"> </w:t>
      </w:r>
      <w:r w:rsidRPr="00532EF6">
        <w:rPr>
          <w:rFonts w:cstheme="minorHAnsi"/>
        </w:rPr>
        <w:t xml:space="preserve">Planul de monitorizare a proiectului) se vor avea în vedere prevederile art. 14, din OUG </w:t>
      </w:r>
      <w:r w:rsidR="00C709D3">
        <w:rPr>
          <w:rFonts w:cstheme="minorHAnsi"/>
        </w:rPr>
        <w:t xml:space="preserve">nr. </w:t>
      </w:r>
      <w:r w:rsidRPr="00532EF6">
        <w:rPr>
          <w:rFonts w:cstheme="minorHAnsi"/>
        </w:rPr>
        <w:t>23/2023).</w:t>
      </w:r>
    </w:p>
    <w:p w14:paraId="6FF3B48A" w14:textId="05A2F374" w:rsidR="00D136F3" w:rsidRPr="00A64E0B" w:rsidRDefault="00D136F3" w:rsidP="00C5068A">
      <w:pPr>
        <w:pStyle w:val="Heading1"/>
        <w:numPr>
          <w:ilvl w:val="0"/>
          <w:numId w:val="57"/>
        </w:numPr>
      </w:pPr>
      <w:bookmarkStart w:id="132" w:name="_Toc159225097"/>
      <w:bookmarkStart w:id="133" w:name="_Hlk134544420"/>
      <w:bookmarkEnd w:id="131"/>
      <w:r w:rsidRPr="00A64E0B">
        <w:lastRenderedPageBreak/>
        <w:t>COMPLETAREA CERERILOR DE FINANȚARE</w:t>
      </w:r>
      <w:bookmarkEnd w:id="132"/>
      <w:r w:rsidRPr="00A64E0B">
        <w:t xml:space="preserve"> </w:t>
      </w:r>
      <w:r w:rsidRPr="00A64E0B">
        <w:tab/>
      </w:r>
    </w:p>
    <w:p w14:paraId="13B5B4EC" w14:textId="77777777" w:rsidR="00AA612D" w:rsidRDefault="00AA612D" w:rsidP="00B21898">
      <w:pPr>
        <w:spacing w:after="0" w:line="240" w:lineRule="auto"/>
        <w:jc w:val="both"/>
        <w:rPr>
          <w:rFonts w:cstheme="minorHAnsi"/>
        </w:rPr>
      </w:pPr>
    </w:p>
    <w:p w14:paraId="7362158E" w14:textId="5A7C618E" w:rsidR="00D136F3" w:rsidRPr="00A64E0B" w:rsidRDefault="00D5075C" w:rsidP="00D136F3">
      <w:pPr>
        <w:jc w:val="both"/>
        <w:rPr>
          <w:rFonts w:cstheme="minorHAnsi"/>
        </w:rPr>
      </w:pPr>
      <w:r w:rsidRPr="00D5075C">
        <w:rPr>
          <w:rFonts w:cstheme="minorHAnsi"/>
        </w:rPr>
        <w:t xml:space="preserve">Pentru toate tipurile de proiecte se va completa modelul de cerere de finanțare din </w:t>
      </w:r>
      <w:r w:rsidR="001B01C2">
        <w:rPr>
          <w:rFonts w:cstheme="minorHAnsi"/>
          <w:b/>
          <w:bCs/>
          <w:color w:val="0070C0"/>
        </w:rPr>
        <w:t>A</w:t>
      </w:r>
      <w:r w:rsidRPr="00532EF6">
        <w:rPr>
          <w:rFonts w:cstheme="minorHAnsi"/>
          <w:b/>
          <w:bCs/>
          <w:color w:val="0070C0"/>
        </w:rPr>
        <w:t xml:space="preserve">nexa 2 </w:t>
      </w:r>
      <w:r w:rsidRPr="00696894">
        <w:rPr>
          <w:rFonts w:cstheme="minorHAnsi"/>
        </w:rPr>
        <w:t>la prezentul ghid</w:t>
      </w:r>
      <w:r w:rsidRPr="00D5075C">
        <w:rPr>
          <w:rFonts w:cstheme="minorHAnsi"/>
        </w:rPr>
        <w:t>.</w:t>
      </w:r>
    </w:p>
    <w:p w14:paraId="14E1E4E5" w14:textId="77777777" w:rsidR="00D136F3" w:rsidRPr="00A64E0B" w:rsidRDefault="00D136F3" w:rsidP="00D136F3">
      <w:pPr>
        <w:spacing w:after="0" w:line="240" w:lineRule="auto"/>
        <w:jc w:val="both"/>
        <w:rPr>
          <w:rFonts w:cstheme="minorHAnsi"/>
        </w:rPr>
      </w:pPr>
      <w:r w:rsidRPr="00A64E0B">
        <w:rPr>
          <w:rFonts w:cstheme="minorHAnsi"/>
        </w:rPr>
        <w:t>Pentru unele din anexele la cererea de finanțare, acest ghid conține modele standard (ex. declarația unică) sau anexe/modele recomandate/orientative.</w:t>
      </w:r>
    </w:p>
    <w:p w14:paraId="3916E5DB" w14:textId="77777777" w:rsidR="00D136F3" w:rsidRPr="00A64E0B" w:rsidRDefault="00D136F3" w:rsidP="00D136F3">
      <w:pPr>
        <w:spacing w:after="0" w:line="240" w:lineRule="auto"/>
        <w:jc w:val="both"/>
        <w:rPr>
          <w:rFonts w:cstheme="minorHAnsi"/>
        </w:rPr>
      </w:pPr>
    </w:p>
    <w:p w14:paraId="3E7CD308" w14:textId="70B7713B" w:rsidR="00D136F3" w:rsidRPr="00A64E0B" w:rsidRDefault="00324B99" w:rsidP="00D136F3">
      <w:pPr>
        <w:spacing w:after="0" w:line="240" w:lineRule="auto"/>
        <w:jc w:val="both"/>
        <w:rPr>
          <w:rFonts w:cstheme="minorHAnsi"/>
        </w:rPr>
      </w:pPr>
      <w:r>
        <w:rPr>
          <w:rFonts w:cstheme="minorHAnsi"/>
        </w:rPr>
        <w:t>D</w:t>
      </w:r>
      <w:r w:rsidR="00D136F3" w:rsidRPr="00A64E0B">
        <w:rPr>
          <w:rFonts w:cstheme="minorHAnsi"/>
        </w:rPr>
        <w:t xml:space="preserve">ocumente vor fi scanate, salvate în format pdf, semnate digital și încărcate în sistemul informatic MySMIS, la completarea cererii de finanțare sau la contractare în conformitate cu cele menționate în cadrul prezentului capitol. </w:t>
      </w:r>
    </w:p>
    <w:p w14:paraId="55B8B6E4" w14:textId="77777777" w:rsidR="00D136F3" w:rsidRPr="00A64E0B" w:rsidRDefault="00D136F3" w:rsidP="00D136F3">
      <w:pPr>
        <w:spacing w:after="0" w:line="240" w:lineRule="auto"/>
        <w:jc w:val="both"/>
        <w:rPr>
          <w:rFonts w:cstheme="minorHAnsi"/>
        </w:rPr>
      </w:pPr>
    </w:p>
    <w:p w14:paraId="2A4D32A1" w14:textId="77777777" w:rsidR="00D136F3" w:rsidRPr="00A64E0B" w:rsidRDefault="00D136F3" w:rsidP="00D136F3">
      <w:pPr>
        <w:spacing w:after="0" w:line="240" w:lineRule="auto"/>
        <w:jc w:val="both"/>
        <w:rPr>
          <w:rFonts w:cstheme="minorHAnsi"/>
        </w:rPr>
      </w:pPr>
      <w:r w:rsidRPr="00A64E0B">
        <w:rPr>
          <w:rFonts w:cstheme="minorHAnsi"/>
        </w:rPr>
        <w:t>Declaraţiile în nume propriu solicitate a fi anexate la cererea de finanţare vor fi semnate numai de către reprezentantul legal al solicitantului cu semnătură electronică extinsă, certificată în conformitate cu prevederile legale în vigoare.</w:t>
      </w:r>
    </w:p>
    <w:p w14:paraId="6E9C103E" w14:textId="77777777" w:rsidR="00D136F3" w:rsidRPr="00A64E0B" w:rsidRDefault="00D136F3" w:rsidP="00D136F3">
      <w:pPr>
        <w:spacing w:after="0" w:line="240" w:lineRule="auto"/>
        <w:jc w:val="both"/>
        <w:rPr>
          <w:rFonts w:cstheme="minorHAnsi"/>
        </w:rPr>
      </w:pPr>
    </w:p>
    <w:p w14:paraId="74281ED8" w14:textId="77777777" w:rsidR="00D136F3" w:rsidRPr="00A64E0B" w:rsidRDefault="00D136F3" w:rsidP="00D136F3">
      <w:pPr>
        <w:spacing w:after="0" w:line="240" w:lineRule="auto"/>
        <w:jc w:val="both"/>
        <w:rPr>
          <w:rFonts w:cstheme="minorHAnsi"/>
        </w:rPr>
      </w:pPr>
      <w:r w:rsidRPr="00A64E0B">
        <w:rPr>
          <w:rFonts w:cstheme="minorHAnsi"/>
        </w:rPr>
        <w:t xml:space="preserve">Documentele încărcate în aplicația MySMIS, ca parte integrantă a cererii de finanțare, trebuie să fie lizibile și </w:t>
      </w:r>
      <w:r w:rsidRPr="00BA2202">
        <w:rPr>
          <w:rFonts w:cstheme="minorHAnsi"/>
        </w:rPr>
        <w:t xml:space="preserve">complete. </w:t>
      </w:r>
      <w:r w:rsidRPr="00AA00E9">
        <w:rPr>
          <w:rFonts w:cstheme="minorHAnsi"/>
        </w:rPr>
        <w:t>Se recomandă așadar o atenție sporită la scanarea anumitor documente (ex. planșe, schițe, tabele) de dimensiuni mari, sau care necesită o rezoluție adecvată pentru a asigura lizibilitatea</w:t>
      </w:r>
      <w:r w:rsidRPr="00BA2202">
        <w:rPr>
          <w:rFonts w:cstheme="minorHAnsi"/>
        </w:rPr>
        <w:t>.</w:t>
      </w:r>
    </w:p>
    <w:p w14:paraId="411A000A" w14:textId="77777777" w:rsidR="00D136F3" w:rsidRPr="00A64E0B" w:rsidRDefault="00D136F3" w:rsidP="00D136F3">
      <w:pPr>
        <w:spacing w:after="0" w:line="240" w:lineRule="auto"/>
        <w:jc w:val="both"/>
        <w:rPr>
          <w:rFonts w:cstheme="minorHAnsi"/>
        </w:rPr>
      </w:pPr>
    </w:p>
    <w:p w14:paraId="1D804625" w14:textId="2130A221" w:rsidR="00D136F3" w:rsidRPr="00A64E0B" w:rsidRDefault="00582FE4" w:rsidP="00D136F3">
      <w:pPr>
        <w:spacing w:after="0" w:line="240" w:lineRule="auto"/>
        <w:jc w:val="both"/>
        <w:rPr>
          <w:rFonts w:cstheme="minorHAnsi"/>
        </w:rPr>
      </w:pPr>
      <w:r>
        <w:rPr>
          <w:rFonts w:cstheme="minorHAnsi"/>
        </w:rPr>
        <w:t>U</w:t>
      </w:r>
      <w:r w:rsidR="00D136F3" w:rsidRPr="00A64E0B">
        <w:rPr>
          <w:rFonts w:cstheme="minorHAnsi"/>
        </w:rPr>
        <w:t>nele anexe sunt solicitate la momentul depunerii cererii de finanțare, în mod obligatoriu sau opțional (</w:t>
      </w:r>
      <w:r w:rsidR="00D136F3" w:rsidRPr="00A64E0B">
        <w:rPr>
          <w:rFonts w:cstheme="minorHAnsi"/>
          <w:b/>
          <w:bCs/>
          <w:color w:val="0070C0"/>
        </w:rPr>
        <w:t xml:space="preserve">secțiunea </w:t>
      </w:r>
      <w:r w:rsidR="00C32EC2" w:rsidRPr="00A64E0B">
        <w:rPr>
          <w:rFonts w:cstheme="minorHAnsi"/>
          <w:b/>
          <w:bCs/>
          <w:color w:val="0070C0"/>
        </w:rPr>
        <w:t>7</w:t>
      </w:r>
      <w:r w:rsidR="00D136F3" w:rsidRPr="00A64E0B">
        <w:rPr>
          <w:rFonts w:cstheme="minorHAnsi"/>
          <w:b/>
          <w:bCs/>
          <w:color w:val="0070C0"/>
        </w:rPr>
        <w:t>.</w:t>
      </w:r>
      <w:r w:rsidR="00C32EC2" w:rsidRPr="00A64E0B">
        <w:rPr>
          <w:rFonts w:cstheme="minorHAnsi"/>
          <w:b/>
          <w:bCs/>
          <w:color w:val="0070C0"/>
        </w:rPr>
        <w:t>4</w:t>
      </w:r>
      <w:r w:rsidR="00D136F3" w:rsidRPr="00A64E0B">
        <w:rPr>
          <w:rFonts w:cstheme="minorHAnsi"/>
          <w:b/>
          <w:bCs/>
          <w:color w:val="0070C0"/>
        </w:rPr>
        <w:t xml:space="preserve"> </w:t>
      </w:r>
      <w:r w:rsidR="00D136F3" w:rsidRPr="00B42E8E">
        <w:rPr>
          <w:rFonts w:cstheme="minorHAnsi"/>
        </w:rPr>
        <w:t>la prezentul ghid</w:t>
      </w:r>
      <w:r w:rsidR="00D136F3" w:rsidRPr="00A64E0B">
        <w:rPr>
          <w:rFonts w:cstheme="minorHAnsi"/>
        </w:rPr>
        <w:t>), iar altele în etapa contractuală (</w:t>
      </w:r>
      <w:r w:rsidR="00D136F3" w:rsidRPr="00A64E0B">
        <w:rPr>
          <w:rFonts w:cstheme="minorHAnsi"/>
          <w:b/>
          <w:bCs/>
          <w:color w:val="0070C0"/>
        </w:rPr>
        <w:t xml:space="preserve">secțiunea </w:t>
      </w:r>
      <w:r w:rsidR="00C32EC2" w:rsidRPr="00A64E0B">
        <w:rPr>
          <w:rFonts w:cstheme="minorHAnsi"/>
          <w:b/>
          <w:bCs/>
          <w:color w:val="0070C0"/>
        </w:rPr>
        <w:t>7</w:t>
      </w:r>
      <w:r w:rsidR="00D136F3" w:rsidRPr="00A64E0B">
        <w:rPr>
          <w:rFonts w:cstheme="minorHAnsi"/>
          <w:b/>
          <w:bCs/>
          <w:color w:val="0070C0"/>
        </w:rPr>
        <w:t>.</w:t>
      </w:r>
      <w:r w:rsidR="00C32EC2" w:rsidRPr="00A64E0B">
        <w:rPr>
          <w:rFonts w:cstheme="minorHAnsi"/>
          <w:b/>
          <w:bCs/>
          <w:color w:val="0070C0"/>
        </w:rPr>
        <w:t>6</w:t>
      </w:r>
      <w:r w:rsidR="00D136F3" w:rsidRPr="00A64E0B">
        <w:rPr>
          <w:rFonts w:cstheme="minorHAnsi"/>
          <w:b/>
          <w:bCs/>
          <w:color w:val="0070C0"/>
        </w:rPr>
        <w:t xml:space="preserve"> </w:t>
      </w:r>
      <w:r w:rsidR="00D136F3" w:rsidRPr="00B42E8E">
        <w:rPr>
          <w:rFonts w:cstheme="minorHAnsi"/>
        </w:rPr>
        <w:t>la prezentul ghid</w:t>
      </w:r>
      <w:r w:rsidR="00D136F3" w:rsidRPr="00A64E0B">
        <w:rPr>
          <w:rFonts w:cstheme="minorHAnsi"/>
        </w:rPr>
        <w:t>).</w:t>
      </w:r>
    </w:p>
    <w:p w14:paraId="5D0FA9FE" w14:textId="77777777" w:rsidR="00D136F3" w:rsidRPr="00A64E0B" w:rsidRDefault="00D136F3" w:rsidP="00D136F3">
      <w:pPr>
        <w:spacing w:after="0" w:line="240" w:lineRule="auto"/>
        <w:jc w:val="both"/>
        <w:rPr>
          <w:rFonts w:cstheme="minorHAnsi"/>
        </w:rPr>
      </w:pPr>
    </w:p>
    <w:p w14:paraId="3CF96A16" w14:textId="77777777" w:rsidR="00D136F3" w:rsidRPr="00A64E0B" w:rsidRDefault="00D136F3" w:rsidP="00D136F3">
      <w:pPr>
        <w:spacing w:after="0" w:line="240" w:lineRule="auto"/>
        <w:jc w:val="both"/>
        <w:rPr>
          <w:rFonts w:cstheme="minorHAnsi"/>
        </w:rPr>
      </w:pPr>
      <w:r w:rsidRPr="00A64E0B">
        <w:rPr>
          <w:rFonts w:cstheme="minorHAnsi"/>
        </w:rPr>
        <w:t>În cazul în care solicitantul consideră că poate explica o anumită situație și prin alte documente, acesta le poate anexa la cererea de finanțare, însă acest aspect nu presupune lipsa documentelor obligatorii solicitate.</w:t>
      </w:r>
    </w:p>
    <w:p w14:paraId="4767AEA6" w14:textId="77777777" w:rsidR="00D136F3" w:rsidRPr="00A64E0B" w:rsidRDefault="00D136F3" w:rsidP="00D136F3">
      <w:pPr>
        <w:spacing w:after="0" w:line="240" w:lineRule="auto"/>
        <w:jc w:val="both"/>
        <w:rPr>
          <w:rFonts w:cstheme="minorHAnsi"/>
        </w:rPr>
      </w:pPr>
    </w:p>
    <w:p w14:paraId="6FA3FC48" w14:textId="77777777" w:rsidR="00D136F3" w:rsidRPr="00A64E0B" w:rsidRDefault="00D136F3" w:rsidP="00D136F3">
      <w:pPr>
        <w:autoSpaceDE w:val="0"/>
        <w:autoSpaceDN w:val="0"/>
        <w:adjustRightInd w:val="0"/>
        <w:spacing w:after="0" w:line="240" w:lineRule="auto"/>
        <w:jc w:val="both"/>
        <w:rPr>
          <w:rFonts w:cstheme="minorHAnsi"/>
        </w:rPr>
      </w:pPr>
      <w:r w:rsidRPr="00A64E0B">
        <w:rPr>
          <w:rFonts w:cstheme="minorHAnsi"/>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0112382B" w14:textId="77777777" w:rsidR="00D136F3" w:rsidRPr="00A64E0B" w:rsidRDefault="00D136F3" w:rsidP="00D136F3">
      <w:pPr>
        <w:spacing w:after="0" w:line="240" w:lineRule="auto"/>
        <w:jc w:val="both"/>
        <w:rPr>
          <w:rFonts w:cstheme="minorHAnsi"/>
          <w:b/>
          <w:bCs/>
        </w:rPr>
      </w:pPr>
    </w:p>
    <w:p w14:paraId="33016D37" w14:textId="77777777" w:rsidR="00D136F3" w:rsidRPr="00A64E0B" w:rsidRDefault="00D136F3" w:rsidP="00D136F3">
      <w:pPr>
        <w:spacing w:after="0" w:line="240" w:lineRule="auto"/>
        <w:jc w:val="both"/>
        <w:rPr>
          <w:rFonts w:cstheme="minorHAnsi"/>
          <w:b/>
          <w:bCs/>
          <w:color w:val="FF0000"/>
        </w:rPr>
      </w:pPr>
      <w:r w:rsidRPr="00A64E0B">
        <w:rPr>
          <w:rFonts w:cstheme="minorHAnsi"/>
          <w:b/>
          <w:bCs/>
          <w:color w:val="FF0000"/>
        </w:rPr>
        <w:t>Atenție!</w:t>
      </w:r>
    </w:p>
    <w:p w14:paraId="58C7952C" w14:textId="77777777" w:rsidR="00D136F3" w:rsidRPr="00A64E0B" w:rsidRDefault="00D136F3" w:rsidP="00D136F3">
      <w:pPr>
        <w:spacing w:after="0"/>
        <w:jc w:val="both"/>
        <w:rPr>
          <w:rFonts w:cstheme="minorHAnsi"/>
        </w:rPr>
      </w:pPr>
    </w:p>
    <w:p w14:paraId="7BB2952E" w14:textId="1AFDEAFF" w:rsidR="00D136F3" w:rsidRPr="00A64E0B" w:rsidRDefault="00D136F3" w:rsidP="00D136F3">
      <w:pPr>
        <w:spacing w:after="0" w:line="240" w:lineRule="auto"/>
        <w:jc w:val="both"/>
        <w:rPr>
          <w:rFonts w:cstheme="minorHAnsi"/>
        </w:rPr>
      </w:pPr>
      <w:r w:rsidRPr="00A64E0B">
        <w:rPr>
          <w:rFonts w:cstheme="minorHAnsi"/>
        </w:rPr>
        <w:t>Pentru activitatea de pregătire de proiecte</w:t>
      </w:r>
      <w:r w:rsidR="00B75F21" w:rsidRPr="00B75F21">
        <w:rPr>
          <w:rFonts w:cstheme="minorHAnsi"/>
        </w:rPr>
        <w:t xml:space="preserve"> </w:t>
      </w:r>
      <w:bookmarkStart w:id="134" w:name="_Hlk150247282"/>
      <w:r w:rsidR="00B75F21" w:rsidRPr="00B75F21">
        <w:rPr>
          <w:rFonts w:cstheme="minorHAnsi"/>
        </w:rPr>
        <w:t>de investiții în sectorul de apă și apă uzată</w:t>
      </w:r>
      <w:r w:rsidRPr="00A64E0B">
        <w:rPr>
          <w:rFonts w:cstheme="minorHAnsi"/>
        </w:rPr>
        <w:t xml:space="preserve"> </w:t>
      </w:r>
      <w:bookmarkEnd w:id="134"/>
      <w:r w:rsidRPr="00A64E0B">
        <w:rPr>
          <w:rFonts w:cstheme="minorHAnsi"/>
        </w:rPr>
        <w:t xml:space="preserve">finanțată prin PDD </w:t>
      </w:r>
      <w:r w:rsidR="00074D0E">
        <w:rPr>
          <w:rFonts w:cstheme="minorHAnsi"/>
        </w:rPr>
        <w:t xml:space="preserve">2021-2027 </w:t>
      </w:r>
      <w:r w:rsidRPr="00A64E0B">
        <w:rPr>
          <w:rFonts w:cstheme="minorHAnsi"/>
        </w:rPr>
        <w:t xml:space="preserve">se va lansa un apel de proiecte distinct, condițiile specifice de accesare a fondurilor fiind stabilite în cadrul ghidului asociat apelului respectiv. </w:t>
      </w:r>
    </w:p>
    <w:p w14:paraId="0A4F050F" w14:textId="77777777" w:rsidR="00D136F3" w:rsidRPr="009F1C6E" w:rsidRDefault="00D136F3" w:rsidP="00D136F3">
      <w:pPr>
        <w:spacing w:after="0"/>
        <w:rPr>
          <w:rFonts w:cstheme="minorHAnsi"/>
          <w:iCs/>
        </w:rPr>
      </w:pPr>
      <w:bookmarkStart w:id="135" w:name="_Hlk134544529"/>
    </w:p>
    <w:p w14:paraId="1481BA30" w14:textId="6C1B560B" w:rsidR="00D136F3" w:rsidRPr="00A64E0B" w:rsidRDefault="00BF6496" w:rsidP="00E5096A">
      <w:pPr>
        <w:pStyle w:val="Heading2"/>
      </w:pPr>
      <w:bookmarkStart w:id="136" w:name="_Toc159225098"/>
      <w:bookmarkEnd w:id="133"/>
      <w:r w:rsidRPr="00A64E0B">
        <w:t>7</w:t>
      </w:r>
      <w:r w:rsidR="00D136F3" w:rsidRPr="00A64E0B">
        <w:t>.1.</w:t>
      </w:r>
      <w:r w:rsidR="00D136F3" w:rsidRPr="00A64E0B">
        <w:tab/>
        <w:t>Completarea formularului cererii</w:t>
      </w:r>
      <w:bookmarkEnd w:id="136"/>
      <w:r w:rsidR="00D136F3" w:rsidRPr="00A64E0B">
        <w:tab/>
      </w:r>
    </w:p>
    <w:p w14:paraId="4FD07D95" w14:textId="77777777" w:rsidR="00D136F3" w:rsidRPr="00A64E0B" w:rsidRDefault="00D136F3" w:rsidP="00D136F3">
      <w:pPr>
        <w:spacing w:after="0"/>
        <w:jc w:val="both"/>
        <w:rPr>
          <w:rFonts w:cstheme="minorHAnsi"/>
        </w:rPr>
      </w:pPr>
    </w:p>
    <w:p w14:paraId="394D8A4D" w14:textId="2D91DE19" w:rsidR="00FF0FBC" w:rsidRDefault="00FF0FBC" w:rsidP="00CA401A">
      <w:pPr>
        <w:spacing w:after="0" w:line="240" w:lineRule="auto"/>
        <w:jc w:val="both"/>
        <w:rPr>
          <w:rFonts w:cstheme="minorHAnsi"/>
        </w:rPr>
      </w:pPr>
      <w:bookmarkStart w:id="137" w:name="_Hlk133413904"/>
      <w:bookmarkStart w:id="138" w:name="_Hlk133409147"/>
      <w:r w:rsidRPr="00FF0FBC">
        <w:rPr>
          <w:rFonts w:cstheme="minorHAnsi"/>
        </w:rPr>
        <w:t>Solicitantul are obligația de a completa cererea de finanțare cu toate informațiile necesare și de a anexa toate documentele justificative, documentele suport (studiul de fezabilitate, analiza cost-beneficiu, evaluarea impactului asupra mediului, analiza instituțională etc. - anexe la cererea de finanțare) și anexele prevăzute în prezentul ghid, necesare pentru etapa de evaluare tehnico-financiară a proiectului, fiind responsabil pentru lipsa unora din aceste informații, documente sau anexe care poate conduce la decizii de respingere a cererii de finanțare în orice etapă de evaluare, selecție și contractare. Documentele-suport și anexele se vor transmite în formatul care respectă cerințele de formă și conținut prevăzute în legislația națională și europeană, în situația în care pentru aceste documente este reglementat un format sau conținut standard.</w:t>
      </w:r>
    </w:p>
    <w:p w14:paraId="2C67A76E" w14:textId="77777777" w:rsidR="00FF0FBC" w:rsidRDefault="00FF0FBC" w:rsidP="00CA401A">
      <w:pPr>
        <w:spacing w:after="0" w:line="240" w:lineRule="auto"/>
        <w:jc w:val="both"/>
        <w:rPr>
          <w:rFonts w:cstheme="minorHAnsi"/>
        </w:rPr>
      </w:pPr>
    </w:p>
    <w:p w14:paraId="44927814" w14:textId="2FF0BC1E" w:rsidR="00FF0FBC" w:rsidRDefault="00D136F3" w:rsidP="00CA401A">
      <w:pPr>
        <w:spacing w:after="0" w:line="240" w:lineRule="auto"/>
        <w:jc w:val="both"/>
        <w:rPr>
          <w:rFonts w:cstheme="minorHAnsi"/>
        </w:rPr>
      </w:pPr>
      <w:r w:rsidRPr="00237514">
        <w:rPr>
          <w:rFonts w:cstheme="minorHAnsi"/>
        </w:rPr>
        <w:t xml:space="preserve">Cererea de finanțare va respecta </w:t>
      </w:r>
      <w:r w:rsidR="00FF0FBC" w:rsidRPr="00FF0FBC">
        <w:rPr>
          <w:rFonts w:cstheme="minorHAnsi"/>
        </w:rPr>
        <w:t xml:space="preserve">modelul anexat care reprezintă </w:t>
      </w:r>
      <w:r w:rsidR="00FF0FBC" w:rsidRPr="00532EF6">
        <w:rPr>
          <w:rFonts w:cstheme="minorHAnsi"/>
          <w:b/>
          <w:bCs/>
          <w:color w:val="0070C0"/>
        </w:rPr>
        <w:t xml:space="preserve">Anexa 2 </w:t>
      </w:r>
      <w:r w:rsidR="00FF0FBC" w:rsidRPr="00696894">
        <w:rPr>
          <w:rFonts w:cstheme="minorHAnsi"/>
        </w:rPr>
        <w:t>la prezentul ghid</w:t>
      </w:r>
      <w:r w:rsidR="00FF0FBC">
        <w:rPr>
          <w:rFonts w:cstheme="minorHAnsi"/>
        </w:rPr>
        <w:t>.</w:t>
      </w:r>
    </w:p>
    <w:p w14:paraId="0C6E952C" w14:textId="4547B460" w:rsidR="00D136F3" w:rsidRPr="00237514" w:rsidRDefault="00FF0FBC" w:rsidP="00CA401A">
      <w:pPr>
        <w:spacing w:after="0" w:line="240" w:lineRule="auto"/>
        <w:jc w:val="both"/>
        <w:rPr>
          <w:rFonts w:cstheme="minorHAnsi"/>
        </w:rPr>
      </w:pPr>
      <w:r>
        <w:rPr>
          <w:rFonts w:cstheme="minorHAnsi"/>
        </w:rPr>
        <w:t xml:space="preserve">Aceasta </w:t>
      </w:r>
      <w:r w:rsidR="0047332B">
        <w:rPr>
          <w:rFonts w:cstheme="minorHAnsi"/>
        </w:rPr>
        <w:t xml:space="preserve">este elaborată conform </w:t>
      </w:r>
      <w:r w:rsidR="00D136F3" w:rsidRPr="00237514">
        <w:rPr>
          <w:rFonts w:cstheme="minorHAnsi"/>
        </w:rPr>
        <w:t>modelul</w:t>
      </w:r>
      <w:r w:rsidR="0047332B">
        <w:rPr>
          <w:rFonts w:cstheme="minorHAnsi"/>
        </w:rPr>
        <w:t>ui</w:t>
      </w:r>
      <w:r w:rsidR="00D136F3" w:rsidRPr="00237514">
        <w:rPr>
          <w:rFonts w:cstheme="minorHAnsi"/>
        </w:rPr>
        <w:t xml:space="preserve">-cadru aprobat prin </w:t>
      </w:r>
      <w:r w:rsidR="00CA401A" w:rsidRPr="00237514">
        <w:rPr>
          <w:rFonts w:cstheme="minorHAnsi"/>
        </w:rPr>
        <w:t xml:space="preserve">Ordinul MIPE nr. 1777/2023 </w:t>
      </w:r>
      <w:r w:rsidR="00CA401A" w:rsidRPr="00785EF0">
        <w:rPr>
          <w:rFonts w:cstheme="minorHAnsi"/>
          <w:i/>
          <w:iCs/>
        </w:rPr>
        <w:t>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w:t>
      </w:r>
      <w:r w:rsidR="00BF0063" w:rsidRPr="00785EF0">
        <w:rPr>
          <w:rFonts w:cstheme="minorHAnsi"/>
          <w:i/>
          <w:iCs/>
        </w:rPr>
        <w:t>-</w:t>
      </w:r>
      <w:r w:rsidR="00CA401A" w:rsidRPr="00785EF0">
        <w:rPr>
          <w:rFonts w:cstheme="minorHAnsi"/>
          <w:i/>
          <w:iCs/>
        </w:rPr>
        <w:t>2027</w:t>
      </w:r>
      <w:r w:rsidR="00D136F3" w:rsidRPr="00237514">
        <w:rPr>
          <w:rFonts w:cstheme="minorHAnsi"/>
        </w:rPr>
        <w:t xml:space="preserve"> </w:t>
      </w:r>
      <w:r w:rsidR="00F255F6">
        <w:rPr>
          <w:rFonts w:cstheme="minorHAnsi"/>
        </w:rPr>
        <w:t>.</w:t>
      </w:r>
    </w:p>
    <w:p w14:paraId="095D7CE0" w14:textId="77777777" w:rsidR="00D136F3" w:rsidRPr="00237514" w:rsidRDefault="00D136F3" w:rsidP="00D136F3">
      <w:pPr>
        <w:spacing w:after="0" w:line="240" w:lineRule="auto"/>
        <w:jc w:val="both"/>
        <w:rPr>
          <w:rFonts w:cstheme="minorHAnsi"/>
        </w:rPr>
      </w:pPr>
    </w:p>
    <w:bookmarkEnd w:id="137"/>
    <w:p w14:paraId="422F42C2" w14:textId="77777777" w:rsidR="00D136F3" w:rsidRPr="00237514" w:rsidRDefault="00D136F3" w:rsidP="00D136F3">
      <w:pPr>
        <w:spacing w:after="0"/>
        <w:jc w:val="both"/>
        <w:rPr>
          <w:rFonts w:cstheme="minorHAnsi"/>
        </w:rPr>
      </w:pPr>
      <w:r w:rsidRPr="00A64E0B">
        <w:rPr>
          <w:rFonts w:cstheme="minorHAnsi"/>
        </w:rPr>
        <w:t xml:space="preserve">În acest sens, cererea de finanțare detaliază informațiile generale privind solicitantul, scopul și obiectivele proiectului, încadrarea proiectului în obiectivul priorității și a obiectivului specific, activitățile proiectului și a </w:t>
      </w:r>
      <w:r w:rsidRPr="00237514">
        <w:rPr>
          <w:rFonts w:cstheme="minorHAnsi"/>
        </w:rPr>
        <w:t xml:space="preserve">cheltuielilor aferente și nu în ultimul rând, impactul asupra grupurilor țintă și sustenabilitatea proiectului. </w:t>
      </w:r>
      <w:bookmarkStart w:id="139" w:name="_Hlk133413916"/>
      <w:r w:rsidRPr="00237514">
        <w:rPr>
          <w:rFonts w:cstheme="minorHAnsi"/>
        </w:rPr>
        <w:t>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bookmarkEnd w:id="139"/>
    </w:p>
    <w:bookmarkEnd w:id="138"/>
    <w:p w14:paraId="2A20E199" w14:textId="77777777" w:rsidR="00D136F3" w:rsidRPr="00237514" w:rsidRDefault="00D136F3" w:rsidP="00D136F3">
      <w:pPr>
        <w:spacing w:after="0" w:line="240" w:lineRule="auto"/>
        <w:jc w:val="both"/>
        <w:rPr>
          <w:rFonts w:cstheme="minorHAnsi"/>
        </w:rPr>
      </w:pPr>
    </w:p>
    <w:p w14:paraId="7BCE205B" w14:textId="77777777" w:rsidR="00D136F3" w:rsidRPr="00237514" w:rsidRDefault="00D136F3" w:rsidP="00D136F3">
      <w:pPr>
        <w:spacing w:after="0" w:line="240" w:lineRule="auto"/>
        <w:jc w:val="both"/>
        <w:rPr>
          <w:rFonts w:cstheme="minorHAnsi"/>
        </w:rPr>
      </w:pPr>
    </w:p>
    <w:p w14:paraId="4AE988E5" w14:textId="69E0FC16" w:rsidR="00237514" w:rsidRPr="00237514" w:rsidRDefault="00D136F3" w:rsidP="00D136F3">
      <w:pPr>
        <w:spacing w:after="0" w:line="240" w:lineRule="auto"/>
        <w:jc w:val="both"/>
        <w:rPr>
          <w:rFonts w:cstheme="minorHAnsi"/>
        </w:rPr>
      </w:pPr>
      <w:bookmarkStart w:id="140" w:name="_Hlk133409170"/>
      <w:bookmarkStart w:id="141" w:name="_Hlk133413928"/>
      <w:r w:rsidRPr="00237514">
        <w:rPr>
          <w:rFonts w:cstheme="minorHAnsi"/>
        </w:rPr>
        <w:t xml:space="preserve">La cererea de finanțare solicitantul, liderul de parteneriat și partenerul/partenerii, după caz anexează, indiferent de apelul de proiecte, declarația unică prin care solicitantul confirmă îndeplinirea condițiilor de eligibilitate și a cerințelor de conformitate administrativă. Formatul și structura-cadru a declarației unice reprezintă </w:t>
      </w:r>
      <w:r w:rsidRPr="00237514">
        <w:rPr>
          <w:rFonts w:cstheme="minorHAnsi"/>
          <w:b/>
          <w:bCs/>
          <w:color w:val="0070C0"/>
        </w:rPr>
        <w:t>Anexa 2.</w:t>
      </w:r>
      <w:r w:rsidRPr="00785EF0">
        <w:rPr>
          <w:rFonts w:cstheme="minorHAnsi"/>
          <w:b/>
          <w:bCs/>
          <w:color w:val="0070C0"/>
        </w:rPr>
        <w:t>3</w:t>
      </w:r>
      <w:r w:rsidRPr="00785EF0">
        <w:rPr>
          <w:rFonts w:cstheme="minorHAnsi"/>
        </w:rPr>
        <w:t xml:space="preserve"> la prezentul ghid. </w:t>
      </w:r>
      <w:r w:rsidRPr="00237514">
        <w:rPr>
          <w:rFonts w:cstheme="minorHAnsi"/>
        </w:rPr>
        <w:t>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r w:rsidR="00BD4347">
        <w:rPr>
          <w:rFonts w:cstheme="minorHAnsi"/>
        </w:rPr>
        <w:t xml:space="preserve"> p</w:t>
      </w:r>
      <w:r w:rsidR="0008398A">
        <w:rPr>
          <w:rFonts w:cstheme="minorHAnsi"/>
        </w:rPr>
        <w:t>r</w:t>
      </w:r>
      <w:r w:rsidR="00BD4347">
        <w:rPr>
          <w:rFonts w:cstheme="minorHAnsi"/>
        </w:rPr>
        <w:t>in PDD</w:t>
      </w:r>
      <w:r w:rsidRPr="00237514">
        <w:rPr>
          <w:rFonts w:cstheme="minorHAnsi"/>
        </w:rPr>
        <w:t xml:space="preserve">. </w:t>
      </w:r>
    </w:p>
    <w:p w14:paraId="0A5A4163" w14:textId="77777777" w:rsidR="00237514" w:rsidRPr="00237514" w:rsidRDefault="00237514" w:rsidP="00D136F3">
      <w:pPr>
        <w:spacing w:after="0" w:line="240" w:lineRule="auto"/>
        <w:jc w:val="both"/>
        <w:rPr>
          <w:rFonts w:cstheme="minorHAnsi"/>
          <w:highlight w:val="lightGray"/>
        </w:rPr>
      </w:pPr>
    </w:p>
    <w:p w14:paraId="2DBC4669" w14:textId="37030818" w:rsidR="00D136F3" w:rsidRPr="00785EF0" w:rsidRDefault="00D136F3" w:rsidP="00D136F3">
      <w:pPr>
        <w:spacing w:after="0" w:line="240" w:lineRule="auto"/>
        <w:jc w:val="both"/>
        <w:rPr>
          <w:rFonts w:cstheme="minorHAnsi"/>
        </w:rPr>
      </w:pPr>
      <w:r w:rsidRPr="00785EF0">
        <w:rPr>
          <w:rFonts w:cstheme="minorHAnsi"/>
        </w:rPr>
        <w:t>Aplicația MySMIS2021/SMIS2021+ generează declarația unică care este completată de solicitant și se semnează cu semnătură electronică extinsă de către reprezentantul legal al acestuia sau împuternicitul acestuia.</w:t>
      </w:r>
    </w:p>
    <w:p w14:paraId="2AE5EDA8" w14:textId="77777777" w:rsidR="00D136F3" w:rsidRPr="00785EF0" w:rsidRDefault="00D136F3" w:rsidP="00D136F3">
      <w:pPr>
        <w:spacing w:after="0" w:line="240" w:lineRule="auto"/>
        <w:jc w:val="both"/>
        <w:rPr>
          <w:rFonts w:cstheme="minorHAnsi"/>
        </w:rPr>
      </w:pPr>
    </w:p>
    <w:p w14:paraId="51DB12C2" w14:textId="04E850CD" w:rsidR="00D136F3" w:rsidRPr="00785EF0" w:rsidRDefault="00D136F3" w:rsidP="00D136F3">
      <w:pPr>
        <w:spacing w:after="0" w:line="240" w:lineRule="auto"/>
        <w:jc w:val="both"/>
        <w:rPr>
          <w:rFonts w:cstheme="minorHAnsi"/>
        </w:rPr>
      </w:pPr>
      <w:r w:rsidRPr="00785EF0">
        <w:rPr>
          <w:rFonts w:cstheme="minorHAnsi"/>
        </w:rPr>
        <w:t xml:space="preserve">În cazul proiectelor </w:t>
      </w:r>
      <w:r w:rsidR="004D585D" w:rsidRPr="00785EF0">
        <w:rPr>
          <w:rFonts w:cstheme="minorHAnsi"/>
        </w:rPr>
        <w:t xml:space="preserve">de </w:t>
      </w:r>
      <w:r w:rsidR="004D585D" w:rsidRPr="00696894">
        <w:rPr>
          <w:rFonts w:cstheme="minorHAnsi"/>
          <w:b/>
          <w:bCs/>
          <w:color w:val="0070C0"/>
        </w:rPr>
        <w:t xml:space="preserve">tip </w:t>
      </w:r>
      <w:r w:rsidR="007E4EB6" w:rsidRPr="00696894">
        <w:rPr>
          <w:rFonts w:cstheme="minorHAnsi"/>
          <w:b/>
          <w:bCs/>
          <w:color w:val="0070C0"/>
        </w:rPr>
        <w:t>B</w:t>
      </w:r>
      <w:r w:rsidR="007E4EB6" w:rsidRPr="00785EF0">
        <w:rPr>
          <w:rFonts w:cstheme="minorHAnsi"/>
        </w:rPr>
        <w:t xml:space="preserve"> </w:t>
      </w:r>
      <w:r w:rsidRPr="00785EF0">
        <w:rPr>
          <w:rFonts w:cstheme="minorHAnsi"/>
        </w:rPr>
        <w:t>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bookmarkEnd w:id="140"/>
    <w:p w14:paraId="17FD3F79" w14:textId="77777777" w:rsidR="00D136F3" w:rsidRPr="007C7754" w:rsidRDefault="00D136F3" w:rsidP="00D136F3">
      <w:pPr>
        <w:spacing w:after="0"/>
        <w:rPr>
          <w:rFonts w:cstheme="minorHAnsi"/>
          <w:iCs/>
        </w:rPr>
      </w:pPr>
    </w:p>
    <w:p w14:paraId="6978D32E" w14:textId="5B3FE755" w:rsidR="00D136F3" w:rsidRPr="00A64E0B" w:rsidRDefault="00BF6496" w:rsidP="00515B01">
      <w:pPr>
        <w:pStyle w:val="Heading2"/>
      </w:pPr>
      <w:bookmarkStart w:id="142" w:name="_Toc159225099"/>
      <w:bookmarkEnd w:id="141"/>
      <w:r w:rsidRPr="00515B01">
        <w:t>7.2</w:t>
      </w:r>
      <w:r w:rsidR="00D136F3" w:rsidRPr="00515B01">
        <w:tab/>
        <w:t>Limba utilizată în completarea cererii de finanțare</w:t>
      </w:r>
      <w:bookmarkEnd w:id="142"/>
    </w:p>
    <w:p w14:paraId="5B4A7DD3" w14:textId="77777777" w:rsidR="00D136F3" w:rsidRPr="00A64E0B" w:rsidRDefault="00D136F3" w:rsidP="00D136F3">
      <w:pPr>
        <w:spacing w:after="0"/>
        <w:rPr>
          <w:rFonts w:cstheme="minorHAnsi"/>
        </w:rPr>
      </w:pPr>
    </w:p>
    <w:p w14:paraId="53C9F9FE" w14:textId="79C44965" w:rsidR="00D136F3" w:rsidRPr="00A64E0B" w:rsidRDefault="00D136F3" w:rsidP="00D136F3">
      <w:pPr>
        <w:spacing w:after="0" w:line="240" w:lineRule="auto"/>
        <w:jc w:val="both"/>
        <w:rPr>
          <w:rFonts w:cstheme="minorHAnsi"/>
        </w:rPr>
      </w:pPr>
      <w:r w:rsidRPr="00A64E0B">
        <w:rPr>
          <w:rFonts w:cstheme="minorHAnsi"/>
        </w:rPr>
        <w:t xml:space="preserve">Cererile de finanțare </w:t>
      </w:r>
      <w:r w:rsidR="00582FE4">
        <w:rPr>
          <w:rFonts w:cstheme="minorHAnsi"/>
        </w:rPr>
        <w:t xml:space="preserve">și anexele </w:t>
      </w:r>
      <w:r w:rsidRPr="00A64E0B">
        <w:rPr>
          <w:rFonts w:cstheme="minorHAnsi"/>
        </w:rPr>
        <w:t>trebuie să fie tehno-redactate în limba română. Nu sunt acceptate cereri de finanțare</w:t>
      </w:r>
      <w:r w:rsidR="00281852">
        <w:rPr>
          <w:rFonts w:cstheme="minorHAnsi"/>
        </w:rPr>
        <w:t xml:space="preserve"> și anexe</w:t>
      </w:r>
      <w:r w:rsidRPr="00A64E0B">
        <w:rPr>
          <w:rFonts w:cstheme="minorHAnsi"/>
        </w:rPr>
        <w:t xml:space="preserve"> completate de mână sau redactate în altă limbă. </w:t>
      </w:r>
    </w:p>
    <w:p w14:paraId="06886629" w14:textId="77777777" w:rsidR="00D136F3" w:rsidRPr="00A64E0B" w:rsidRDefault="00D136F3" w:rsidP="00D136F3">
      <w:pPr>
        <w:spacing w:after="0" w:line="240" w:lineRule="auto"/>
        <w:jc w:val="both"/>
        <w:rPr>
          <w:rFonts w:cstheme="minorHAnsi"/>
        </w:rPr>
      </w:pPr>
    </w:p>
    <w:p w14:paraId="39C3E10D" w14:textId="77777777" w:rsidR="00D136F3" w:rsidRPr="00A64E0B" w:rsidRDefault="00D136F3" w:rsidP="00D136F3">
      <w:pPr>
        <w:spacing w:after="0" w:line="240" w:lineRule="auto"/>
        <w:jc w:val="both"/>
        <w:rPr>
          <w:rFonts w:cstheme="minorHAnsi"/>
        </w:rPr>
      </w:pPr>
      <w:r w:rsidRPr="00A64E0B">
        <w:rPr>
          <w:rFonts w:cstheme="minorHAnsi"/>
        </w:rPr>
        <w:t>Completarea cererii de finanțare într-un mod clar şi coerent va înlesni procesul de evaluare a acesteia.</w:t>
      </w:r>
    </w:p>
    <w:p w14:paraId="2A9D855E" w14:textId="77777777" w:rsidR="00D136F3" w:rsidRPr="00A64E0B" w:rsidRDefault="00D136F3" w:rsidP="00D136F3">
      <w:pPr>
        <w:spacing w:after="0"/>
        <w:ind w:firstLine="708"/>
        <w:rPr>
          <w:rFonts w:cstheme="minorHAnsi"/>
          <w:i/>
        </w:rPr>
      </w:pPr>
    </w:p>
    <w:p w14:paraId="78123239" w14:textId="5C673FA4" w:rsidR="00D136F3" w:rsidRPr="00515B01" w:rsidRDefault="00BF6496" w:rsidP="007C7754">
      <w:pPr>
        <w:pStyle w:val="Heading2"/>
        <w:jc w:val="both"/>
      </w:pPr>
      <w:bookmarkStart w:id="143" w:name="_Toc159225100"/>
      <w:r w:rsidRPr="00515B01">
        <w:t>7.3</w:t>
      </w:r>
      <w:r w:rsidR="00D136F3" w:rsidRPr="00515B01">
        <w:tab/>
      </w:r>
      <w:r w:rsidRPr="00515B01">
        <w:t xml:space="preserve">Metodologia de </w:t>
      </w:r>
      <w:r w:rsidR="00D136F3" w:rsidRPr="00515B01">
        <w:t>justificare</w:t>
      </w:r>
      <w:r w:rsidRPr="00515B01">
        <w:t xml:space="preserve"> și detaliere </w:t>
      </w:r>
      <w:r w:rsidR="00D136F3" w:rsidRPr="00515B01">
        <w:t>a bugetului cererii de finanțare</w:t>
      </w:r>
      <w:bookmarkEnd w:id="143"/>
    </w:p>
    <w:p w14:paraId="6D1DB50F" w14:textId="77777777" w:rsidR="00D136F3" w:rsidRPr="00A64E0B" w:rsidRDefault="00D136F3" w:rsidP="00D136F3">
      <w:pPr>
        <w:spacing w:after="0"/>
        <w:rPr>
          <w:rFonts w:cstheme="minorHAnsi"/>
        </w:rPr>
      </w:pPr>
    </w:p>
    <w:p w14:paraId="27B7E022" w14:textId="77777777" w:rsidR="00D136F3" w:rsidRPr="00A64E0B" w:rsidRDefault="00D136F3" w:rsidP="00D136F3">
      <w:pPr>
        <w:spacing w:after="0" w:line="264" w:lineRule="auto"/>
        <w:jc w:val="both"/>
        <w:rPr>
          <w:rFonts w:cstheme="minorHAnsi"/>
        </w:rPr>
      </w:pPr>
      <w:r w:rsidRPr="00A64E0B">
        <w:rPr>
          <w:rFonts w:cstheme="minorHAnsi"/>
        </w:rPr>
        <w:t>Completarea bugetului cererii de finanțare se va face conform prevederilor prezentului ghid, inclusiv a anexelor la acesta.</w:t>
      </w:r>
    </w:p>
    <w:p w14:paraId="541E508B" w14:textId="77777777" w:rsidR="00D136F3" w:rsidRPr="00A64E0B" w:rsidRDefault="00D136F3" w:rsidP="00D136F3">
      <w:pPr>
        <w:spacing w:after="0" w:line="264" w:lineRule="auto"/>
        <w:jc w:val="both"/>
        <w:rPr>
          <w:rFonts w:cstheme="minorHAnsi"/>
        </w:rPr>
      </w:pPr>
    </w:p>
    <w:p w14:paraId="2A04B652" w14:textId="77777777" w:rsidR="00D136F3" w:rsidRPr="00A64E0B" w:rsidRDefault="00D136F3" w:rsidP="00D136F3">
      <w:pPr>
        <w:spacing w:after="0" w:line="264" w:lineRule="auto"/>
        <w:jc w:val="both"/>
        <w:rPr>
          <w:rFonts w:cstheme="minorHAnsi"/>
        </w:rPr>
      </w:pPr>
      <w:r w:rsidRPr="00A64E0B">
        <w:rPr>
          <w:rFonts w:cstheme="minorHAnsi"/>
        </w:rPr>
        <w:t>Corectitudinea, coerența documentelor și informațiilor financiare, precum și justificarea acestora este esențială în procesul de evaluare și selecție.</w:t>
      </w:r>
    </w:p>
    <w:p w14:paraId="11D328C1" w14:textId="77777777" w:rsidR="00D136F3" w:rsidRPr="00A64E0B" w:rsidRDefault="00D136F3" w:rsidP="00D136F3">
      <w:pPr>
        <w:spacing w:after="0" w:line="264" w:lineRule="auto"/>
        <w:jc w:val="both"/>
        <w:rPr>
          <w:rFonts w:cstheme="minorHAnsi"/>
        </w:rPr>
      </w:pPr>
    </w:p>
    <w:p w14:paraId="6CCF3A18" w14:textId="77777777" w:rsidR="00D136F3" w:rsidRPr="00A64E0B" w:rsidRDefault="00D136F3" w:rsidP="00D136F3">
      <w:pPr>
        <w:spacing w:after="0" w:line="264" w:lineRule="auto"/>
        <w:jc w:val="both"/>
        <w:rPr>
          <w:rFonts w:cstheme="minorHAnsi"/>
          <w:b/>
          <w:bCs/>
          <w:iCs/>
          <w:color w:val="FF0000"/>
        </w:rPr>
      </w:pPr>
      <w:r w:rsidRPr="00A64E0B">
        <w:rPr>
          <w:rFonts w:cstheme="minorHAnsi"/>
          <w:b/>
          <w:bCs/>
          <w:iCs/>
          <w:color w:val="FF0000"/>
        </w:rPr>
        <w:lastRenderedPageBreak/>
        <w:t>Atenție!</w:t>
      </w:r>
    </w:p>
    <w:p w14:paraId="64F49D95" w14:textId="77777777" w:rsidR="00D136F3" w:rsidRPr="00A64E0B" w:rsidRDefault="00D136F3" w:rsidP="00D136F3">
      <w:pPr>
        <w:spacing w:after="0" w:line="240" w:lineRule="auto"/>
        <w:jc w:val="both"/>
        <w:rPr>
          <w:rFonts w:cstheme="minorHAnsi"/>
        </w:rPr>
      </w:pPr>
      <w:r w:rsidRPr="00A64E0B">
        <w:rPr>
          <w:rFonts w:cstheme="minorHAnsi"/>
        </w:rPr>
        <w:t>Solicitantul are obligația de a completa cererea de finanțare cu toate informațiile necesare și documentele justificative, documentele suport și anexele obligatorii prevăzute în cadrul prezentului ghid, acesta fiind responsabil pentru lipsa unora din aceste informații, documente sau anexe care pot conduce la decizia de respingere a cererii de finanțare, în oricare dintre etapele procesului de evaluare, selecție, contractare, inclusiv conformitate administrativă.</w:t>
      </w:r>
    </w:p>
    <w:p w14:paraId="174E4881" w14:textId="77777777" w:rsidR="00D136F3" w:rsidRPr="00A64E0B" w:rsidRDefault="00D136F3" w:rsidP="00D136F3">
      <w:pPr>
        <w:spacing w:after="0" w:line="240" w:lineRule="auto"/>
        <w:jc w:val="both"/>
        <w:rPr>
          <w:rFonts w:cstheme="minorHAnsi"/>
        </w:rPr>
      </w:pPr>
    </w:p>
    <w:p w14:paraId="31403B81" w14:textId="77777777" w:rsidR="00D136F3" w:rsidRPr="00A64E0B" w:rsidRDefault="00D136F3" w:rsidP="00D136F3">
      <w:pPr>
        <w:spacing w:after="0" w:line="240" w:lineRule="auto"/>
        <w:jc w:val="both"/>
        <w:rPr>
          <w:rFonts w:cstheme="minorHAnsi"/>
        </w:rPr>
      </w:pPr>
      <w:r w:rsidRPr="00A64E0B">
        <w:rPr>
          <w:rFonts w:cstheme="minorHAns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8379803" w14:textId="77777777" w:rsidR="00D136F3" w:rsidRPr="00A64E0B" w:rsidRDefault="00D136F3" w:rsidP="00D136F3">
      <w:pPr>
        <w:spacing w:after="0" w:line="264" w:lineRule="auto"/>
        <w:jc w:val="both"/>
        <w:rPr>
          <w:rFonts w:cstheme="minorHAnsi"/>
        </w:rPr>
      </w:pPr>
    </w:p>
    <w:p w14:paraId="57CF5DE4" w14:textId="77777777" w:rsidR="00D136F3" w:rsidRPr="00A64E0B" w:rsidRDefault="00D136F3" w:rsidP="00D136F3">
      <w:pPr>
        <w:spacing w:after="0" w:line="264" w:lineRule="auto"/>
        <w:jc w:val="both"/>
        <w:rPr>
          <w:rFonts w:cstheme="minorHAnsi"/>
          <w:b/>
          <w:bCs/>
          <w:color w:val="FF0000"/>
        </w:rPr>
      </w:pPr>
      <w:r w:rsidRPr="00A64E0B">
        <w:rPr>
          <w:rFonts w:cstheme="minorHAnsi"/>
          <w:b/>
          <w:bCs/>
          <w:color w:val="FF0000"/>
        </w:rPr>
        <w:t>Atenție!</w:t>
      </w:r>
    </w:p>
    <w:p w14:paraId="2EEF8A9C" w14:textId="43CB8E76" w:rsidR="00D136F3" w:rsidRPr="00A64E0B" w:rsidRDefault="00D136F3" w:rsidP="00D136F3">
      <w:pPr>
        <w:spacing w:after="0" w:line="240" w:lineRule="auto"/>
        <w:jc w:val="both"/>
        <w:rPr>
          <w:rFonts w:cstheme="minorHAnsi"/>
        </w:rPr>
      </w:pPr>
      <w:r w:rsidRPr="00A64E0B">
        <w:rPr>
          <w:rFonts w:cstheme="minorHAnsi"/>
        </w:rPr>
        <w:t xml:space="preserve">Bugetul proiectului este cuprins în cererea de finanțare și are conținutul minim prezentat în </w:t>
      </w:r>
      <w:r w:rsidRPr="003866D8">
        <w:rPr>
          <w:rFonts w:cstheme="minorHAnsi"/>
          <w:b/>
          <w:bCs/>
          <w:color w:val="0070C0"/>
        </w:rPr>
        <w:t>a</w:t>
      </w:r>
      <w:r w:rsidRPr="00A64E0B">
        <w:rPr>
          <w:rFonts w:cstheme="minorHAnsi"/>
          <w:b/>
          <w:bCs/>
          <w:color w:val="0070C0"/>
        </w:rPr>
        <w:t xml:space="preserve">nexa nr. 2.1 </w:t>
      </w:r>
      <w:r w:rsidRPr="007C7754">
        <w:rPr>
          <w:rFonts w:cstheme="minorHAnsi"/>
        </w:rPr>
        <w:t xml:space="preserve">la prezentul ghid </w:t>
      </w:r>
      <w:r w:rsidRPr="00A64E0B">
        <w:rPr>
          <w:rFonts w:cstheme="minorHAnsi"/>
        </w:rPr>
        <w:t>și se generează în cadrul aplicației MySMIS2021/SMIS2021.</w:t>
      </w:r>
      <w:r w:rsidR="006C3D57">
        <w:rPr>
          <w:rFonts w:cstheme="minorHAnsi"/>
        </w:rPr>
        <w:t xml:space="preserve"> </w:t>
      </w:r>
      <w:r w:rsidRPr="00A64E0B">
        <w:rPr>
          <w:rFonts w:cstheme="minorHAnsi"/>
        </w:rPr>
        <w:t xml:space="preserve">Bugetul cererii de finanțare va fi corelat cu informațiile cuprinse în cadrul devizelor aferente celei mai recente documentații </w:t>
      </w:r>
      <w:r w:rsidR="007C7754">
        <w:rPr>
          <w:rFonts w:cstheme="minorHAnsi"/>
        </w:rPr>
        <w:t xml:space="preserve">tehnico-economice </w:t>
      </w:r>
      <w:r w:rsidRPr="00A64E0B">
        <w:rPr>
          <w:rFonts w:cstheme="minorHAnsi"/>
        </w:rPr>
        <w:t xml:space="preserve">anexate la cererea de finanțare, </w:t>
      </w:r>
      <w:r w:rsidR="00F17B11" w:rsidRPr="00F17B11">
        <w:rPr>
          <w:rFonts w:cstheme="minorHAnsi"/>
        </w:rPr>
        <w:t>precum și cu planul de achiziții</w:t>
      </w:r>
      <w:r w:rsidR="00F17B11">
        <w:rPr>
          <w:rFonts w:cstheme="minorHAnsi"/>
        </w:rPr>
        <w:t xml:space="preserve">, </w:t>
      </w:r>
      <w:r w:rsidRPr="00A64E0B">
        <w:rPr>
          <w:rFonts w:cstheme="minorHAnsi"/>
        </w:rPr>
        <w:t xml:space="preserve">după caz (pentru corelarea informațiilor a se vedea </w:t>
      </w:r>
      <w:r w:rsidRPr="00A64E0B">
        <w:rPr>
          <w:rFonts w:cstheme="minorHAnsi"/>
          <w:b/>
          <w:bCs/>
          <w:color w:val="0070C0"/>
        </w:rPr>
        <w:t xml:space="preserve">anexa 2.2 </w:t>
      </w:r>
      <w:r w:rsidRPr="007C7754">
        <w:rPr>
          <w:rFonts w:cstheme="minorHAnsi"/>
        </w:rPr>
        <w:t>la prezentul ghid</w:t>
      </w:r>
      <w:r w:rsidRPr="00A64E0B">
        <w:rPr>
          <w:rFonts w:cstheme="minorHAnsi"/>
        </w:rPr>
        <w:t>).  Devizele sunt întocmite în conformitate cu prevederile</w:t>
      </w:r>
      <w:r w:rsidR="00F255F6">
        <w:rPr>
          <w:rFonts w:cstheme="minorHAnsi"/>
        </w:rPr>
        <w:t xml:space="preserve"> legale aplicabile</w:t>
      </w:r>
      <w:r w:rsidRPr="00A64E0B">
        <w:rPr>
          <w:rFonts w:cstheme="minorHAnsi"/>
        </w:rPr>
        <w:t xml:space="preserve">. </w:t>
      </w:r>
    </w:p>
    <w:p w14:paraId="36A547C2" w14:textId="77777777" w:rsidR="00D136F3" w:rsidRPr="00A64E0B" w:rsidRDefault="00D136F3" w:rsidP="00D136F3">
      <w:pPr>
        <w:spacing w:after="0" w:line="240" w:lineRule="auto"/>
        <w:jc w:val="both"/>
        <w:rPr>
          <w:rFonts w:cstheme="minorHAnsi"/>
        </w:rPr>
      </w:pPr>
    </w:p>
    <w:p w14:paraId="7DBEA315" w14:textId="530364B5" w:rsidR="00D136F3" w:rsidRPr="00A64E0B" w:rsidRDefault="00D136F3" w:rsidP="00D136F3">
      <w:pPr>
        <w:spacing w:after="0" w:line="240" w:lineRule="auto"/>
        <w:jc w:val="both"/>
        <w:rPr>
          <w:rFonts w:cstheme="minorHAnsi"/>
        </w:rPr>
      </w:pPr>
      <w:r w:rsidRPr="00AA00E9">
        <w:rPr>
          <w:rFonts w:cstheme="minorHAns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 Astfel,  în completarea bugetului se va avea în vedere inclusiv justificarea costurilor bugetate la nivelul prețului pieței, anexându-se documente justificative în acest sens</w:t>
      </w:r>
      <w:r w:rsidR="0076781D" w:rsidRPr="00AA00E9">
        <w:rPr>
          <w:rFonts w:cstheme="minorHAnsi"/>
        </w:rPr>
        <w:t xml:space="preserve"> (oferte de pret/contracte etc.)</w:t>
      </w:r>
    </w:p>
    <w:p w14:paraId="15835305" w14:textId="77777777" w:rsidR="00D136F3" w:rsidRPr="00A64E0B" w:rsidRDefault="00D136F3" w:rsidP="00D136F3">
      <w:pPr>
        <w:spacing w:after="0" w:line="240" w:lineRule="auto"/>
        <w:jc w:val="both"/>
        <w:rPr>
          <w:rFonts w:cstheme="minorHAnsi"/>
        </w:rPr>
      </w:pPr>
    </w:p>
    <w:p w14:paraId="31C66933" w14:textId="77777777" w:rsidR="00D136F3" w:rsidRPr="00A64E0B" w:rsidRDefault="00D136F3" w:rsidP="00D136F3">
      <w:pPr>
        <w:spacing w:after="0" w:line="240" w:lineRule="auto"/>
        <w:jc w:val="both"/>
        <w:rPr>
          <w:rFonts w:cstheme="minorHAnsi"/>
        </w:rPr>
      </w:pPr>
      <w:r w:rsidRPr="00A64E0B">
        <w:rPr>
          <w:rFonts w:cstheme="minorHAnsi"/>
        </w:rPr>
        <w:t>În plus, se va lua în calcul contribuţia proprie a solicitantului la realizarea proiectului, care reprezintă diferenţa dintre valoarea totală a proiectului şi valoarea finanţării nerambursabile/rambursabile acordate.</w:t>
      </w:r>
    </w:p>
    <w:p w14:paraId="23BE9642" w14:textId="77777777" w:rsidR="00D136F3" w:rsidRPr="00A64E0B" w:rsidRDefault="00D136F3" w:rsidP="00D136F3">
      <w:pPr>
        <w:spacing w:after="0" w:line="240" w:lineRule="auto"/>
        <w:ind w:firstLine="708"/>
        <w:jc w:val="both"/>
        <w:rPr>
          <w:rFonts w:cstheme="minorHAnsi"/>
        </w:rPr>
      </w:pPr>
    </w:p>
    <w:p w14:paraId="61971573" w14:textId="408F099F" w:rsidR="00D136F3" w:rsidRPr="00A64E0B" w:rsidRDefault="00D136F3" w:rsidP="00D136F3">
      <w:pPr>
        <w:spacing w:after="0" w:line="240" w:lineRule="auto"/>
        <w:jc w:val="both"/>
        <w:rPr>
          <w:rFonts w:cstheme="minorHAnsi"/>
        </w:rPr>
      </w:pPr>
      <w:r w:rsidRPr="00A64E0B">
        <w:rPr>
          <w:rFonts w:cstheme="minorHAnsi"/>
        </w:rPr>
        <w:t>Solicitantul se angajează s</w:t>
      </w:r>
      <w:r w:rsidR="00B75F21">
        <w:rPr>
          <w:rFonts w:cstheme="minorHAnsi"/>
        </w:rPr>
        <w:t>ă</w:t>
      </w:r>
      <w:r w:rsidRPr="00A64E0B">
        <w:rPr>
          <w:rFonts w:cstheme="minorHAnsi"/>
        </w:rPr>
        <w:t xml:space="preserve"> asigure necesarul de cofinan</w:t>
      </w:r>
      <w:r w:rsidR="00B75F21">
        <w:rPr>
          <w:rFonts w:cstheme="minorHAnsi"/>
        </w:rPr>
        <w:t>ț</w:t>
      </w:r>
      <w:r w:rsidRPr="00A64E0B">
        <w:rPr>
          <w:rFonts w:cstheme="minorHAnsi"/>
        </w:rPr>
        <w:t xml:space="preserve">are proprie, precum </w:t>
      </w:r>
      <w:r w:rsidR="00B75F21">
        <w:rPr>
          <w:rFonts w:cstheme="minorHAnsi"/>
        </w:rPr>
        <w:t>ș</w:t>
      </w:r>
      <w:r w:rsidRPr="00A64E0B">
        <w:rPr>
          <w:rFonts w:cstheme="minorHAnsi"/>
        </w:rPr>
        <w:t xml:space="preserve">i necesarul de finanțare pentru acoperirea cheltuielilor neeligibile (a se vedea </w:t>
      </w:r>
      <w:r w:rsidRPr="00A64E0B">
        <w:rPr>
          <w:rFonts w:cstheme="minorHAnsi"/>
          <w:b/>
          <w:bCs/>
          <w:color w:val="0070C0"/>
        </w:rPr>
        <w:t xml:space="preserve">Anexa 2.3 </w:t>
      </w:r>
      <w:r w:rsidRPr="00F36588">
        <w:rPr>
          <w:rFonts w:cstheme="minorHAnsi"/>
        </w:rPr>
        <w:t>la prezentul ghid</w:t>
      </w:r>
      <w:r w:rsidRPr="00A64E0B">
        <w:rPr>
          <w:rFonts w:cstheme="minorHAnsi"/>
        </w:rPr>
        <w:t>).</w:t>
      </w:r>
    </w:p>
    <w:bookmarkEnd w:id="135"/>
    <w:p w14:paraId="5ED15E45" w14:textId="77777777" w:rsidR="00D136F3" w:rsidRPr="00F36588" w:rsidRDefault="00D136F3" w:rsidP="00532EF6">
      <w:pPr>
        <w:spacing w:after="0" w:line="240" w:lineRule="auto"/>
        <w:jc w:val="both"/>
        <w:rPr>
          <w:rFonts w:cstheme="minorHAnsi"/>
        </w:rPr>
      </w:pPr>
    </w:p>
    <w:p w14:paraId="211A6B4A" w14:textId="2A893A25" w:rsidR="00D136F3" w:rsidRPr="00A64E0B" w:rsidRDefault="00BF6496" w:rsidP="00E5096A">
      <w:pPr>
        <w:pStyle w:val="Heading2"/>
      </w:pPr>
      <w:bookmarkStart w:id="144" w:name="_Toc159225101"/>
      <w:bookmarkStart w:id="145" w:name="_Hlk134544615"/>
      <w:r w:rsidRPr="00A64E0B">
        <w:t>7.4</w:t>
      </w:r>
      <w:r w:rsidR="00D136F3" w:rsidRPr="00A64E0B">
        <w:t>.</w:t>
      </w:r>
      <w:r w:rsidR="00D136F3" w:rsidRPr="00A64E0B">
        <w:tab/>
        <w:t>Anexele</w:t>
      </w:r>
      <w:r w:rsidRPr="00A64E0B">
        <w:t xml:space="preserve"> și documente</w:t>
      </w:r>
      <w:r w:rsidR="00D136F3" w:rsidRPr="00A64E0B">
        <w:t xml:space="preserve"> obligatorii la depunerea cererii</w:t>
      </w:r>
      <w:bookmarkEnd w:id="144"/>
      <w:r w:rsidR="00D136F3" w:rsidRPr="00A64E0B">
        <w:t xml:space="preserve"> </w:t>
      </w:r>
    </w:p>
    <w:bookmarkEnd w:id="145"/>
    <w:p w14:paraId="0D92B0C8" w14:textId="77777777" w:rsidR="00D136F3" w:rsidRPr="00A64E0B" w:rsidRDefault="00D136F3" w:rsidP="00F36588">
      <w:pPr>
        <w:spacing w:after="0"/>
        <w:rPr>
          <w:rFonts w:cstheme="minorHAnsi"/>
        </w:rPr>
      </w:pPr>
    </w:p>
    <w:p w14:paraId="4F94934A" w14:textId="1882270C" w:rsidR="00D136F3" w:rsidRPr="00A64E0B" w:rsidRDefault="00D136F3" w:rsidP="00D136F3">
      <w:pPr>
        <w:spacing w:after="0"/>
        <w:jc w:val="both"/>
        <w:rPr>
          <w:rFonts w:cstheme="minorHAnsi"/>
        </w:rPr>
      </w:pPr>
      <w:r w:rsidRPr="00A64E0B">
        <w:rPr>
          <w:rFonts w:cstheme="minorHAnsi"/>
        </w:rPr>
        <w:t>La depunerea cererii de finanțare se vor anexa doar documentele justificative, documente suport și anexele obligatorii specificate în cadrul prezentei secțiuni</w:t>
      </w:r>
      <w:r w:rsidR="007F4327">
        <w:rPr>
          <w:rFonts w:cstheme="minorHAnsi"/>
        </w:rPr>
        <w:t>.</w:t>
      </w:r>
    </w:p>
    <w:p w14:paraId="11E36549" w14:textId="49456DE8" w:rsidR="00D136F3" w:rsidRDefault="00D136F3" w:rsidP="00D136F3">
      <w:pPr>
        <w:spacing w:after="0"/>
        <w:jc w:val="both"/>
        <w:rPr>
          <w:rFonts w:cstheme="minorHAnsi"/>
        </w:rPr>
      </w:pPr>
    </w:p>
    <w:tbl>
      <w:tblPr>
        <w:tblStyle w:val="GridTable4-Accent1"/>
        <w:tblW w:w="9728" w:type="dxa"/>
        <w:tblLook w:val="04A0" w:firstRow="1" w:lastRow="0" w:firstColumn="1" w:lastColumn="0" w:noHBand="0" w:noVBand="1"/>
      </w:tblPr>
      <w:tblGrid>
        <w:gridCol w:w="1165"/>
        <w:gridCol w:w="8563"/>
      </w:tblGrid>
      <w:tr w:rsidR="00115350" w:rsidRPr="00A64E0B" w14:paraId="5DBA2552" w14:textId="77777777" w:rsidTr="00D35F11">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165" w:type="dxa"/>
            <w:vAlign w:val="center"/>
          </w:tcPr>
          <w:p w14:paraId="76053DB1" w14:textId="19E6E752" w:rsidR="00115350" w:rsidRPr="00A64E0B" w:rsidRDefault="00115350" w:rsidP="00281852">
            <w:pPr>
              <w:jc w:val="center"/>
              <w:rPr>
                <w:rFonts w:cstheme="minorHAnsi"/>
              </w:rPr>
            </w:pPr>
            <w:r w:rsidRPr="00A64E0B">
              <w:rPr>
                <w:rFonts w:cstheme="minorHAnsi"/>
                <w:color w:val="231F20"/>
              </w:rPr>
              <w:t xml:space="preserve">Tipul de </w:t>
            </w:r>
            <w:r w:rsidR="00E33E89">
              <w:rPr>
                <w:rFonts w:cstheme="minorHAnsi"/>
                <w:color w:val="231F20"/>
              </w:rPr>
              <w:t>proiect</w:t>
            </w:r>
          </w:p>
        </w:tc>
        <w:tc>
          <w:tcPr>
            <w:tcW w:w="8563" w:type="dxa"/>
            <w:vAlign w:val="center"/>
          </w:tcPr>
          <w:p w14:paraId="421C962D" w14:textId="77777777" w:rsidR="00115350" w:rsidRPr="00A64E0B" w:rsidRDefault="00115350" w:rsidP="00281852">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Documente solicitate la depunerea cererii de finanțare</w:t>
            </w:r>
          </w:p>
        </w:tc>
      </w:tr>
      <w:tr w:rsidR="00115350" w:rsidRPr="00A64E0B" w14:paraId="3EF85A6B" w14:textId="77777777" w:rsidTr="00D35F11">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1165" w:type="dxa"/>
          </w:tcPr>
          <w:p w14:paraId="4C4526AF" w14:textId="11D69E7B" w:rsidR="00115350" w:rsidRPr="00A64E0B" w:rsidRDefault="00115350" w:rsidP="00FC4ED6">
            <w:pPr>
              <w:jc w:val="both"/>
              <w:rPr>
                <w:rFonts w:cstheme="minorHAnsi"/>
                <w:iCs/>
              </w:rPr>
            </w:pPr>
            <w:r w:rsidRPr="00381BE8">
              <w:rPr>
                <w:rFonts w:cstheme="minorHAnsi"/>
                <w:iCs/>
                <w:color w:val="0070C0"/>
              </w:rPr>
              <w:t>A și B</w:t>
            </w:r>
          </w:p>
        </w:tc>
        <w:tc>
          <w:tcPr>
            <w:tcW w:w="8563" w:type="dxa"/>
          </w:tcPr>
          <w:p w14:paraId="13E9ED2E" w14:textId="77777777" w:rsidR="00115350" w:rsidRPr="00A64E0B" w:rsidRDefault="00115350" w:rsidP="00214EE1">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5EDB112B" w14:textId="77777777" w:rsidR="00115350" w:rsidRPr="00F86EA4" w:rsidRDefault="00115350" w:rsidP="00214EE1">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152E8474" w14:textId="03779A37" w:rsidR="00115350" w:rsidRPr="00F86EA4" w:rsidRDefault="00115350"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F86EA4">
              <w:rPr>
                <w:rFonts w:cstheme="minorHAnsi"/>
                <w:iCs/>
              </w:rPr>
              <w:t xml:space="preserve">Mandatul special/împuternicirea specială pentru semnarea (digitală) a certificării aplicației și transmiterea cererii de finanțare prin </w:t>
            </w:r>
            <w:r w:rsidR="004324C4" w:rsidRPr="00F86EA4">
              <w:rPr>
                <w:rFonts w:cstheme="minorHAnsi"/>
                <w:iCs/>
              </w:rPr>
              <w:t>MySMIS</w:t>
            </w:r>
          </w:p>
          <w:p w14:paraId="349C03D9" w14:textId="77777777" w:rsidR="00115350" w:rsidRPr="00F86EA4" w:rsidRDefault="00115350" w:rsidP="00214EE1">
            <w:pPr>
              <w:pStyle w:val="ListParagraph"/>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604C6E07" w14:textId="51AD669E" w:rsidR="00115350" w:rsidRPr="00F86EA4" w:rsidRDefault="00115350" w:rsidP="00F27C63">
            <w:pPr>
              <w:pStyle w:val="ListParagraph"/>
              <w:ind w:left="436"/>
              <w:jc w:val="both"/>
              <w:cnfStyle w:val="000000100000" w:firstRow="0" w:lastRow="0" w:firstColumn="0" w:lastColumn="0" w:oddVBand="0" w:evenVBand="0" w:oddHBand="1" w:evenHBand="0" w:firstRowFirstColumn="0" w:firstRowLastColumn="0" w:lastRowFirstColumn="0" w:lastRowLastColumn="0"/>
              <w:rPr>
                <w:rFonts w:cstheme="minorHAnsi"/>
              </w:rPr>
            </w:pPr>
            <w:r w:rsidRPr="00F86EA4">
              <w:rPr>
                <w:rFonts w:cstheme="minorHAnsi"/>
              </w:rPr>
              <w:t xml:space="preserve">Mandatul special/împuternicire specială pentru semnarea (digitală) a anumitor documente din cererea de finanțare (dacă este cazul). </w:t>
            </w:r>
            <w:r w:rsidR="00194DFA" w:rsidRPr="00C62803">
              <w:rPr>
                <w:rFonts w:cstheme="minorHAnsi"/>
              </w:rPr>
              <w:t>Persoana împuternicită nu poate semna declarațiile date în nume propriu de către reprezentantul legal al solicitantului</w:t>
            </w:r>
            <w:r w:rsidRPr="00F86EA4">
              <w:rPr>
                <w:rFonts w:cstheme="minorHAnsi"/>
              </w:rPr>
              <w:t>.</w:t>
            </w:r>
          </w:p>
          <w:p w14:paraId="2FF5F35B" w14:textId="77777777" w:rsidR="00115350" w:rsidRPr="00F86EA4" w:rsidRDefault="00115350" w:rsidP="00214EE1">
            <w:pPr>
              <w:pStyle w:val="ListParagraph"/>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0985A45B" w14:textId="6D070812" w:rsidR="00115350" w:rsidRPr="00B32260" w:rsidRDefault="00115350"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B32260">
              <w:rPr>
                <w:rFonts w:cstheme="minorHAnsi"/>
              </w:rPr>
              <w:lastRenderedPageBreak/>
              <w:t>Documente statutare a</w:t>
            </w:r>
            <w:r w:rsidR="0089472E" w:rsidRPr="00B32260">
              <w:rPr>
                <w:rFonts w:cstheme="minorHAnsi"/>
              </w:rPr>
              <w:t>le</w:t>
            </w:r>
            <w:r w:rsidRPr="00B32260">
              <w:rPr>
                <w:rFonts w:cstheme="minorHAnsi"/>
              </w:rPr>
              <w:t xml:space="preserve"> solicitantului </w:t>
            </w:r>
            <w:r w:rsidR="00F83C24" w:rsidRPr="00B32260">
              <w:rPr>
                <w:rFonts w:cstheme="minorHAnsi"/>
              </w:rPr>
              <w:t>(apelu</w:t>
            </w:r>
            <w:r w:rsidR="00BE5402" w:rsidRPr="00B32260">
              <w:rPr>
                <w:rFonts w:cstheme="minorHAnsi"/>
              </w:rPr>
              <w:t>l</w:t>
            </w:r>
            <w:r w:rsidR="00F83C24" w:rsidRPr="00B32260">
              <w:rPr>
                <w:rFonts w:cstheme="minorHAnsi"/>
              </w:rPr>
              <w:t xml:space="preserve"> de</w:t>
            </w:r>
            <w:r w:rsidR="002209D5">
              <w:rPr>
                <w:rFonts w:cstheme="minorHAnsi"/>
              </w:rPr>
              <w:t xml:space="preserve"> proiecte</w:t>
            </w:r>
            <w:r w:rsidR="00F83C24" w:rsidRPr="00B32260">
              <w:rPr>
                <w:rFonts w:cstheme="minorHAnsi"/>
              </w:rPr>
              <w:t xml:space="preserve"> </w:t>
            </w:r>
            <w:r w:rsidR="00F83C24" w:rsidRPr="00696894">
              <w:rPr>
                <w:rFonts w:cstheme="minorHAnsi"/>
                <w:b/>
                <w:bCs/>
                <w:iCs/>
                <w:color w:val="0070C0"/>
              </w:rPr>
              <w:t>tip  A</w:t>
            </w:r>
            <w:r w:rsidR="00F83C24" w:rsidRPr="00B32260">
              <w:rPr>
                <w:rFonts w:cstheme="minorHAnsi"/>
              </w:rPr>
              <w:t>)</w:t>
            </w:r>
            <w:r w:rsidR="00B32260" w:rsidRPr="00B32260">
              <w:rPr>
                <w:rFonts w:cstheme="minorHAnsi"/>
              </w:rPr>
              <w:t>:</w:t>
            </w:r>
          </w:p>
          <w:p w14:paraId="66FEF6AC" w14:textId="296DF6FD" w:rsidR="00115350" w:rsidRPr="00B32260" w:rsidRDefault="00115350" w:rsidP="00214EE1">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65F06847" w14:textId="2A1D7D8F" w:rsidR="00AC759C" w:rsidRPr="00B32260" w:rsidRDefault="00AC759C" w:rsidP="00B32260">
            <w:pPr>
              <w:pStyle w:val="ListParagraph"/>
              <w:numPr>
                <w:ilvl w:val="0"/>
                <w:numId w:val="111"/>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B32260">
              <w:rPr>
                <w:rFonts w:cstheme="minorHAnsi"/>
              </w:rPr>
              <w:t xml:space="preserve">Statutul </w:t>
            </w:r>
            <w:r w:rsidR="00B32260" w:rsidRPr="00B32260">
              <w:rPr>
                <w:rFonts w:eastAsia="Calibri" w:cstheme="minorHAnsi"/>
                <w:bCs/>
              </w:rPr>
              <w:t xml:space="preserve">Asociaţiei de Dezvoltare Intercomunitare </w:t>
            </w:r>
            <w:r w:rsidRPr="00696894">
              <w:rPr>
                <w:rFonts w:cstheme="minorHAnsi"/>
              </w:rPr>
              <w:t xml:space="preserve">consolidat (toate UAT care beneficiaza de investitiii in cadrul proiectului trebuie sa fie membre) </w:t>
            </w:r>
            <w:r w:rsidR="00B32260" w:rsidRPr="00696894">
              <w:rPr>
                <w:rFonts w:cstheme="minorHAnsi"/>
              </w:rPr>
              <w:t xml:space="preserve">si conformitatea cu prevederile HG </w:t>
            </w:r>
            <w:r w:rsidR="00B32260" w:rsidRPr="00B32260">
              <w:rPr>
                <w:rFonts w:cstheme="minorHAnsi"/>
              </w:rPr>
              <w:t xml:space="preserve">nr. </w:t>
            </w:r>
            <w:r w:rsidR="00B32260" w:rsidRPr="00696894">
              <w:rPr>
                <w:rFonts w:cstheme="minorHAnsi"/>
              </w:rPr>
              <w:t>855/2008</w:t>
            </w:r>
            <w:r w:rsidR="00B32260" w:rsidRPr="00B32260">
              <w:rPr>
                <w:rFonts w:cstheme="minorHAnsi"/>
              </w:rPr>
              <w:t xml:space="preserve"> cu modificările și completările ulterioare ș</w:t>
            </w:r>
            <w:r w:rsidRPr="00696894">
              <w:rPr>
                <w:rFonts w:cstheme="minorHAnsi"/>
              </w:rPr>
              <w:t>i dovada inregistrarii acestuia</w:t>
            </w:r>
            <w:r w:rsidR="00CD686F" w:rsidRPr="00696894">
              <w:rPr>
                <w:rFonts w:cstheme="minorHAnsi"/>
              </w:rPr>
              <w:t xml:space="preserve"> </w:t>
            </w:r>
          </w:p>
          <w:p w14:paraId="53F10642" w14:textId="15ED75D8" w:rsidR="00AC759C" w:rsidRPr="00696894" w:rsidRDefault="00AC759C" w:rsidP="00B32260">
            <w:pPr>
              <w:pStyle w:val="ListParagraph"/>
              <w:numPr>
                <w:ilvl w:val="0"/>
                <w:numId w:val="111"/>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696894">
              <w:rPr>
                <w:rFonts w:cstheme="minorHAnsi"/>
              </w:rPr>
              <w:t>Actul constitutiv</w:t>
            </w:r>
            <w:r w:rsidR="00B32260" w:rsidRPr="00696894">
              <w:rPr>
                <w:rFonts w:cstheme="minorHAnsi"/>
              </w:rPr>
              <w:t xml:space="preserve"> al OR</w:t>
            </w:r>
            <w:r w:rsidRPr="00696894">
              <w:rPr>
                <w:rFonts w:cstheme="minorHAnsi"/>
              </w:rPr>
              <w:t xml:space="preserve"> actualizat </w:t>
            </w:r>
          </w:p>
          <w:p w14:paraId="7B07E3DC" w14:textId="77777777" w:rsidR="00AC759C" w:rsidRPr="00B32260" w:rsidRDefault="00AC759C" w:rsidP="00AA00E9">
            <w:pPr>
              <w:pStyle w:val="ListParagraph"/>
              <w:tabs>
                <w:tab w:val="left" w:pos="1063"/>
              </w:tabs>
              <w:jc w:val="both"/>
              <w:cnfStyle w:val="000000100000" w:firstRow="0" w:lastRow="0" w:firstColumn="0" w:lastColumn="0" w:oddVBand="0" w:evenVBand="0" w:oddHBand="1" w:evenHBand="0" w:firstRowFirstColumn="0" w:firstRowLastColumn="0" w:lastRowFirstColumn="0" w:lastRowLastColumn="0"/>
              <w:rPr>
                <w:rFonts w:cstheme="minorHAnsi"/>
                <w:strike/>
              </w:rPr>
            </w:pPr>
          </w:p>
          <w:p w14:paraId="18459A64" w14:textId="77777777" w:rsidR="00AC759C" w:rsidRPr="00B32260" w:rsidRDefault="00AC759C" w:rsidP="00AC759C">
            <w:pPr>
              <w:pStyle w:val="ListParagraph"/>
              <w:ind w:left="604"/>
              <w:jc w:val="both"/>
              <w:cnfStyle w:val="000000100000" w:firstRow="0" w:lastRow="0" w:firstColumn="0" w:lastColumn="0" w:oddVBand="0" w:evenVBand="0" w:oddHBand="1" w:evenHBand="0" w:firstRowFirstColumn="0" w:firstRowLastColumn="0" w:lastRowFirstColumn="0" w:lastRowLastColumn="0"/>
              <w:rPr>
                <w:rFonts w:cstheme="minorHAnsi"/>
              </w:rPr>
            </w:pPr>
          </w:p>
          <w:p w14:paraId="41409E5B" w14:textId="7EB8A213" w:rsidR="00AC759C" w:rsidRPr="00B32260" w:rsidRDefault="00AC759C"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B32260">
              <w:rPr>
                <w:rFonts w:cstheme="minorHAnsi"/>
              </w:rPr>
              <w:t>Documente privind delegarea gestiunii serviciilor apă și apă uzată (apel de</w:t>
            </w:r>
            <w:r w:rsidR="002209D5">
              <w:rPr>
                <w:rFonts w:cstheme="minorHAnsi"/>
              </w:rPr>
              <w:t xml:space="preserve"> proiecte</w:t>
            </w:r>
            <w:r w:rsidRPr="00B32260">
              <w:rPr>
                <w:rFonts w:cstheme="minorHAnsi"/>
              </w:rPr>
              <w:t xml:space="preserve"> </w:t>
            </w:r>
            <w:r w:rsidR="002209D5" w:rsidRPr="00696894">
              <w:rPr>
                <w:rFonts w:cstheme="minorHAnsi"/>
                <w:b/>
                <w:bCs/>
                <w:iCs/>
                <w:color w:val="0070C0"/>
              </w:rPr>
              <w:t>tip</w:t>
            </w:r>
            <w:r w:rsidRPr="00696894">
              <w:rPr>
                <w:rFonts w:cstheme="minorHAnsi"/>
                <w:b/>
                <w:bCs/>
                <w:iCs/>
                <w:color w:val="0070C0"/>
              </w:rPr>
              <w:t xml:space="preserve"> A</w:t>
            </w:r>
            <w:r w:rsidRPr="00B32260">
              <w:rPr>
                <w:rFonts w:cstheme="minorHAnsi"/>
              </w:rPr>
              <w:t>)</w:t>
            </w:r>
          </w:p>
          <w:p w14:paraId="6707F374" w14:textId="569A0AE6" w:rsidR="00AC759C" w:rsidRPr="00AA00E9" w:rsidRDefault="00AC759C" w:rsidP="00B32260">
            <w:pPr>
              <w:pStyle w:val="ListParagraph"/>
              <w:numPr>
                <w:ilvl w:val="0"/>
                <w:numId w:val="112"/>
              </w:numPr>
              <w:spacing w:before="120"/>
              <w:contextualSpacing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B32260">
              <w:rPr>
                <w:rFonts w:cstheme="minorHAnsi"/>
              </w:rPr>
              <w:t>HCJ/HCL-uri privind delegarea gestiunii serviciilor de apă și canalizare</w:t>
            </w:r>
            <w:r w:rsidRPr="00AA00E9">
              <w:rPr>
                <w:rFonts w:cstheme="minorHAnsi"/>
              </w:rPr>
              <w:t xml:space="preserve"> către OR pentru UAT ce beneficiaz</w:t>
            </w:r>
            <w:r w:rsidR="00B75F21" w:rsidRPr="00AA00E9">
              <w:rPr>
                <w:rFonts w:cstheme="minorHAnsi"/>
              </w:rPr>
              <w:t>ă</w:t>
            </w:r>
            <w:r w:rsidRPr="00AA00E9">
              <w:rPr>
                <w:rFonts w:cstheme="minorHAnsi"/>
              </w:rPr>
              <w:t xml:space="preserve"> de lucr</w:t>
            </w:r>
            <w:r w:rsidR="00B75F21" w:rsidRPr="00AA00E9">
              <w:rPr>
                <w:rFonts w:cstheme="minorHAnsi"/>
              </w:rPr>
              <w:t>ă</w:t>
            </w:r>
            <w:r w:rsidRPr="00AA00E9">
              <w:rPr>
                <w:rFonts w:cstheme="minorHAnsi"/>
              </w:rPr>
              <w:t xml:space="preserve">rile propuse </w:t>
            </w:r>
            <w:r w:rsidR="00B75F21" w:rsidRPr="00AA00E9">
              <w:rPr>
                <w:rFonts w:cstheme="minorHAnsi"/>
              </w:rPr>
              <w:t>î</w:t>
            </w:r>
            <w:r w:rsidRPr="00AA00E9">
              <w:rPr>
                <w:rFonts w:cstheme="minorHAnsi"/>
              </w:rPr>
              <w:t>n proiect</w:t>
            </w:r>
            <w:r w:rsidR="00B32260">
              <w:rPr>
                <w:rFonts w:cstheme="minorHAnsi"/>
              </w:rPr>
              <w:t xml:space="preserve">, suplimentare </w:t>
            </w:r>
            <w:r w:rsidR="00B32260" w:rsidRPr="00AA00E9">
              <w:rPr>
                <w:rFonts w:cstheme="minorHAnsi"/>
              </w:rPr>
              <w:t>față de proiectul POIM/POS Mediu</w:t>
            </w:r>
          </w:p>
          <w:p w14:paraId="3713A6A5" w14:textId="59D16C38" w:rsidR="00AC759C" w:rsidRDefault="00AC759C" w:rsidP="00B32260">
            <w:pPr>
              <w:pStyle w:val="ListParagraph"/>
              <w:numPr>
                <w:ilvl w:val="0"/>
                <w:numId w:val="112"/>
              </w:numPr>
              <w:contextualSpacing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A00E9">
              <w:rPr>
                <w:rFonts w:cstheme="minorHAnsi"/>
              </w:rPr>
              <w:t>Contractul Unic de Delegare a Gestiunii Serviciului (semnat de ADI și OR) - ultima actualizare impusă de investițiile propuse în proiect (toate UAT-urile noi fa</w:t>
            </w:r>
            <w:r w:rsidR="00B75F21" w:rsidRPr="00AA00E9">
              <w:rPr>
                <w:rFonts w:cstheme="minorHAnsi"/>
              </w:rPr>
              <w:t>ță</w:t>
            </w:r>
            <w:r w:rsidRPr="00AA00E9">
              <w:rPr>
                <w:rFonts w:cstheme="minorHAnsi"/>
              </w:rPr>
              <w:t xml:space="preserve"> de proiectul POIM/POS Mediu, beneficiare de investiții trebuie să fie semnatare ale acestui contract unic, acest contract urmând a intra în vigoare la momentul finalizării investițiilor din proiect).</w:t>
            </w:r>
          </w:p>
          <w:p w14:paraId="47A3BED9" w14:textId="77777777" w:rsidR="00B32260" w:rsidRDefault="00B32260" w:rsidP="007C07F6">
            <w:pPr>
              <w:pStyle w:val="ListParagraph"/>
              <w:ind w:left="1080"/>
              <w:contextualSpacing w:val="0"/>
              <w:jc w:val="both"/>
              <w:cnfStyle w:val="000000100000" w:firstRow="0" w:lastRow="0" w:firstColumn="0" w:lastColumn="0" w:oddVBand="0" w:evenVBand="0" w:oddHBand="1" w:evenHBand="0" w:firstRowFirstColumn="0" w:firstRowLastColumn="0" w:lastRowFirstColumn="0" w:lastRowLastColumn="0"/>
              <w:rPr>
                <w:rFonts w:cstheme="minorHAnsi"/>
              </w:rPr>
            </w:pPr>
          </w:p>
          <w:p w14:paraId="55C5688E" w14:textId="77777777" w:rsidR="00752ACB" w:rsidRDefault="00B32260" w:rsidP="00752ACB">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AA00E9">
              <w:rPr>
                <w:rFonts w:cstheme="minorHAnsi"/>
              </w:rPr>
              <w:t xml:space="preserve">Acordul de parteneriat, acolo unde este cazul (apel de proiecte </w:t>
            </w:r>
            <w:r w:rsidR="002209D5" w:rsidRPr="00696894">
              <w:rPr>
                <w:rFonts w:cstheme="minorHAnsi"/>
                <w:b/>
                <w:bCs/>
                <w:iCs/>
                <w:color w:val="0070C0"/>
              </w:rPr>
              <w:t xml:space="preserve">tip </w:t>
            </w:r>
            <w:r w:rsidRPr="00696894">
              <w:rPr>
                <w:rFonts w:cstheme="minorHAnsi"/>
                <w:b/>
                <w:bCs/>
                <w:iCs/>
                <w:color w:val="0070C0"/>
              </w:rPr>
              <w:t>B</w:t>
            </w:r>
            <w:r w:rsidRPr="00AA00E9">
              <w:rPr>
                <w:rFonts w:cstheme="minorHAnsi"/>
              </w:rPr>
              <w:t>)</w:t>
            </w:r>
          </w:p>
          <w:p w14:paraId="149075C0" w14:textId="277F329D" w:rsidR="00115350" w:rsidRPr="00752ACB" w:rsidRDefault="00115350" w:rsidP="00752ACB">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752ACB">
              <w:rPr>
                <w:rFonts w:cstheme="minorHAnsi"/>
              </w:rPr>
              <w:t>Documentația tehnico</w:t>
            </w:r>
            <w:r w:rsidR="003C55C3" w:rsidRPr="00752ACB">
              <w:rPr>
                <w:rFonts w:cstheme="minorHAnsi"/>
              </w:rPr>
              <w:t>-</w:t>
            </w:r>
            <w:r w:rsidRPr="00752ACB">
              <w:rPr>
                <w:rFonts w:cstheme="minorHAnsi"/>
              </w:rPr>
              <w:t>economică, faza SF</w:t>
            </w:r>
            <w:r w:rsidR="00310886" w:rsidRPr="00752ACB">
              <w:rPr>
                <w:rFonts w:cstheme="minorHAnsi"/>
              </w:rPr>
              <w:t>, după caz,</w:t>
            </w:r>
            <w:r w:rsidRPr="00752ACB">
              <w:rPr>
                <w:rFonts w:cstheme="minorHAnsi"/>
              </w:rPr>
              <w:t xml:space="preserve"> și documentele de aprobare</w:t>
            </w:r>
            <w:r w:rsidR="00194DFA" w:rsidRPr="00752ACB">
              <w:rPr>
                <w:rFonts w:cstheme="minorHAnsi"/>
              </w:rPr>
              <w:t>:</w:t>
            </w:r>
            <w:r w:rsidRPr="00752ACB">
              <w:rPr>
                <w:rFonts w:cstheme="minorHAnsi"/>
              </w:rPr>
              <w:t xml:space="preserve"> </w:t>
            </w:r>
          </w:p>
          <w:p w14:paraId="0365EDAC" w14:textId="49BA6257" w:rsidR="00115350" w:rsidRPr="00341492" w:rsidRDefault="00115350" w:rsidP="00341492">
            <w:pPr>
              <w:tabs>
                <w:tab w:val="left" w:pos="284"/>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p>
          <w:p w14:paraId="69223B91" w14:textId="6A9273C0" w:rsidR="00115350" w:rsidRDefault="00115350" w:rsidP="00B32260">
            <w:pPr>
              <w:pStyle w:val="ListParagraph"/>
              <w:numPr>
                <w:ilvl w:val="0"/>
                <w:numId w:val="113"/>
              </w:numPr>
              <w:tabs>
                <w:tab w:val="left" w:pos="284"/>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D35F11">
              <w:rPr>
                <w:rFonts w:cstheme="minorHAnsi"/>
              </w:rPr>
              <w:t>HCJ</w:t>
            </w:r>
            <w:r w:rsidR="003378A1" w:rsidRPr="00D35F11">
              <w:rPr>
                <w:rFonts w:cstheme="minorHAnsi"/>
              </w:rPr>
              <w:t xml:space="preserve"> (după caz)</w:t>
            </w:r>
            <w:r w:rsidRPr="00D35F11">
              <w:rPr>
                <w:rFonts w:cstheme="minorHAnsi"/>
              </w:rPr>
              <w:t>/HCL-uri privind aprobarea studiului de fezabilitate şi a indicatorilor tehnico-economici ai proiectului (ale UAT-urilor care au prevăzute investiţii finanţate prin PDD), pe baza avizului CTE</w:t>
            </w:r>
            <w:r w:rsidR="00BB5F1B">
              <w:rPr>
                <w:rFonts w:cstheme="minorHAnsi"/>
              </w:rPr>
              <w:t xml:space="preserve"> </w:t>
            </w:r>
            <w:r w:rsidR="003940F1">
              <w:rPr>
                <w:rFonts w:cstheme="minorHAnsi"/>
              </w:rPr>
              <w:t xml:space="preserve">al solicitantului </w:t>
            </w:r>
            <w:r w:rsidR="00BB5F1B">
              <w:rPr>
                <w:rFonts w:cstheme="minorHAnsi"/>
              </w:rPr>
              <w:t>(</w:t>
            </w:r>
            <w:r w:rsidR="002209D5">
              <w:rPr>
                <w:rFonts w:cstheme="minorHAnsi"/>
              </w:rPr>
              <w:t xml:space="preserve">apel de </w:t>
            </w:r>
            <w:r w:rsidR="00BB5F1B">
              <w:rPr>
                <w:rFonts w:cstheme="minorHAnsi"/>
              </w:rPr>
              <w:t xml:space="preserve">proiecte </w:t>
            </w:r>
            <w:r w:rsidR="00BB5F1B" w:rsidRPr="00696894">
              <w:rPr>
                <w:rFonts w:cstheme="minorHAnsi"/>
                <w:b/>
                <w:bCs/>
                <w:iCs/>
                <w:color w:val="0070C0"/>
              </w:rPr>
              <w:t>tip A</w:t>
            </w:r>
            <w:r w:rsidR="00BB5F1B">
              <w:rPr>
                <w:rFonts w:cstheme="minorHAnsi"/>
              </w:rPr>
              <w:t>)</w:t>
            </w:r>
          </w:p>
          <w:p w14:paraId="61541D4A" w14:textId="74112C0F" w:rsidR="00115350" w:rsidRPr="006F0EFC" w:rsidRDefault="00115350" w:rsidP="00B32260">
            <w:pPr>
              <w:pStyle w:val="ListParagraph"/>
              <w:numPr>
                <w:ilvl w:val="0"/>
                <w:numId w:val="113"/>
              </w:numPr>
              <w:tabs>
                <w:tab w:val="left" w:pos="284"/>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6F0EFC">
              <w:rPr>
                <w:rFonts w:cstheme="minorHAnsi"/>
              </w:rPr>
              <w:t>Hotărârea Adunării Generale a Asociaţilor ADI privind aprobarea studiului de fezabilitate</w:t>
            </w:r>
            <w:r w:rsidR="00310886">
              <w:rPr>
                <w:rFonts w:cstheme="minorHAnsi"/>
              </w:rPr>
              <w:t xml:space="preserve">, </w:t>
            </w:r>
            <w:r w:rsidRPr="006F0EFC">
              <w:rPr>
                <w:rFonts w:cstheme="minorHAnsi"/>
              </w:rPr>
              <w:t>inclusiv indicatorii tehnico-economici ai proiectului)</w:t>
            </w:r>
            <w:r w:rsidR="00CD73EE">
              <w:rPr>
                <w:rFonts w:cstheme="minorHAnsi"/>
              </w:rPr>
              <w:t xml:space="preserve"> (</w:t>
            </w:r>
            <w:r w:rsidR="002209D5">
              <w:rPr>
                <w:rFonts w:cstheme="minorHAnsi"/>
              </w:rPr>
              <w:t xml:space="preserve">apel de </w:t>
            </w:r>
            <w:r w:rsidR="00CD73EE">
              <w:rPr>
                <w:rFonts w:cstheme="minorHAnsi"/>
              </w:rPr>
              <w:t xml:space="preserve">proiecte </w:t>
            </w:r>
            <w:r w:rsidR="00CD73EE" w:rsidRPr="00696894">
              <w:rPr>
                <w:rFonts w:cstheme="minorHAnsi"/>
                <w:b/>
                <w:bCs/>
                <w:iCs/>
                <w:color w:val="0070C0"/>
              </w:rPr>
              <w:t>tip A</w:t>
            </w:r>
            <w:r w:rsidR="00CD73EE">
              <w:rPr>
                <w:rFonts w:cstheme="minorHAnsi"/>
              </w:rPr>
              <w:t>)</w:t>
            </w:r>
          </w:p>
          <w:p w14:paraId="72F48422" w14:textId="3E75914C" w:rsidR="00115350" w:rsidRPr="00A64E0B" w:rsidRDefault="00115350" w:rsidP="00B32260">
            <w:pPr>
              <w:pStyle w:val="ListParagraph"/>
              <w:numPr>
                <w:ilvl w:val="0"/>
                <w:numId w:val="113"/>
              </w:numPr>
              <w:tabs>
                <w:tab w:val="left" w:pos="284"/>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 xml:space="preserve">Planul anual de evoluţie a tarifelor (conform rezultatelor </w:t>
            </w:r>
            <w:r w:rsidR="00D35F11">
              <w:rPr>
                <w:rFonts w:cstheme="minorHAnsi"/>
              </w:rPr>
              <w:t>ACB</w:t>
            </w:r>
            <w:r w:rsidRPr="00A64E0B">
              <w:rPr>
                <w:rFonts w:cstheme="minorHAnsi"/>
              </w:rPr>
              <w:t>) aprobat prin hotărâre de ADI</w:t>
            </w:r>
            <w:r w:rsidR="00CD73EE">
              <w:rPr>
                <w:rFonts w:cstheme="minorHAnsi"/>
              </w:rPr>
              <w:t xml:space="preserve"> (</w:t>
            </w:r>
            <w:r w:rsidR="002209D5">
              <w:rPr>
                <w:rFonts w:cstheme="minorHAnsi"/>
              </w:rPr>
              <w:t xml:space="preserve">apel de </w:t>
            </w:r>
            <w:r w:rsidR="00CD73EE">
              <w:rPr>
                <w:rFonts w:cstheme="minorHAnsi"/>
              </w:rPr>
              <w:t xml:space="preserve">proiecte </w:t>
            </w:r>
            <w:r w:rsidR="00CD73EE" w:rsidRPr="00696894">
              <w:rPr>
                <w:rFonts w:cstheme="minorHAnsi"/>
                <w:b/>
                <w:bCs/>
                <w:iCs/>
                <w:color w:val="0070C0"/>
              </w:rPr>
              <w:t>tip A</w:t>
            </w:r>
            <w:r w:rsidR="00CD73EE">
              <w:rPr>
                <w:rFonts w:cstheme="minorHAnsi"/>
              </w:rPr>
              <w:t>)</w:t>
            </w:r>
          </w:p>
          <w:p w14:paraId="226DD1C9" w14:textId="77777777" w:rsidR="00D35F11" w:rsidRPr="00D35F11" w:rsidRDefault="00D35F11" w:rsidP="00532EF6">
            <w:pPr>
              <w:pStyle w:val="ListParagraph"/>
              <w:ind w:left="604"/>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5BC5D591" w14:textId="77777777" w:rsidR="00BA3A65" w:rsidRPr="00AA00E9" w:rsidRDefault="00BA3A65"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bCs/>
                <w:iCs/>
              </w:rPr>
            </w:pPr>
            <w:bookmarkStart w:id="146" w:name="_Hlk141277995"/>
            <w:r w:rsidRPr="00AA00E9">
              <w:rPr>
                <w:rFonts w:cstheme="minorHAnsi"/>
                <w:iCs/>
              </w:rPr>
              <w:t>Actul de reglementare u</w:t>
            </w:r>
            <w:r w:rsidRPr="00AA00E9">
              <w:rPr>
                <w:iCs/>
              </w:rPr>
              <w:t xml:space="preserve">nic </w:t>
            </w:r>
            <w:r w:rsidRPr="00AA00E9">
              <w:rPr>
                <w:rFonts w:cstheme="minorHAnsi"/>
                <w:iCs/>
              </w:rPr>
              <w:t xml:space="preserve">privind evaluarea impactului asupra mediului (aferent tuturor investițiilor proiectului), în conformitate cu legislaţia naţională și cu reglementările comunitare aplicabile, </w:t>
            </w:r>
            <w:r w:rsidRPr="00AA00E9">
              <w:rPr>
                <w:rFonts w:cstheme="minorHAnsi"/>
                <w:bCs/>
                <w:iCs/>
              </w:rPr>
              <w:t xml:space="preserve">inclusiv Calendarul procedurii EIM elaborat și autentificat de către </w:t>
            </w:r>
            <w:r w:rsidRPr="00AA00E9">
              <w:rPr>
                <w:rFonts w:cstheme="minorHAnsi"/>
                <w:iCs/>
              </w:rPr>
              <w:t>autoritatea competentă pentru protecția mediului (ACPM)</w:t>
            </w:r>
            <w:r w:rsidRPr="00AA00E9">
              <w:rPr>
                <w:rFonts w:cstheme="minorHAnsi"/>
                <w:bCs/>
                <w:iCs/>
              </w:rPr>
              <w:t xml:space="preserve"> precum și documentele aferente procedurii EIM (</w:t>
            </w:r>
            <w:r w:rsidRPr="00AA00E9">
              <w:rPr>
                <w:rFonts w:cstheme="minorHAnsi"/>
                <w:bCs/>
                <w:i/>
                <w:iCs/>
              </w:rPr>
              <w:t>în care se regăsesc inclusiv informațiile privind imunizarea infrastructurii proiectului pentru atenuarea și respectiv adaptarea la schimbările climatice – conform Comunicării Comisiei nr. 2021/C 373/01</w:t>
            </w:r>
            <w:r w:rsidRPr="00AA00E9">
              <w:rPr>
                <w:rFonts w:cstheme="minorHAnsi"/>
                <w:bCs/>
                <w:iCs/>
              </w:rPr>
              <w:t>)</w:t>
            </w:r>
          </w:p>
          <w:p w14:paraId="4F9EFAC2" w14:textId="77777777" w:rsidR="00BA3A65" w:rsidRPr="00AA00E9" w:rsidRDefault="00BA3A65" w:rsidP="002209D5">
            <w:pPr>
              <w:pStyle w:val="ListParagraph"/>
              <w:numPr>
                <w:ilvl w:val="0"/>
                <w:numId w:val="114"/>
              </w:numPr>
              <w:jc w:val="both"/>
              <w:cnfStyle w:val="000000100000" w:firstRow="0" w:lastRow="0" w:firstColumn="0" w:lastColumn="0" w:oddVBand="0" w:evenVBand="0" w:oddHBand="1" w:evenHBand="0" w:firstRowFirstColumn="0" w:firstRowLastColumn="0" w:lastRowFirstColumn="0" w:lastRowLastColumn="0"/>
            </w:pPr>
            <w:r w:rsidRPr="00AA00E9">
              <w:t>Studiul de Evaluare Adecvată sau Declarația autorității responsabile pentru monitorizarea siturilor Natura 2000 (după caz) + Harta cu reprezentarea siturilor Natura 2000 și interferența cu amplasamentele investițiilor proiectului (se figurează și distanțele dintre siturile N. 2000 și investițiile apropiate)</w:t>
            </w:r>
          </w:p>
          <w:p w14:paraId="78644AA0" w14:textId="1BD255DD" w:rsidR="0043095B" w:rsidRPr="00AA00E9" w:rsidRDefault="00BA3A65" w:rsidP="003B4223">
            <w:pPr>
              <w:pStyle w:val="ListParagraph"/>
              <w:ind w:left="1153"/>
              <w:jc w:val="both"/>
              <w:cnfStyle w:val="000000100000" w:firstRow="0" w:lastRow="0" w:firstColumn="0" w:lastColumn="0" w:oddVBand="0" w:evenVBand="0" w:oddHBand="1" w:evenHBand="0" w:firstRowFirstColumn="0" w:firstRowLastColumn="0" w:lastRowFirstColumn="0" w:lastRowLastColumn="0"/>
            </w:pPr>
            <w:r w:rsidRPr="00AA00E9">
              <w:t xml:space="preserve">Avizul de Gospodărire a Apelor unic </w:t>
            </w:r>
            <w:r w:rsidRPr="003B4223">
              <w:rPr>
                <w:rFonts w:cstheme="minorHAnsi"/>
                <w:iCs/>
              </w:rPr>
              <w:t>(aferent tuturor investițiilor proiectului)</w:t>
            </w:r>
            <w:r w:rsidRPr="00AA00E9">
              <w:t xml:space="preserve"> </w:t>
            </w:r>
            <w:r w:rsidR="003B4223">
              <w:t xml:space="preserve">+ </w:t>
            </w:r>
            <w:r w:rsidR="003B4223" w:rsidRPr="003B4223">
              <w:t xml:space="preserve">Declarația autorității competente responsabile cu gestionarea apelor (pentru toate investițiile proiectului) </w:t>
            </w:r>
            <w:r w:rsidR="003B4223">
              <w:t xml:space="preserve"> sau </w:t>
            </w:r>
            <w:r w:rsidRPr="00AA00E9">
              <w:t>Studiul de evaluare a impactului asupra corpurilor de apă (SEICA)</w:t>
            </w:r>
            <w:r w:rsidR="003B4223">
              <w:t>, după caz.</w:t>
            </w:r>
            <w:r w:rsidRPr="00AA00E9">
              <w:t xml:space="preserve"> </w:t>
            </w:r>
          </w:p>
          <w:p w14:paraId="5455D079" w14:textId="58848ED9" w:rsidR="00BC23BF" w:rsidRPr="00BC23BF" w:rsidRDefault="00BC23BF" w:rsidP="003866D8">
            <w:pPr>
              <w:pStyle w:val="ListParagraph"/>
              <w:numPr>
                <w:ilvl w:val="0"/>
                <w:numId w:val="114"/>
              </w:numPr>
              <w:spacing w:before="120"/>
              <w:jc w:val="both"/>
              <w:cnfStyle w:val="000000100000" w:firstRow="0" w:lastRow="0" w:firstColumn="0" w:lastColumn="0" w:oddVBand="0" w:evenVBand="0" w:oddHBand="1" w:evenHBand="0" w:firstRowFirstColumn="0" w:firstRowLastColumn="0" w:lastRowFirstColumn="0" w:lastRowLastColumn="0"/>
              <w:rPr>
                <w:rFonts w:cstheme="minorHAnsi"/>
                <w:bCs/>
                <w:iCs/>
              </w:rPr>
            </w:pPr>
            <w:r>
              <w:rPr>
                <w:rFonts w:cstheme="minorHAnsi"/>
                <w:bCs/>
                <w:iCs/>
              </w:rPr>
              <w:t>Raportul privind imunizarea la schimbările climatice</w:t>
            </w:r>
            <w:r w:rsidR="00FC02F2">
              <w:rPr>
                <w:rFonts w:cstheme="minorHAnsi"/>
                <w:bCs/>
                <w:iCs/>
              </w:rPr>
              <w:t xml:space="preserve"> (conform structurii din Anexa 6)</w:t>
            </w:r>
          </w:p>
          <w:p w14:paraId="1BB45C91" w14:textId="77777777" w:rsidR="00BC23BF" w:rsidRPr="00BC23BF" w:rsidRDefault="00BC23BF" w:rsidP="003866D8">
            <w:pPr>
              <w:pStyle w:val="ListParagraph"/>
              <w:spacing w:before="120"/>
              <w:ind w:left="360"/>
              <w:jc w:val="both"/>
              <w:cnfStyle w:val="000000100000" w:firstRow="0" w:lastRow="0" w:firstColumn="0" w:lastColumn="0" w:oddVBand="0" w:evenVBand="0" w:oddHBand="1" w:evenHBand="0" w:firstRowFirstColumn="0" w:firstRowLastColumn="0" w:lastRowFirstColumn="0" w:lastRowLastColumn="0"/>
              <w:rPr>
                <w:rFonts w:cstheme="minorHAnsi"/>
                <w:bCs/>
                <w:iCs/>
              </w:rPr>
            </w:pPr>
          </w:p>
          <w:p w14:paraId="310D8A36" w14:textId="1B6563DA" w:rsidR="00F95002" w:rsidRPr="00E13061" w:rsidRDefault="00BA3A65" w:rsidP="00476C44">
            <w:pPr>
              <w:pStyle w:val="ListParagraph"/>
              <w:numPr>
                <w:ilvl w:val="0"/>
                <w:numId w:val="40"/>
              </w:numPr>
              <w:spacing w:before="120"/>
              <w:jc w:val="both"/>
              <w:cnfStyle w:val="000000100000" w:firstRow="0" w:lastRow="0" w:firstColumn="0" w:lastColumn="0" w:oddVBand="0" w:evenVBand="0" w:oddHBand="1" w:evenHBand="0" w:firstRowFirstColumn="0" w:firstRowLastColumn="0" w:lastRowFirstColumn="0" w:lastRowLastColumn="0"/>
              <w:rPr>
                <w:rFonts w:cstheme="minorHAnsi"/>
                <w:bCs/>
                <w:iCs/>
              </w:rPr>
            </w:pPr>
            <w:r w:rsidRPr="00AA00E9">
              <w:rPr>
                <w:rFonts w:cstheme="minorHAnsi"/>
                <w:iCs/>
              </w:rPr>
              <w:lastRenderedPageBreak/>
              <w:t xml:space="preserve">În cazul în care ACPM decide că nu este necesară derularea procedurii de evaluare a impactului asupra mediului, în locul actului de reglementare EIM se va depune la cererea de finanțare </w:t>
            </w:r>
            <w:r w:rsidRPr="00AA00E9">
              <w:rPr>
                <w:rFonts w:cstheme="minorHAnsi"/>
                <w:i/>
                <w:iCs/>
              </w:rPr>
              <w:t>Clasarea notificării</w:t>
            </w:r>
            <w:r w:rsidRPr="00AA00E9">
              <w:rPr>
                <w:rFonts w:cstheme="minorHAnsi"/>
                <w:iCs/>
              </w:rPr>
              <w:t>, după caz</w:t>
            </w:r>
            <w:r w:rsidR="002209D5">
              <w:rPr>
                <w:rFonts w:cstheme="minorHAnsi"/>
                <w:iCs/>
              </w:rPr>
              <w:t xml:space="preserve"> pentru</w:t>
            </w:r>
            <w:r w:rsidRPr="00AA00E9">
              <w:rPr>
                <w:rFonts w:cstheme="minorHAnsi"/>
                <w:iCs/>
              </w:rPr>
              <w:t xml:space="preserve"> </w:t>
            </w:r>
            <w:r w:rsidR="002209D5">
              <w:rPr>
                <w:rFonts w:cstheme="minorHAnsi"/>
                <w:iCs/>
              </w:rPr>
              <w:t xml:space="preserve">apel de proiecte </w:t>
            </w:r>
            <w:r w:rsidR="002209D5" w:rsidRPr="00696894">
              <w:rPr>
                <w:rFonts w:cstheme="minorHAnsi"/>
                <w:b/>
                <w:bCs/>
                <w:iCs/>
                <w:color w:val="0070C0"/>
              </w:rPr>
              <w:t xml:space="preserve">tip </w:t>
            </w:r>
            <w:r w:rsidRPr="00696894">
              <w:rPr>
                <w:rFonts w:cstheme="minorHAnsi"/>
                <w:b/>
                <w:bCs/>
                <w:iCs/>
                <w:color w:val="0070C0"/>
              </w:rPr>
              <w:t>B</w:t>
            </w:r>
          </w:p>
          <w:p w14:paraId="1BA6AF0C" w14:textId="77777777" w:rsidR="00E13061" w:rsidRPr="00E13061" w:rsidRDefault="00E13061" w:rsidP="00E13061">
            <w:pPr>
              <w:pStyle w:val="ListParagraph"/>
              <w:spacing w:before="120"/>
              <w:ind w:left="360"/>
              <w:jc w:val="both"/>
              <w:cnfStyle w:val="000000100000" w:firstRow="0" w:lastRow="0" w:firstColumn="0" w:lastColumn="0" w:oddVBand="0" w:evenVBand="0" w:oddHBand="1" w:evenHBand="0" w:firstRowFirstColumn="0" w:firstRowLastColumn="0" w:lastRowFirstColumn="0" w:lastRowLastColumn="0"/>
              <w:rPr>
                <w:rFonts w:cstheme="minorHAnsi"/>
                <w:bCs/>
                <w:iCs/>
              </w:rPr>
            </w:pPr>
          </w:p>
          <w:p w14:paraId="72BB932B" w14:textId="77777777" w:rsidR="00E13061" w:rsidRPr="00EE376D" w:rsidRDefault="00E13061" w:rsidP="00E13061">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Autorizațiile</w:t>
            </w:r>
            <w:r w:rsidRPr="00F57D5F">
              <w:rPr>
                <w:rFonts w:cstheme="minorHAnsi"/>
                <w:iCs/>
              </w:rPr>
              <w:t xml:space="preserve"> de construire</w:t>
            </w:r>
            <w:r>
              <w:rPr>
                <w:rFonts w:cstheme="minorHAnsi"/>
                <w:iCs/>
              </w:rPr>
              <w:t xml:space="preserve"> valabile, dacă este cazul</w:t>
            </w:r>
          </w:p>
          <w:bookmarkEnd w:id="146"/>
          <w:p w14:paraId="3F546056" w14:textId="77777777" w:rsidR="00EE376D" w:rsidRPr="00BA2202" w:rsidRDefault="00EE376D" w:rsidP="00AA00E9">
            <w:pPr>
              <w:spacing w:before="120"/>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626C9666" w14:textId="61C84376" w:rsidR="00E04D7E" w:rsidRDefault="00BA3A65"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 xml:space="preserve">Lista de verificare DNSH </w:t>
            </w:r>
            <w:r w:rsidR="00E13061">
              <w:rPr>
                <w:rFonts w:cstheme="minorHAnsi"/>
                <w:iCs/>
              </w:rPr>
              <w:t>(completată de beneficiar)</w:t>
            </w:r>
            <w:r>
              <w:rPr>
                <w:rFonts w:cstheme="minorHAnsi"/>
                <w:iCs/>
              </w:rPr>
              <w:t xml:space="preserve">– a se vedea </w:t>
            </w:r>
            <w:r w:rsidRPr="00296B23">
              <w:rPr>
                <w:rFonts w:cstheme="minorHAnsi"/>
                <w:b/>
                <w:bCs/>
                <w:iCs/>
                <w:color w:val="0070C0"/>
              </w:rPr>
              <w:t>Anexa 2.5</w:t>
            </w:r>
            <w:r w:rsidRPr="00AA00E9">
              <w:rPr>
                <w:rFonts w:cstheme="minorHAnsi"/>
                <w:iCs/>
                <w:color w:val="5B9BD5" w:themeColor="accent1"/>
              </w:rPr>
              <w:t xml:space="preserve"> </w:t>
            </w:r>
          </w:p>
          <w:p w14:paraId="49C174C5" w14:textId="77777777" w:rsidR="00115350" w:rsidRPr="00EE376D" w:rsidRDefault="00115350" w:rsidP="00507B56">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50CB9F85" w14:textId="074A844A" w:rsidR="00795A4C" w:rsidRPr="001D6BB7" w:rsidRDefault="00795A4C" w:rsidP="00476C44">
            <w:pPr>
              <w:pStyle w:val="ListParagraph"/>
              <w:numPr>
                <w:ilvl w:val="0"/>
                <w:numId w:val="40"/>
              </w:numPr>
              <w:spacing w:after="160" w:line="259" w:lineRule="auto"/>
              <w:jc w:val="both"/>
              <w:cnfStyle w:val="000000100000" w:firstRow="0" w:lastRow="0" w:firstColumn="0" w:lastColumn="0" w:oddVBand="0" w:evenVBand="0" w:oddHBand="1" w:evenHBand="0" w:firstRowFirstColumn="0" w:firstRowLastColumn="0" w:lastRowFirstColumn="0" w:lastRowLastColumn="0"/>
            </w:pPr>
            <w:r>
              <w:t>H</w:t>
            </w:r>
            <w:r w:rsidRPr="006F0EFC">
              <w:t>arta</w:t>
            </w:r>
            <w:r w:rsidRPr="001D6BB7">
              <w:t xml:space="preserve"> indicând zona proiectului și date de geolocalizare</w:t>
            </w:r>
            <w:r w:rsidR="00194DFA">
              <w:t xml:space="preserve"> </w:t>
            </w:r>
          </w:p>
          <w:p w14:paraId="1B5EEE18" w14:textId="77777777" w:rsidR="00C26338" w:rsidRPr="00C26338" w:rsidRDefault="00C26338" w:rsidP="00C26338">
            <w:pPr>
              <w:pStyle w:val="ListParagraph"/>
              <w:ind w:left="360"/>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1DA98A27" w14:textId="7675AC46" w:rsidR="00115350" w:rsidRPr="002209D5" w:rsidRDefault="00E04D7E"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C62803">
              <w:t xml:space="preserve"> </w:t>
            </w:r>
            <w:r w:rsidR="00194DFA" w:rsidRPr="0095593C">
              <w:t>Document privind respectarea îndeplinirii condiției favorizante - Lista aglomerărilor asociate</w:t>
            </w:r>
            <w:r w:rsidR="00194DFA" w:rsidRPr="00C62803">
              <w:t xml:space="preserve"> proiectului</w:t>
            </w:r>
            <w:r w:rsidRPr="00C62803">
              <w:t xml:space="preserve"> </w:t>
            </w:r>
            <w:r w:rsidR="00310886">
              <w:rPr>
                <w:rFonts w:cstheme="minorHAnsi"/>
                <w:iCs/>
              </w:rPr>
              <w:t>(</w:t>
            </w:r>
            <w:r w:rsidR="006B5CA1" w:rsidRPr="00696894">
              <w:rPr>
                <w:rFonts w:cstheme="minorHAnsi"/>
                <w:b/>
                <w:bCs/>
                <w:iCs/>
                <w:color w:val="0070C0"/>
              </w:rPr>
              <w:t>tip</w:t>
            </w:r>
            <w:r w:rsidR="00F57D5F" w:rsidRPr="00696894">
              <w:rPr>
                <w:rFonts w:cstheme="minorHAnsi"/>
                <w:b/>
                <w:bCs/>
                <w:iCs/>
                <w:color w:val="0070C0"/>
              </w:rPr>
              <w:t xml:space="preserve"> A</w:t>
            </w:r>
            <w:r w:rsidR="00310886">
              <w:rPr>
                <w:rFonts w:cstheme="minorHAnsi"/>
                <w:bCs/>
                <w:color w:val="000000" w:themeColor="text1"/>
              </w:rPr>
              <w:t>)</w:t>
            </w:r>
          </w:p>
          <w:p w14:paraId="6BE8FCF5" w14:textId="77777777" w:rsidR="002209D5" w:rsidRPr="002209D5" w:rsidRDefault="002209D5" w:rsidP="002209D5">
            <w:pPr>
              <w:pStyle w:val="ListParagraph"/>
              <w:cnfStyle w:val="000000100000" w:firstRow="0" w:lastRow="0" w:firstColumn="0" w:lastColumn="0" w:oddVBand="0" w:evenVBand="0" w:oddHBand="1" w:evenHBand="0" w:firstRowFirstColumn="0" w:firstRowLastColumn="0" w:lastRowFirstColumn="0" w:lastRowLastColumn="0"/>
              <w:rPr>
                <w:rFonts w:cstheme="minorHAnsi"/>
                <w:iCs/>
              </w:rPr>
            </w:pPr>
          </w:p>
          <w:p w14:paraId="51D398B1" w14:textId="66DEADFA" w:rsidR="007C07F6" w:rsidRDefault="007C07F6" w:rsidP="007C07F6">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877A2D">
              <w:rPr>
                <w:rFonts w:cstheme="minorHAnsi"/>
              </w:rPr>
              <w:t>Plan de acțiune privind măsurile necesare pentru monitorizarea noilor parametrii prevăzuți în  directivă de apă potabilă</w:t>
            </w:r>
            <w:r>
              <w:rPr>
                <w:rFonts w:cstheme="minorHAnsi"/>
              </w:rPr>
              <w:t xml:space="preserve"> (</w:t>
            </w:r>
            <w:r w:rsidR="006B5CA1" w:rsidRPr="00206B56">
              <w:rPr>
                <w:rFonts w:cstheme="minorHAnsi"/>
                <w:b/>
                <w:bCs/>
                <w:iCs/>
                <w:color w:val="0070C0"/>
              </w:rPr>
              <w:t>tip A</w:t>
            </w:r>
            <w:r>
              <w:rPr>
                <w:rFonts w:cstheme="minorHAnsi"/>
              </w:rPr>
              <w:t xml:space="preserve"> - în cazul în care nu sunt prevăzute investiții prin POIM)</w:t>
            </w:r>
          </w:p>
          <w:p w14:paraId="633FA965" w14:textId="77777777" w:rsidR="007C07F6" w:rsidRPr="007C07F6" w:rsidRDefault="007C07F6" w:rsidP="007C07F6">
            <w:pPr>
              <w:pStyle w:val="ListParagraph"/>
              <w:cnfStyle w:val="000000100000" w:firstRow="0" w:lastRow="0" w:firstColumn="0" w:lastColumn="0" w:oddVBand="0" w:evenVBand="0" w:oddHBand="1" w:evenHBand="0" w:firstRowFirstColumn="0" w:firstRowLastColumn="0" w:lastRowFirstColumn="0" w:lastRowLastColumn="0"/>
              <w:rPr>
                <w:rFonts w:cstheme="minorHAnsi"/>
              </w:rPr>
            </w:pPr>
          </w:p>
          <w:p w14:paraId="348206EA" w14:textId="4F383BC8" w:rsidR="007C07F6" w:rsidRPr="007C07F6" w:rsidRDefault="007C07F6" w:rsidP="007C07F6">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7C07F6">
              <w:rPr>
                <w:rFonts w:cstheme="minorHAnsi"/>
              </w:rPr>
              <w:t xml:space="preserve">Document privind încadrarea pe codurile de eficiență (conform </w:t>
            </w:r>
            <w:r w:rsidRPr="00696894">
              <w:rPr>
                <w:rFonts w:eastAsiaTheme="majorEastAsia" w:cstheme="minorHAnsi"/>
                <w:b/>
                <w:bCs/>
                <w:color w:val="4472C4" w:themeColor="accent5"/>
              </w:rPr>
              <w:t xml:space="preserve">Anexei </w:t>
            </w:r>
            <w:r w:rsidR="006B5CA1" w:rsidRPr="00696894">
              <w:rPr>
                <w:rFonts w:eastAsiaTheme="majorEastAsia" w:cstheme="minorHAnsi"/>
                <w:b/>
                <w:bCs/>
                <w:color w:val="4472C4" w:themeColor="accent5"/>
              </w:rPr>
              <w:t>1</w:t>
            </w:r>
            <w:r w:rsidR="005C7D0A">
              <w:rPr>
                <w:rFonts w:eastAsiaTheme="majorEastAsia" w:cstheme="minorHAnsi"/>
                <w:b/>
                <w:bCs/>
                <w:color w:val="4472C4" w:themeColor="accent5"/>
              </w:rPr>
              <w:t>1</w:t>
            </w:r>
            <w:r w:rsidRPr="006B5CA1">
              <w:rPr>
                <w:rFonts w:eastAsiaTheme="majorEastAsia" w:cstheme="minorHAnsi"/>
                <w:b/>
                <w:bCs/>
                <w:color w:val="2E74B5" w:themeColor="accent1" w:themeShade="BF"/>
              </w:rPr>
              <w:t>)</w:t>
            </w:r>
          </w:p>
          <w:p w14:paraId="02C8EB6B" w14:textId="77777777" w:rsidR="00E04D7E" w:rsidRPr="00E04D7E" w:rsidRDefault="00E04D7E" w:rsidP="00532EF6">
            <w:pPr>
              <w:pStyle w:val="ListParagraph"/>
              <w:cnfStyle w:val="000000100000" w:firstRow="0" w:lastRow="0" w:firstColumn="0" w:lastColumn="0" w:oddVBand="0" w:evenVBand="0" w:oddHBand="1" w:evenHBand="0" w:firstRowFirstColumn="0" w:firstRowLastColumn="0" w:lastRowFirstColumn="0" w:lastRowLastColumn="0"/>
              <w:rPr>
                <w:rFonts w:cstheme="minorHAnsi"/>
                <w:iCs/>
              </w:rPr>
            </w:pPr>
          </w:p>
          <w:p w14:paraId="2B5DBEDC" w14:textId="36AA52B7" w:rsidR="00E04D7E" w:rsidRPr="006B5CA1" w:rsidRDefault="00E04D7E"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6B5CA1">
              <w:t>Adresa</w:t>
            </w:r>
            <w:r w:rsidRPr="006B5CA1">
              <w:rPr>
                <w:rFonts w:cstheme="minorHAnsi"/>
                <w:iCs/>
              </w:rPr>
              <w:t xml:space="preserve"> ARA – pentru demonstrarea participarii OR la sistemul de benchmarking cel puțin în anul calendaristic anterior depunerii cererii de finanțare</w:t>
            </w:r>
            <w:r w:rsidR="00F95002" w:rsidRPr="006B5CA1">
              <w:rPr>
                <w:rFonts w:cstheme="minorHAnsi"/>
                <w:iCs/>
              </w:rPr>
              <w:t xml:space="preserve"> </w:t>
            </w:r>
            <w:r w:rsidRPr="006B5CA1">
              <w:rPr>
                <w:rFonts w:cstheme="minorHAnsi"/>
                <w:iCs/>
              </w:rPr>
              <w:t>(</w:t>
            </w:r>
            <w:r w:rsidR="006B5CA1" w:rsidRPr="006B5CA1">
              <w:rPr>
                <w:rFonts w:cstheme="minorHAnsi"/>
                <w:b/>
                <w:bCs/>
                <w:iCs/>
                <w:color w:val="0070C0"/>
              </w:rPr>
              <w:t>tip A</w:t>
            </w:r>
            <w:r w:rsidRPr="006B5CA1">
              <w:rPr>
                <w:rFonts w:cstheme="minorHAnsi"/>
                <w:iCs/>
              </w:rPr>
              <w:t>)</w:t>
            </w:r>
          </w:p>
          <w:p w14:paraId="7BB8FDAD" w14:textId="77777777" w:rsidR="00476C44" w:rsidRPr="00476C44" w:rsidRDefault="00476C44" w:rsidP="00696894">
            <w:pPr>
              <w:pStyle w:val="ListParagraph"/>
              <w:cnfStyle w:val="000000100000" w:firstRow="0" w:lastRow="0" w:firstColumn="0" w:lastColumn="0" w:oddVBand="0" w:evenVBand="0" w:oddHBand="1" w:evenHBand="0" w:firstRowFirstColumn="0" w:firstRowLastColumn="0" w:lastRowFirstColumn="0" w:lastRowLastColumn="0"/>
              <w:rPr>
                <w:rFonts w:cstheme="minorHAnsi"/>
                <w:iCs/>
              </w:rPr>
            </w:pPr>
          </w:p>
          <w:p w14:paraId="2F69FAFC" w14:textId="77777777" w:rsidR="00C26338" w:rsidRDefault="00A15FCB" w:rsidP="00C26338">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bookmarkStart w:id="147" w:name="_Hlk157431366"/>
            <w:r w:rsidRPr="00A15FCB">
              <w:rPr>
                <w:rFonts w:cstheme="minorHAnsi"/>
                <w:iCs/>
              </w:rPr>
              <w:t xml:space="preserve">Adresă de aprobare/depunere a planului de afaceri de la ANRSC sau Planul de măsuri privind reducerea pierderilor de către OR </w:t>
            </w:r>
            <w:bookmarkEnd w:id="147"/>
            <w:r w:rsidR="00E04D7E" w:rsidRPr="00A15FCB">
              <w:rPr>
                <w:rFonts w:cstheme="minorHAnsi"/>
                <w:iCs/>
              </w:rPr>
              <w:t>(</w:t>
            </w:r>
            <w:r w:rsidR="006B5CA1" w:rsidRPr="00A15FCB">
              <w:rPr>
                <w:rFonts w:cstheme="minorHAnsi"/>
                <w:b/>
                <w:bCs/>
                <w:iCs/>
                <w:color w:val="0070C0"/>
              </w:rPr>
              <w:t>tip A</w:t>
            </w:r>
            <w:r w:rsidR="00E04D7E" w:rsidRPr="00A15FCB">
              <w:rPr>
                <w:rFonts w:cstheme="minorHAnsi"/>
                <w:iCs/>
              </w:rPr>
              <w:t>)</w:t>
            </w:r>
          </w:p>
          <w:p w14:paraId="0FCE5923" w14:textId="77777777" w:rsidR="00C26338" w:rsidRPr="00C26338" w:rsidRDefault="00C26338" w:rsidP="00C26338">
            <w:pPr>
              <w:pStyle w:val="ListParagraph"/>
              <w:cnfStyle w:val="000000100000" w:firstRow="0" w:lastRow="0" w:firstColumn="0" w:lastColumn="0" w:oddVBand="0" w:evenVBand="0" w:oddHBand="1" w:evenHBand="0" w:firstRowFirstColumn="0" w:firstRowLastColumn="0" w:lastRowFirstColumn="0" w:lastRowLastColumn="0"/>
              <w:rPr>
                <w:rFonts w:cstheme="minorHAnsi"/>
                <w:iCs/>
              </w:rPr>
            </w:pPr>
          </w:p>
          <w:p w14:paraId="205C5F31" w14:textId="3075B9E9" w:rsidR="00115350" w:rsidRPr="00C26338" w:rsidRDefault="00E403B5" w:rsidP="00C26338">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C26338">
              <w:rPr>
                <w:rFonts w:cstheme="minorHAnsi"/>
                <w:iCs/>
              </w:rPr>
              <w:t>HCJ (după caz)/</w:t>
            </w:r>
            <w:r w:rsidR="00115350" w:rsidRPr="00C26338">
              <w:rPr>
                <w:rFonts w:cstheme="minorHAnsi"/>
                <w:iCs/>
              </w:rPr>
              <w:t>HCL</w:t>
            </w:r>
            <w:r w:rsidRPr="00C26338">
              <w:rPr>
                <w:rFonts w:cstheme="minorHAnsi"/>
                <w:iCs/>
              </w:rPr>
              <w:t>-uri</w:t>
            </w:r>
            <w:r w:rsidR="00115350" w:rsidRPr="00C26338">
              <w:rPr>
                <w:rFonts w:cstheme="minorHAnsi"/>
                <w:iCs/>
              </w:rPr>
              <w:t xml:space="preserve"> </w:t>
            </w:r>
            <w:bookmarkStart w:id="148" w:name="_Hlk157431455"/>
            <w:r w:rsidR="00115350" w:rsidRPr="00C26338">
              <w:rPr>
                <w:rFonts w:cstheme="minorHAnsi"/>
                <w:iCs/>
              </w:rPr>
              <w:t xml:space="preserve">privind aprobarea cofinanţării proiectului </w:t>
            </w:r>
            <w:bookmarkEnd w:id="148"/>
            <w:r w:rsidR="00115350" w:rsidRPr="00C26338">
              <w:rPr>
                <w:rFonts w:cstheme="minorHAnsi"/>
                <w:iCs/>
              </w:rPr>
              <w:t>(cheltuieli eligibile şi neeligibile</w:t>
            </w:r>
            <w:r w:rsidR="00254478" w:rsidRPr="00C26338">
              <w:rPr>
                <w:rFonts w:cstheme="minorHAnsi"/>
                <w:iCs/>
              </w:rPr>
              <w:t>, precum</w:t>
            </w:r>
            <w:r w:rsidR="00EE376D" w:rsidRPr="00C26338">
              <w:rPr>
                <w:rFonts w:cstheme="minorHAnsi"/>
                <w:iCs/>
              </w:rPr>
              <w:t xml:space="preserve"> </w:t>
            </w:r>
            <w:r w:rsidR="00115350" w:rsidRPr="00C26338">
              <w:rPr>
                <w:rFonts w:cstheme="minorHAnsi"/>
                <w:iCs/>
              </w:rPr>
              <w:t>și eventuale cheltuieli neprevăzute), dacă este cazul</w:t>
            </w:r>
            <w:r w:rsidR="006F2A8D" w:rsidRPr="00C26338">
              <w:rPr>
                <w:rFonts w:cstheme="minorHAnsi"/>
                <w:iCs/>
              </w:rPr>
              <w:t xml:space="preserve"> </w:t>
            </w:r>
            <w:r w:rsidR="006F2A8D" w:rsidRPr="00C26338">
              <w:rPr>
                <w:rFonts w:cstheme="minorHAnsi"/>
              </w:rPr>
              <w:t>(</w:t>
            </w:r>
            <w:r w:rsidR="007C4D66" w:rsidRPr="00C26338">
              <w:rPr>
                <w:rFonts w:cstheme="minorHAnsi"/>
                <w:b/>
                <w:bCs/>
                <w:iCs/>
                <w:color w:val="0070C0"/>
              </w:rPr>
              <w:t>tip A</w:t>
            </w:r>
            <w:r w:rsidR="006F2A8D" w:rsidRPr="00C26338">
              <w:rPr>
                <w:rFonts w:cstheme="minorHAnsi"/>
              </w:rPr>
              <w:t>), respectiv documente din care sa reias</w:t>
            </w:r>
            <w:r w:rsidR="00310886" w:rsidRPr="00C26338">
              <w:rPr>
                <w:rFonts w:cstheme="minorHAnsi"/>
              </w:rPr>
              <w:t>ă</w:t>
            </w:r>
            <w:r w:rsidR="006F2A8D" w:rsidRPr="00C26338">
              <w:rPr>
                <w:rFonts w:cstheme="minorHAnsi"/>
              </w:rPr>
              <w:t xml:space="preserve"> demararea procedurii pentru includerea </w:t>
            </w:r>
            <w:r w:rsidR="00310886" w:rsidRPr="00C26338">
              <w:rPr>
                <w:rFonts w:cstheme="minorHAnsi"/>
              </w:rPr>
              <w:t>î</w:t>
            </w:r>
            <w:r w:rsidR="006F2A8D" w:rsidRPr="00C26338">
              <w:rPr>
                <w:rFonts w:cstheme="minorHAnsi"/>
              </w:rPr>
              <w:t>n buget a cofinan</w:t>
            </w:r>
            <w:r w:rsidR="003940F1" w:rsidRPr="00C26338">
              <w:rPr>
                <w:rFonts w:cstheme="minorHAnsi"/>
              </w:rPr>
              <w:t>ț</w:t>
            </w:r>
            <w:r w:rsidR="006F2A8D" w:rsidRPr="00C26338">
              <w:rPr>
                <w:rFonts w:cstheme="minorHAnsi"/>
              </w:rPr>
              <w:t xml:space="preserve">arii proiectului </w:t>
            </w:r>
            <w:r w:rsidR="00310886" w:rsidRPr="00C26338">
              <w:rPr>
                <w:rFonts w:cstheme="minorHAnsi"/>
              </w:rPr>
              <w:t>ș</w:t>
            </w:r>
            <w:r w:rsidR="006F2A8D" w:rsidRPr="00C26338">
              <w:rPr>
                <w:rFonts w:cstheme="minorHAnsi"/>
              </w:rPr>
              <w:t>i a cheltuielilor neeligibile</w:t>
            </w:r>
            <w:r w:rsidR="008E25FA" w:rsidRPr="00C26338">
              <w:rPr>
                <w:rFonts w:cstheme="minorHAnsi"/>
              </w:rPr>
              <w:t xml:space="preserve"> sau bugetul aprobat</w:t>
            </w:r>
            <w:r w:rsidR="006F2A8D" w:rsidRPr="00C26338">
              <w:rPr>
                <w:rFonts w:cstheme="minorHAnsi"/>
              </w:rPr>
              <w:t xml:space="preserve"> </w:t>
            </w:r>
            <w:r w:rsidR="008E25FA" w:rsidRPr="00C26338">
              <w:rPr>
                <w:rFonts w:cstheme="minorHAnsi"/>
              </w:rPr>
              <w:t>(</w:t>
            </w:r>
            <w:r w:rsidR="00E31391" w:rsidRPr="00C26338">
              <w:rPr>
                <w:rFonts w:cstheme="minorHAnsi"/>
                <w:b/>
                <w:bCs/>
                <w:iCs/>
                <w:color w:val="0070C0"/>
              </w:rPr>
              <w:t>tip B</w:t>
            </w:r>
            <w:r w:rsidR="008E25FA" w:rsidRPr="00C26338">
              <w:rPr>
                <w:rFonts w:cstheme="minorHAnsi"/>
              </w:rPr>
              <w:t>)</w:t>
            </w:r>
          </w:p>
          <w:p w14:paraId="6D506E0A" w14:textId="77777777" w:rsidR="00115350" w:rsidRPr="001D6BB7" w:rsidRDefault="00115350" w:rsidP="00507B56">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7EED9157" w14:textId="21ECD8EC" w:rsidR="00B61E48" w:rsidRDefault="00115350"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1D6BB7">
              <w:rPr>
                <w:rFonts w:cstheme="minorHAnsi"/>
                <w:iCs/>
              </w:rPr>
              <w:t xml:space="preserve">Decizia privind înfiinţarea/extinderea componenței UIP </w:t>
            </w:r>
          </w:p>
          <w:p w14:paraId="5D1A20EE" w14:textId="77777777" w:rsidR="007C07F6" w:rsidRDefault="007C07F6" w:rsidP="007C07F6">
            <w:pPr>
              <w:pStyle w:val="ListParagraph"/>
              <w:ind w:left="360"/>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780A039D" w14:textId="77777777" w:rsidR="00476C44" w:rsidRPr="007C07F6" w:rsidRDefault="00476C44"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3B22D0">
              <w:rPr>
                <w:rFonts w:cstheme="minorHAnsi"/>
                <w:bCs/>
                <w:iCs/>
              </w:rPr>
              <w:t xml:space="preserve">Fișe de post, CV-uri și declarații privind conflictul de interese membrii UIP </w:t>
            </w:r>
          </w:p>
          <w:p w14:paraId="0ACB62E8" w14:textId="77777777" w:rsidR="007C07F6" w:rsidRPr="007C07F6" w:rsidRDefault="007C07F6" w:rsidP="007C07F6">
            <w:pPr>
              <w:pStyle w:val="ListParagraph"/>
              <w:cnfStyle w:val="000000100000" w:firstRow="0" w:lastRow="0" w:firstColumn="0" w:lastColumn="0" w:oddVBand="0" w:evenVBand="0" w:oddHBand="1" w:evenHBand="0" w:firstRowFirstColumn="0" w:firstRowLastColumn="0" w:lastRowFirstColumn="0" w:lastRowLastColumn="0"/>
              <w:rPr>
                <w:rFonts w:cstheme="minorHAnsi"/>
              </w:rPr>
            </w:pPr>
          </w:p>
          <w:p w14:paraId="40D4FA15" w14:textId="60FAF4AA" w:rsidR="00476C44" w:rsidRDefault="00476C44" w:rsidP="007C07F6">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7C07F6">
              <w:rPr>
                <w:rFonts w:cstheme="minorHAnsi"/>
              </w:rPr>
              <w:t>Declarația privind conflictul de interese al reprezentantului legal (</w:t>
            </w:r>
            <w:r w:rsidRPr="00696894">
              <w:rPr>
                <w:rFonts w:cstheme="minorHAnsi"/>
                <w:b/>
                <w:bCs/>
                <w:iCs/>
                <w:color w:val="0070C0"/>
              </w:rPr>
              <w:t>Anexa 2.11</w:t>
            </w:r>
            <w:r w:rsidRPr="007C07F6">
              <w:rPr>
                <w:rFonts w:cstheme="minorHAnsi"/>
              </w:rPr>
              <w:t>)</w:t>
            </w:r>
          </w:p>
          <w:p w14:paraId="27B3E961" w14:textId="77777777" w:rsidR="007C07F6" w:rsidRPr="007C07F6" w:rsidRDefault="007C07F6" w:rsidP="007C07F6">
            <w:pPr>
              <w:pStyle w:val="ListParagraph"/>
              <w:cnfStyle w:val="000000100000" w:firstRow="0" w:lastRow="0" w:firstColumn="0" w:lastColumn="0" w:oddVBand="0" w:evenVBand="0" w:oddHBand="1" w:evenHBand="0" w:firstRowFirstColumn="0" w:firstRowLastColumn="0" w:lastRowFirstColumn="0" w:lastRowLastColumn="0"/>
              <w:rPr>
                <w:rFonts w:cstheme="minorHAnsi"/>
              </w:rPr>
            </w:pPr>
          </w:p>
          <w:p w14:paraId="5575609D" w14:textId="0AB71F72" w:rsidR="007C07F6" w:rsidRPr="00C62803" w:rsidRDefault="007C07F6" w:rsidP="007C07F6">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rPr>
              <w:t>Consimțământ privind prelucrarea datelor cu caracter personal</w:t>
            </w:r>
            <w:r w:rsidR="00BB416C">
              <w:rPr>
                <w:rFonts w:cstheme="minorHAnsi"/>
              </w:rPr>
              <w:t xml:space="preserve"> </w:t>
            </w:r>
            <w:r w:rsidR="00BB416C" w:rsidRPr="003866D8">
              <w:rPr>
                <w:rFonts w:cstheme="minorHAnsi"/>
                <w:color w:val="0070C0"/>
              </w:rPr>
              <w:t>(</w:t>
            </w:r>
            <w:r w:rsidR="00BB416C" w:rsidRPr="003866D8">
              <w:rPr>
                <w:rFonts w:cstheme="minorHAnsi"/>
                <w:b/>
                <w:bCs/>
                <w:color w:val="0070C0"/>
              </w:rPr>
              <w:t>Anexa 2.12)</w:t>
            </w:r>
          </w:p>
          <w:p w14:paraId="01B1C47C" w14:textId="77777777" w:rsidR="007C07F6" w:rsidRPr="007C07F6" w:rsidRDefault="007C07F6" w:rsidP="007C07F6">
            <w:pPr>
              <w:pStyle w:val="ListParagraph"/>
              <w:cnfStyle w:val="000000100000" w:firstRow="0" w:lastRow="0" w:firstColumn="0" w:lastColumn="0" w:oddVBand="0" w:evenVBand="0" w:oddHBand="1" w:evenHBand="0" w:firstRowFirstColumn="0" w:firstRowLastColumn="0" w:lastRowFirstColumn="0" w:lastRowLastColumn="0"/>
              <w:rPr>
                <w:rFonts w:cstheme="minorHAnsi"/>
              </w:rPr>
            </w:pPr>
          </w:p>
          <w:p w14:paraId="458AC1CF" w14:textId="0CB9A36C" w:rsidR="00476C44" w:rsidRDefault="00476C44" w:rsidP="007C07F6">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7C07F6">
              <w:rPr>
                <w:rFonts w:cstheme="minorHAnsi"/>
              </w:rPr>
              <w:t xml:space="preserve">Plan de informare și publicitate (conform </w:t>
            </w:r>
            <w:r w:rsidRPr="005C7D0A">
              <w:rPr>
                <w:rFonts w:cstheme="minorHAnsi"/>
                <w:b/>
                <w:bCs/>
                <w:iCs/>
                <w:color w:val="0070C0"/>
              </w:rPr>
              <w:t>Anexei 2.</w:t>
            </w:r>
            <w:r w:rsidR="005C7D0A" w:rsidRPr="00BB416C">
              <w:rPr>
                <w:rFonts w:cstheme="minorHAnsi"/>
                <w:b/>
                <w:bCs/>
                <w:iCs/>
                <w:color w:val="0070C0"/>
              </w:rPr>
              <w:t>7</w:t>
            </w:r>
            <w:r w:rsidRPr="005C7D0A">
              <w:rPr>
                <w:rFonts w:cstheme="minorHAnsi"/>
              </w:rPr>
              <w:t>)</w:t>
            </w:r>
          </w:p>
          <w:p w14:paraId="1AA54E39" w14:textId="77777777" w:rsidR="007C07F6" w:rsidRPr="007C07F6" w:rsidRDefault="007C07F6" w:rsidP="007C07F6">
            <w:pPr>
              <w:pStyle w:val="ListParagraph"/>
              <w:cnfStyle w:val="000000100000" w:firstRow="0" w:lastRow="0" w:firstColumn="0" w:lastColumn="0" w:oddVBand="0" w:evenVBand="0" w:oddHBand="1" w:evenHBand="0" w:firstRowFirstColumn="0" w:firstRowLastColumn="0" w:lastRowFirstColumn="0" w:lastRowLastColumn="0"/>
              <w:rPr>
                <w:rFonts w:cstheme="minorHAnsi"/>
              </w:rPr>
            </w:pPr>
          </w:p>
          <w:p w14:paraId="53C941B6" w14:textId="4F4013E7" w:rsidR="00310886" w:rsidRPr="00310886" w:rsidRDefault="007F3F41"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bookmarkStart w:id="149" w:name="_Hlk141278145"/>
            <w:r w:rsidRPr="00310886">
              <w:rPr>
                <w:rFonts w:cstheme="minorHAnsi"/>
                <w:iCs/>
              </w:rPr>
              <w:t>Raportul de verificare, cu aviz favorabil</w:t>
            </w:r>
            <w:r>
              <w:t xml:space="preserve"> </w:t>
            </w:r>
            <w:r w:rsidRPr="00310886">
              <w:rPr>
                <w:rFonts w:cstheme="minorHAnsi"/>
                <w:iCs/>
              </w:rPr>
              <w:t xml:space="preserve">pentru toate condițiile verificate, realizat de către </w:t>
            </w:r>
            <w:r w:rsidR="00263720">
              <w:rPr>
                <w:rFonts w:cstheme="minorHAnsi"/>
                <w:iCs/>
              </w:rPr>
              <w:t xml:space="preserve">experții independenți (de ex. </w:t>
            </w:r>
            <w:r w:rsidRPr="00310886">
              <w:rPr>
                <w:rFonts w:cstheme="minorHAnsi"/>
                <w:iCs/>
              </w:rPr>
              <w:t>JASPERS/BEI PASSA</w:t>
            </w:r>
            <w:r w:rsidR="00263720">
              <w:rPr>
                <w:rFonts w:cstheme="minorHAnsi"/>
                <w:iCs/>
              </w:rPr>
              <w:t>)</w:t>
            </w:r>
            <w:r w:rsidR="004D03B9" w:rsidRPr="00310886">
              <w:rPr>
                <w:rFonts w:cstheme="minorHAnsi"/>
                <w:iCs/>
              </w:rPr>
              <w:t xml:space="preserve"> </w:t>
            </w:r>
            <w:bookmarkStart w:id="150" w:name="_Hlk157431484"/>
            <w:r w:rsidR="00310886" w:rsidRPr="00310886">
              <w:rPr>
                <w:rFonts w:cstheme="minorHAnsi"/>
                <w:iCs/>
              </w:rPr>
              <w:t xml:space="preserve">și </w:t>
            </w:r>
            <w:r w:rsidR="00BC23BF">
              <w:rPr>
                <w:rFonts w:cstheme="minorHAnsi"/>
                <w:iCs/>
              </w:rPr>
              <w:t>N</w:t>
            </w:r>
            <w:r w:rsidR="00310886" w:rsidRPr="00310886">
              <w:rPr>
                <w:rFonts w:cstheme="minorHAnsi"/>
                <w:iCs/>
              </w:rPr>
              <w:t xml:space="preserve">ota </w:t>
            </w:r>
            <w:r w:rsidR="00263720">
              <w:rPr>
                <w:rFonts w:cstheme="minorHAnsi"/>
                <w:iCs/>
              </w:rPr>
              <w:t>de finalizare a proiectului elaborată de AM PDD</w:t>
            </w:r>
            <w:r w:rsidR="007C07F6">
              <w:rPr>
                <w:rFonts w:cstheme="minorHAnsi"/>
                <w:iCs/>
              </w:rPr>
              <w:t xml:space="preserve"> </w:t>
            </w:r>
            <w:bookmarkEnd w:id="150"/>
            <w:r w:rsidR="007C07F6">
              <w:rPr>
                <w:rFonts w:cstheme="minorHAnsi"/>
                <w:iCs/>
              </w:rPr>
              <w:t>(</w:t>
            </w:r>
            <w:r w:rsidR="007C07F6" w:rsidRPr="00696894">
              <w:rPr>
                <w:rFonts w:cstheme="minorHAnsi"/>
                <w:b/>
                <w:bCs/>
                <w:iCs/>
                <w:color w:val="0070C0"/>
              </w:rPr>
              <w:t>tip A</w:t>
            </w:r>
            <w:r w:rsidR="007C07F6">
              <w:rPr>
                <w:rFonts w:cstheme="minorHAnsi"/>
              </w:rPr>
              <w:t>)</w:t>
            </w:r>
          </w:p>
          <w:p w14:paraId="43E65F05" w14:textId="77777777" w:rsidR="005A65EE" w:rsidRPr="00507B56" w:rsidRDefault="005A65EE" w:rsidP="00507B56">
            <w:pPr>
              <w:jc w:val="both"/>
              <w:cnfStyle w:val="000000100000" w:firstRow="0" w:lastRow="0" w:firstColumn="0" w:lastColumn="0" w:oddVBand="0" w:evenVBand="0" w:oddHBand="1" w:evenHBand="0" w:firstRowFirstColumn="0" w:firstRowLastColumn="0" w:lastRowFirstColumn="0" w:lastRowLastColumn="0"/>
              <w:rPr>
                <w:rFonts w:cstheme="minorHAnsi"/>
                <w:iCs/>
              </w:rPr>
            </w:pPr>
          </w:p>
          <w:bookmarkEnd w:id="149"/>
          <w:p w14:paraId="43C0D21D" w14:textId="5248628D" w:rsidR="00CE2D81" w:rsidRPr="00C26338" w:rsidRDefault="00430DA8"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C26338">
              <w:rPr>
                <w:rFonts w:cstheme="minorHAnsi"/>
                <w:iCs/>
              </w:rPr>
              <w:t xml:space="preserve">Tabel proiecte contractate anterior relevante și complementare pentru </w:t>
            </w:r>
            <w:r w:rsidR="00CE2D81" w:rsidRPr="00C26338">
              <w:rPr>
                <w:rFonts w:cstheme="minorHAnsi"/>
                <w:iCs/>
              </w:rPr>
              <w:t xml:space="preserve">investițiile în </w:t>
            </w:r>
            <w:r w:rsidRPr="00C26338">
              <w:rPr>
                <w:rFonts w:cstheme="minorHAnsi"/>
                <w:iCs/>
              </w:rPr>
              <w:t xml:space="preserve">sectorul de apă/apă uzată - </w:t>
            </w:r>
            <w:r w:rsidRPr="00C26338">
              <w:rPr>
                <w:rFonts w:cstheme="minorHAnsi"/>
                <w:b/>
                <w:bCs/>
                <w:iCs/>
                <w:color w:val="0070C0"/>
              </w:rPr>
              <w:t>Anexa 2.1</w:t>
            </w:r>
            <w:r w:rsidR="00A01945" w:rsidRPr="00C26338">
              <w:rPr>
                <w:rFonts w:cstheme="minorHAnsi"/>
                <w:b/>
                <w:bCs/>
                <w:iCs/>
                <w:color w:val="0070C0"/>
              </w:rPr>
              <w:t>0</w:t>
            </w:r>
            <w:r w:rsidRPr="00C26338">
              <w:rPr>
                <w:rFonts w:cstheme="minorHAnsi"/>
                <w:iCs/>
                <w:color w:val="0070C0"/>
              </w:rPr>
              <w:t xml:space="preserve"> </w:t>
            </w:r>
            <w:r w:rsidRPr="00C26338">
              <w:rPr>
                <w:rFonts w:cstheme="minorHAnsi"/>
                <w:iCs/>
              </w:rPr>
              <w:t>la prezentul ghid.</w:t>
            </w:r>
          </w:p>
          <w:p w14:paraId="416411C9" w14:textId="77777777" w:rsidR="007C07F6" w:rsidRPr="007C07F6" w:rsidRDefault="007C07F6" w:rsidP="007C07F6">
            <w:pPr>
              <w:pStyle w:val="ListParagraph"/>
              <w:cnfStyle w:val="000000100000" w:firstRow="0" w:lastRow="0" w:firstColumn="0" w:lastColumn="0" w:oddVBand="0" w:evenVBand="0" w:oddHBand="1" w:evenHBand="0" w:firstRowFirstColumn="0" w:firstRowLastColumn="0" w:lastRowFirstColumn="0" w:lastRowLastColumn="0"/>
              <w:rPr>
                <w:rFonts w:cstheme="minorHAnsi"/>
                <w:iCs/>
                <w:highlight w:val="yellow"/>
              </w:rPr>
            </w:pPr>
          </w:p>
          <w:p w14:paraId="7E0A9EDB" w14:textId="76EC0C5C" w:rsidR="007C07F6" w:rsidRDefault="007C07F6" w:rsidP="007C07F6">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D35F11">
              <w:rPr>
                <w:rFonts w:cstheme="minorHAnsi"/>
              </w:rPr>
              <w:t xml:space="preserve"> Contractele</w:t>
            </w:r>
            <w:r w:rsidRPr="00D35F11">
              <w:rPr>
                <w:rFonts w:cstheme="minorHAnsi"/>
                <w:iCs/>
              </w:rPr>
              <w:t xml:space="preserve"> de achiziție publică încheiate înainte de depunerea cererii de finanțare (dacă este cazul)</w:t>
            </w:r>
            <w:r>
              <w:rPr>
                <w:rFonts w:cstheme="minorHAnsi"/>
                <w:iCs/>
              </w:rPr>
              <w:t>, cu dosarele complete ale achizitiilor</w:t>
            </w:r>
          </w:p>
          <w:p w14:paraId="44DFF39A" w14:textId="77777777" w:rsidR="007C07F6" w:rsidRPr="007C07F6" w:rsidRDefault="007C07F6" w:rsidP="007C07F6">
            <w:pPr>
              <w:pStyle w:val="ListParagraph"/>
              <w:ind w:left="360"/>
              <w:jc w:val="both"/>
              <w:cnfStyle w:val="000000100000" w:firstRow="0" w:lastRow="0" w:firstColumn="0" w:lastColumn="0" w:oddVBand="0" w:evenVBand="0" w:oddHBand="1" w:evenHBand="0" w:firstRowFirstColumn="0" w:firstRowLastColumn="0" w:lastRowFirstColumn="0" w:lastRowLastColumn="0"/>
              <w:rPr>
                <w:rFonts w:cstheme="minorHAnsi"/>
                <w:iCs/>
                <w:highlight w:val="yellow"/>
              </w:rPr>
            </w:pPr>
          </w:p>
          <w:p w14:paraId="6BDD4ECE" w14:textId="77777777" w:rsidR="00115350" w:rsidRPr="00C26338" w:rsidRDefault="00115350"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C26338">
              <w:rPr>
                <w:rFonts w:cstheme="minorHAnsi"/>
                <w:iCs/>
              </w:rPr>
              <w:t>Alte documente explicative necesare pentru susținerea anumitor elemente din proiect, dacă este cazul</w:t>
            </w:r>
          </w:p>
          <w:p w14:paraId="69BDDB92" w14:textId="77777777" w:rsidR="009D62B2" w:rsidRPr="009D62B2" w:rsidRDefault="009D62B2" w:rsidP="00532EF6">
            <w:pPr>
              <w:pStyle w:val="ListParagraph"/>
              <w:cnfStyle w:val="000000100000" w:firstRow="0" w:lastRow="0" w:firstColumn="0" w:lastColumn="0" w:oddVBand="0" w:evenVBand="0" w:oddHBand="1" w:evenHBand="0" w:firstRowFirstColumn="0" w:firstRowLastColumn="0" w:lastRowFirstColumn="0" w:lastRowLastColumn="0"/>
              <w:rPr>
                <w:rFonts w:cstheme="minorHAnsi"/>
                <w:iCs/>
                <w:highlight w:val="lightGray"/>
              </w:rPr>
            </w:pPr>
          </w:p>
          <w:p w14:paraId="74E0A8EF" w14:textId="69572776" w:rsidR="009D62B2" w:rsidRPr="00674922" w:rsidRDefault="009D62B2"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674922">
              <w:rPr>
                <w:rFonts w:ascii="Calibri" w:eastAsia="Times New Roman" w:hAnsi="Calibri" w:cs="Calibri"/>
                <w:bCs/>
                <w:iCs/>
              </w:rPr>
              <w:t xml:space="preserve">Lista de verificare preliminară a documentelor </w:t>
            </w:r>
            <w:r w:rsidRPr="00674922">
              <w:rPr>
                <w:rFonts w:cstheme="minorHAnsi"/>
                <w:b/>
                <w:bCs/>
                <w:iCs/>
                <w:color w:val="0070C0"/>
              </w:rPr>
              <w:t xml:space="preserve">Anexa </w:t>
            </w:r>
            <w:r w:rsidR="005C7D0A">
              <w:rPr>
                <w:rFonts w:cstheme="minorHAnsi"/>
                <w:b/>
                <w:bCs/>
                <w:iCs/>
                <w:color w:val="0070C0"/>
              </w:rPr>
              <w:t>3</w:t>
            </w:r>
            <w:r w:rsidRPr="00674922">
              <w:rPr>
                <w:rFonts w:cstheme="minorHAnsi"/>
                <w:b/>
                <w:bCs/>
                <w:iCs/>
                <w:color w:val="0070C0"/>
              </w:rPr>
              <w:t>.1</w:t>
            </w:r>
          </w:p>
          <w:p w14:paraId="24251DE3" w14:textId="77777777" w:rsidR="00115350" w:rsidRPr="00A64E0B" w:rsidRDefault="00115350" w:rsidP="00214EE1">
            <w:pPr>
              <w:jc w:val="both"/>
              <w:cnfStyle w:val="000000100000" w:firstRow="0" w:lastRow="0" w:firstColumn="0" w:lastColumn="0" w:oddVBand="0" w:evenVBand="0" w:oddHBand="1" w:evenHBand="0" w:firstRowFirstColumn="0" w:firstRowLastColumn="0" w:lastRowFirstColumn="0" w:lastRowLastColumn="0"/>
              <w:rPr>
                <w:rFonts w:cstheme="minorHAnsi"/>
                <w:iCs/>
              </w:rPr>
            </w:pPr>
          </w:p>
        </w:tc>
      </w:tr>
      <w:tr w:rsidR="00BC23BF" w:rsidRPr="00A64E0B" w14:paraId="274D3991" w14:textId="77777777" w:rsidTr="00D35F11">
        <w:trPr>
          <w:trHeight w:val="603"/>
        </w:trPr>
        <w:tc>
          <w:tcPr>
            <w:cnfStyle w:val="001000000000" w:firstRow="0" w:lastRow="0" w:firstColumn="1" w:lastColumn="0" w:oddVBand="0" w:evenVBand="0" w:oddHBand="0" w:evenHBand="0" w:firstRowFirstColumn="0" w:firstRowLastColumn="0" w:lastRowFirstColumn="0" w:lastRowLastColumn="0"/>
            <w:tcW w:w="1165" w:type="dxa"/>
          </w:tcPr>
          <w:p w14:paraId="117E764B" w14:textId="77777777" w:rsidR="00BC23BF" w:rsidRPr="00381BE8" w:rsidRDefault="00BC23BF" w:rsidP="00FC4ED6">
            <w:pPr>
              <w:jc w:val="both"/>
              <w:rPr>
                <w:rFonts w:cstheme="minorHAnsi"/>
                <w:iCs/>
                <w:color w:val="0070C0"/>
              </w:rPr>
            </w:pPr>
          </w:p>
        </w:tc>
        <w:tc>
          <w:tcPr>
            <w:tcW w:w="8563" w:type="dxa"/>
          </w:tcPr>
          <w:p w14:paraId="3B8CE580" w14:textId="77777777" w:rsidR="00BC23BF" w:rsidRPr="00A64E0B" w:rsidRDefault="00BC23BF" w:rsidP="00214EE1">
            <w:pPr>
              <w:jc w:val="both"/>
              <w:cnfStyle w:val="000000000000" w:firstRow="0" w:lastRow="0" w:firstColumn="0" w:lastColumn="0" w:oddVBand="0" w:evenVBand="0" w:oddHBand="0" w:evenHBand="0" w:firstRowFirstColumn="0" w:firstRowLastColumn="0" w:lastRowFirstColumn="0" w:lastRowLastColumn="0"/>
              <w:rPr>
                <w:rFonts w:cstheme="minorHAnsi"/>
                <w:iCs/>
              </w:rPr>
            </w:pPr>
          </w:p>
        </w:tc>
      </w:tr>
    </w:tbl>
    <w:p w14:paraId="0FFC3575" w14:textId="7E75E2DD" w:rsidR="00115350" w:rsidRDefault="00115350" w:rsidP="00D136F3">
      <w:pPr>
        <w:spacing w:after="0"/>
        <w:jc w:val="both"/>
        <w:rPr>
          <w:rFonts w:cstheme="minorHAnsi"/>
        </w:rPr>
      </w:pPr>
    </w:p>
    <w:p w14:paraId="07FE66C3" w14:textId="77777777" w:rsidR="00115350" w:rsidRPr="00A64E0B" w:rsidRDefault="00115350" w:rsidP="00D136F3">
      <w:pPr>
        <w:spacing w:after="0"/>
        <w:jc w:val="both"/>
        <w:rPr>
          <w:rFonts w:cstheme="minorHAnsi"/>
        </w:rPr>
      </w:pPr>
    </w:p>
    <w:p w14:paraId="4ABB57F8" w14:textId="04D420A1" w:rsidR="00757997" w:rsidRPr="00F77AE0" w:rsidRDefault="00757997" w:rsidP="00D136F3">
      <w:pPr>
        <w:rPr>
          <w:rFonts w:cstheme="minorHAnsi"/>
          <w:b/>
          <w:bCs/>
          <w:color w:val="FF0000"/>
        </w:rPr>
      </w:pPr>
      <w:r w:rsidRPr="00F77AE0">
        <w:rPr>
          <w:rFonts w:cstheme="minorHAnsi"/>
          <w:b/>
          <w:bCs/>
          <w:color w:val="FF0000"/>
        </w:rPr>
        <w:t>Atenție!</w:t>
      </w:r>
    </w:p>
    <w:p w14:paraId="1320EF5C" w14:textId="4CC2FC92" w:rsidR="00757997" w:rsidRPr="004C7E8D" w:rsidRDefault="00757997" w:rsidP="00AA2DE5">
      <w:pPr>
        <w:spacing w:after="0" w:line="240" w:lineRule="auto"/>
        <w:jc w:val="both"/>
        <w:rPr>
          <w:rFonts w:cstheme="minorHAnsi"/>
          <w:b/>
          <w:bCs/>
          <w:iCs/>
        </w:rPr>
      </w:pPr>
      <w:r w:rsidRPr="007C4D66">
        <w:rPr>
          <w:rFonts w:cstheme="minorHAnsi"/>
          <w:iCs/>
        </w:rPr>
        <w:t>Prin excepție față de cele mai sus menționate, la depunerea cererii de finanţare nu se solicită depunerea avizelor, acordurilor, certificatelor, autorizaţiilor sau a altor documente care au stat la baza emiterii autorizaţiei de construire sau aprobării documentaţiilor tehnico-economice care însoţesc cererea de finanţare, în condiţiile în care acestea au fost aprobate potrivit competenţelor stabilite prin </w:t>
      </w:r>
      <w:hyperlink r:id="rId29" w:anchor="p-511805161" w:tgtFrame="_blank" w:history="1">
        <w:r w:rsidRPr="007C4D66">
          <w:rPr>
            <w:rFonts w:cstheme="minorHAnsi"/>
            <w:iCs/>
          </w:rPr>
          <w:t>art. 42</w:t>
        </w:r>
      </w:hyperlink>
      <w:r w:rsidRPr="007C4D66">
        <w:rPr>
          <w:rFonts w:cstheme="minorHAnsi"/>
          <w:iCs/>
        </w:rPr>
        <w:t> din Legea nr. 500/2002 privind finanţele publice, cu modificările şi completările ulterioare şi </w:t>
      </w:r>
      <w:hyperlink r:id="rId30" w:anchor="p-29476036" w:tgtFrame="_blank" w:history="1">
        <w:r w:rsidRPr="007C4D66">
          <w:rPr>
            <w:rFonts w:cstheme="minorHAnsi"/>
            <w:iCs/>
          </w:rPr>
          <w:t>art. 44</w:t>
        </w:r>
      </w:hyperlink>
      <w:r w:rsidRPr="007C4D66">
        <w:rPr>
          <w:rFonts w:cstheme="minorHAnsi"/>
          <w:iCs/>
        </w:rPr>
        <w:t xml:space="preserve"> din Legea nr. 273/2006 privind finanţele publice locale, cu modificările şi completările ulterioare. </w:t>
      </w:r>
      <w:r w:rsidRPr="007C4D66">
        <w:rPr>
          <w:rFonts w:cstheme="minorHAnsi"/>
          <w:b/>
          <w:bCs/>
          <w:iCs/>
        </w:rPr>
        <w:t>În</w:t>
      </w:r>
      <w:r w:rsidRPr="004C7E8D">
        <w:rPr>
          <w:rFonts w:cstheme="minorHAnsi"/>
          <w:b/>
          <w:bCs/>
          <w:iCs/>
        </w:rPr>
        <w:t xml:space="preserve"> măsura în care acestea cuprind recomandări, punerea lor în aplicare este responsabilitatea exclusivă a beneficiarului pe întreaga perioadă de implementare şi monitorizare a proiectului.</w:t>
      </w:r>
    </w:p>
    <w:p w14:paraId="4E28A81C" w14:textId="77777777" w:rsidR="00757997" w:rsidRPr="00AA2DE5" w:rsidRDefault="00757997" w:rsidP="00AA2DE5">
      <w:pPr>
        <w:spacing w:after="0" w:line="240" w:lineRule="auto"/>
        <w:rPr>
          <w:rFonts w:cstheme="minorHAnsi"/>
        </w:rPr>
      </w:pPr>
    </w:p>
    <w:p w14:paraId="7F18BE27" w14:textId="1C40211D" w:rsidR="00BF6496" w:rsidRPr="00A64E0B" w:rsidRDefault="00BF6496" w:rsidP="00E5096A">
      <w:pPr>
        <w:pStyle w:val="Heading2"/>
      </w:pPr>
      <w:bookmarkStart w:id="151" w:name="_Toc159225102"/>
      <w:bookmarkStart w:id="152" w:name="_Hlk134544636"/>
      <w:r w:rsidRPr="00A64E0B">
        <w:t>7.5 Aspecte administrative privind depunerea cererii de finanțare</w:t>
      </w:r>
      <w:bookmarkEnd w:id="151"/>
    </w:p>
    <w:p w14:paraId="213294A3" w14:textId="77777777" w:rsidR="00BF6496" w:rsidRPr="00A64E0B" w:rsidRDefault="00BF6496" w:rsidP="00AA2DE5">
      <w:pPr>
        <w:spacing w:after="0" w:line="240" w:lineRule="auto"/>
        <w:rPr>
          <w:rFonts w:cstheme="minorHAnsi"/>
        </w:rPr>
      </w:pPr>
    </w:p>
    <w:p w14:paraId="458855BB" w14:textId="660BE297" w:rsidR="00A43CAD" w:rsidRPr="00A64E0B" w:rsidRDefault="00A43CAD" w:rsidP="00661571">
      <w:pPr>
        <w:jc w:val="both"/>
        <w:rPr>
          <w:rFonts w:cstheme="minorHAnsi"/>
        </w:rPr>
      </w:pPr>
      <w:r w:rsidRPr="00A64E0B">
        <w:rPr>
          <w:rFonts w:cstheme="minorHAnsi"/>
        </w:rPr>
        <w:t xml:space="preserve">Pentru depunerea cereriilor de finanțare prin platforma MYSMIS,  în conformitate cu prevederile prezentului ghid, solicitantul va avea în vedere crearea unui cont de front office în cadrul aplicației respective. În acest sens, </w:t>
      </w:r>
      <w:r w:rsidR="00D21827" w:rsidRPr="00A64E0B">
        <w:rPr>
          <w:rFonts w:cstheme="minorHAnsi"/>
        </w:rPr>
        <w:t xml:space="preserve">se vor avea în vedere instrucțiunile publicate la adresa </w:t>
      </w:r>
      <w:hyperlink r:id="rId31" w:history="1">
        <w:r w:rsidR="00D21827" w:rsidRPr="00A64E0B">
          <w:rPr>
            <w:rStyle w:val="Hyperlink"/>
            <w:rFonts w:cstheme="minorHAnsi"/>
          </w:rPr>
          <w:t>https://mfe.gov.ro/my-smis/</w:t>
        </w:r>
      </w:hyperlink>
      <w:r w:rsidR="00D21827" w:rsidRPr="00A64E0B">
        <w:rPr>
          <w:rFonts w:cstheme="minorHAnsi"/>
        </w:rPr>
        <w:t xml:space="preserve"> </w:t>
      </w:r>
    </w:p>
    <w:p w14:paraId="45D1DCEA" w14:textId="0E539105" w:rsidR="00A43CAD" w:rsidRPr="00A64E0B" w:rsidRDefault="00D21827" w:rsidP="00661571">
      <w:pPr>
        <w:jc w:val="both"/>
        <w:rPr>
          <w:rFonts w:cstheme="minorHAnsi"/>
        </w:rPr>
      </w:pPr>
      <w:r w:rsidRPr="00A64E0B">
        <w:rPr>
          <w:rFonts w:cstheme="minorHAnsi"/>
        </w:rPr>
        <w:t xml:space="preserve">Cererile de finanțare vor fi completate în conformitate cu instrucțiunile menționate în </w:t>
      </w:r>
      <w:r w:rsidRPr="00A64E0B">
        <w:rPr>
          <w:rFonts w:cstheme="minorHAnsi"/>
          <w:b/>
          <w:bCs/>
          <w:color w:val="0070C0"/>
        </w:rPr>
        <w:t xml:space="preserve">Anexa 2 </w:t>
      </w:r>
      <w:r w:rsidRPr="00696894">
        <w:rPr>
          <w:rFonts w:cstheme="minorHAnsi"/>
        </w:rPr>
        <w:t>la prezentul ghid</w:t>
      </w:r>
      <w:r w:rsidRPr="00A64E0B">
        <w:rPr>
          <w:rFonts w:cstheme="minorHAnsi"/>
        </w:rPr>
        <w:t xml:space="preserve"> și vor avea anexate toate documentele obligatorii solicitate la depunerea cererii de finanțare.</w:t>
      </w:r>
      <w:r w:rsidR="00661571" w:rsidRPr="00A64E0B">
        <w:rPr>
          <w:rFonts w:cstheme="minorHAnsi"/>
        </w:rPr>
        <w:t xml:space="preserve"> De asemenea</w:t>
      </w:r>
      <w:r w:rsidR="000134FD">
        <w:rPr>
          <w:rFonts w:cstheme="minorHAnsi"/>
        </w:rPr>
        <w:t>,</w:t>
      </w:r>
      <w:r w:rsidR="00661571" w:rsidRPr="00A64E0B">
        <w:rPr>
          <w:rFonts w:cstheme="minorHAnsi"/>
        </w:rPr>
        <w:t xml:space="preserve"> a se vedea prevederile prezentului capitol cu privire la completarea cererii de finanțare.</w:t>
      </w:r>
    </w:p>
    <w:p w14:paraId="6D150A0E" w14:textId="69E2BB54" w:rsidR="00A43CAD" w:rsidRPr="00A64E0B" w:rsidRDefault="00A43CAD" w:rsidP="00661571">
      <w:pPr>
        <w:jc w:val="both"/>
        <w:rPr>
          <w:rFonts w:cstheme="minorHAnsi"/>
        </w:rPr>
      </w:pPr>
      <w:r w:rsidRPr="00A64E0B">
        <w:rPr>
          <w:rFonts w:cstheme="minorHAnsi"/>
        </w:rPr>
        <w:t>Conformarea cu toate cerinţele specifice formulate în ghidul solicitantului</w:t>
      </w:r>
      <w:r w:rsidR="00D21827" w:rsidRPr="00A64E0B">
        <w:rPr>
          <w:rFonts w:cstheme="minorHAnsi"/>
        </w:rPr>
        <w:t xml:space="preserve"> va avea în vedere următoarele aspecte:</w:t>
      </w:r>
    </w:p>
    <w:p w14:paraId="5B2FB7D7" w14:textId="77777777" w:rsidR="00A43CAD" w:rsidRPr="00A64E0B" w:rsidRDefault="00A43CAD" w:rsidP="00C5068A">
      <w:pPr>
        <w:pStyle w:val="ListParagraph"/>
        <w:numPr>
          <w:ilvl w:val="0"/>
          <w:numId w:val="64"/>
        </w:numPr>
        <w:jc w:val="both"/>
        <w:rPr>
          <w:rFonts w:cstheme="minorHAnsi"/>
          <w:iCs/>
        </w:rPr>
      </w:pPr>
      <w:r w:rsidRPr="00A64E0B">
        <w:rPr>
          <w:rFonts w:cstheme="minorHAnsi"/>
        </w:rPr>
        <w:t xml:space="preserve">existenţa şi forma cererii de finanţare şi a anexelor, </w:t>
      </w:r>
    </w:p>
    <w:p w14:paraId="50AC9D94" w14:textId="6652CED9" w:rsidR="00A43CAD" w:rsidRPr="00A64E0B" w:rsidRDefault="00A43CAD" w:rsidP="00C5068A">
      <w:pPr>
        <w:pStyle w:val="ListParagraph"/>
        <w:numPr>
          <w:ilvl w:val="0"/>
          <w:numId w:val="64"/>
        </w:numPr>
        <w:jc w:val="both"/>
        <w:rPr>
          <w:rFonts w:cstheme="minorHAnsi"/>
          <w:iCs/>
        </w:rPr>
      </w:pPr>
      <w:r w:rsidRPr="00A64E0B">
        <w:rPr>
          <w:rFonts w:cstheme="minorHAnsi"/>
          <w:iCs/>
        </w:rPr>
        <w:t xml:space="preserve">încărcarea corespunzătoare a documentelor solicitate prin ghidul solicitantului, respectarea formei  și </w:t>
      </w:r>
      <w:r w:rsidR="00AA2DE5" w:rsidRPr="00A64E0B">
        <w:rPr>
          <w:rFonts w:cstheme="minorHAnsi"/>
          <w:iCs/>
        </w:rPr>
        <w:t>continu</w:t>
      </w:r>
      <w:r w:rsidR="00AA2DE5">
        <w:rPr>
          <w:rFonts w:cstheme="minorHAnsi"/>
          <w:iCs/>
        </w:rPr>
        <w:t>ț</w:t>
      </w:r>
      <w:r w:rsidR="00AA2DE5" w:rsidRPr="00A64E0B">
        <w:rPr>
          <w:rFonts w:cstheme="minorHAnsi"/>
          <w:iCs/>
        </w:rPr>
        <w:t xml:space="preserve">ului </w:t>
      </w:r>
      <w:r w:rsidRPr="00A64E0B">
        <w:rPr>
          <w:rFonts w:cstheme="minorHAnsi"/>
          <w:iCs/>
        </w:rPr>
        <w:t xml:space="preserve">acestora, inclusiv asigurarea asumării corespunzătoare și a </w:t>
      </w:r>
      <w:r w:rsidRPr="00A64E0B">
        <w:rPr>
          <w:rFonts w:cstheme="minorHAnsi"/>
        </w:rPr>
        <w:t>valabilității documentelor</w:t>
      </w:r>
      <w:r w:rsidR="00AA2DE5">
        <w:rPr>
          <w:rFonts w:cstheme="minorHAnsi"/>
          <w:iCs/>
        </w:rPr>
        <w:t>,</w:t>
      </w:r>
      <w:r w:rsidR="00AA2DE5" w:rsidRPr="00A64E0B">
        <w:rPr>
          <w:rFonts w:cstheme="minorHAnsi"/>
          <w:iCs/>
        </w:rPr>
        <w:t xml:space="preserve"> </w:t>
      </w:r>
    </w:p>
    <w:p w14:paraId="092614E1" w14:textId="62D10CBF" w:rsidR="00A43CAD" w:rsidRPr="00A64E0B" w:rsidRDefault="00A43CAD" w:rsidP="00C5068A">
      <w:pPr>
        <w:pStyle w:val="ListParagraph"/>
        <w:numPr>
          <w:ilvl w:val="0"/>
          <w:numId w:val="64"/>
        </w:numPr>
        <w:jc w:val="both"/>
        <w:rPr>
          <w:rFonts w:cstheme="minorHAnsi"/>
          <w:iCs/>
        </w:rPr>
      </w:pPr>
      <w:r w:rsidRPr="00A64E0B">
        <w:rPr>
          <w:rFonts w:cstheme="minorHAnsi"/>
        </w:rPr>
        <w:t>Alte aspecte administrative trebuie să fie conforme cu prevederile din Ghidul solicitantului</w:t>
      </w:r>
      <w:r w:rsidR="00AA2DE5">
        <w:rPr>
          <w:rFonts w:cstheme="minorHAnsi"/>
        </w:rPr>
        <w:t>.</w:t>
      </w:r>
    </w:p>
    <w:p w14:paraId="14FBB49D" w14:textId="5FDBA2A8" w:rsidR="00A43CAD" w:rsidRPr="00A64E0B" w:rsidRDefault="00A43CAD" w:rsidP="00661571">
      <w:pPr>
        <w:jc w:val="both"/>
        <w:rPr>
          <w:rFonts w:cstheme="minorHAnsi"/>
          <w:b/>
          <w:bCs/>
          <w:iCs/>
          <w:color w:val="FF0000"/>
        </w:rPr>
      </w:pPr>
      <w:r w:rsidRPr="00A64E0B">
        <w:rPr>
          <w:rFonts w:cstheme="minorHAnsi"/>
          <w:b/>
          <w:bCs/>
          <w:iCs/>
          <w:color w:val="FF0000"/>
        </w:rPr>
        <w:t>Nota!</w:t>
      </w:r>
    </w:p>
    <w:p w14:paraId="766F9873" w14:textId="5F82E2F8" w:rsidR="00A43CAD" w:rsidRPr="00A64E0B" w:rsidRDefault="00A43CAD" w:rsidP="00AA2DE5">
      <w:pPr>
        <w:spacing w:after="0" w:line="240" w:lineRule="auto"/>
        <w:jc w:val="both"/>
        <w:rPr>
          <w:rFonts w:cstheme="minorHAnsi"/>
        </w:rPr>
      </w:pPr>
      <w:r w:rsidRPr="00A64E0B">
        <w:rPr>
          <w:rFonts w:cstheme="minorHAnsi"/>
          <w:iCs/>
        </w:rPr>
        <w:t xml:space="preserve">Criteriile respective se pot verifica pe bază de declarație </w:t>
      </w:r>
      <w:r w:rsidR="00D21827" w:rsidRPr="00A64E0B">
        <w:rPr>
          <w:rFonts w:cstheme="minorHAnsi"/>
          <w:iCs/>
        </w:rPr>
        <w:t xml:space="preserve">unică și/sau </w:t>
      </w:r>
      <w:r w:rsidRPr="00A64E0B">
        <w:rPr>
          <w:rFonts w:cstheme="minorHAnsi"/>
          <w:iCs/>
        </w:rPr>
        <w:t xml:space="preserve">prin verificare digitalizată în conformitate cu prevederile </w:t>
      </w:r>
      <w:r w:rsidR="00D21827" w:rsidRPr="00A64E0B">
        <w:rPr>
          <w:rFonts w:cstheme="minorHAnsi"/>
          <w:iCs/>
        </w:rPr>
        <w:t>prezentului ghid</w:t>
      </w:r>
      <w:r w:rsidR="00AA2DE5">
        <w:rPr>
          <w:rFonts w:cstheme="minorHAnsi"/>
          <w:iCs/>
        </w:rPr>
        <w:t>.</w:t>
      </w:r>
    </w:p>
    <w:p w14:paraId="237D2546" w14:textId="77777777" w:rsidR="00A43CAD" w:rsidRPr="00A64E0B" w:rsidRDefault="00A43CAD" w:rsidP="00AA2DE5">
      <w:pPr>
        <w:spacing w:after="0" w:line="240" w:lineRule="auto"/>
        <w:rPr>
          <w:rFonts w:cstheme="minorHAnsi"/>
        </w:rPr>
      </w:pPr>
    </w:p>
    <w:p w14:paraId="25471B76" w14:textId="7BDA9295" w:rsidR="00D136F3" w:rsidRPr="00A64E0B" w:rsidRDefault="00917F24" w:rsidP="00E5096A">
      <w:pPr>
        <w:pStyle w:val="Heading2"/>
      </w:pPr>
      <w:bookmarkStart w:id="153" w:name="_Toc159225103"/>
      <w:r w:rsidRPr="00A64E0B">
        <w:t>7.6</w:t>
      </w:r>
      <w:r w:rsidR="00D136F3" w:rsidRPr="00A64E0B">
        <w:t>.</w:t>
      </w:r>
      <w:r w:rsidR="00D136F3" w:rsidRPr="00A64E0B">
        <w:tab/>
        <w:t>Anexele</w:t>
      </w:r>
      <w:r w:rsidR="00BF6496" w:rsidRPr="00A64E0B">
        <w:t xml:space="preserve"> și documente</w:t>
      </w:r>
      <w:r w:rsidR="00D136F3" w:rsidRPr="00A64E0B">
        <w:t xml:space="preserve"> obligatorii la momentul contractării</w:t>
      </w:r>
      <w:bookmarkEnd w:id="153"/>
      <w:r w:rsidR="00D136F3" w:rsidRPr="00A64E0B">
        <w:t xml:space="preserve"> </w:t>
      </w:r>
      <w:r w:rsidR="00D136F3" w:rsidRPr="00A64E0B">
        <w:tab/>
      </w:r>
    </w:p>
    <w:bookmarkEnd w:id="152"/>
    <w:p w14:paraId="33F552B0" w14:textId="77777777" w:rsidR="00D136F3" w:rsidRPr="00AA2DE5" w:rsidRDefault="00D136F3" w:rsidP="00AA2DE5">
      <w:pPr>
        <w:spacing w:after="0" w:line="240" w:lineRule="auto"/>
        <w:rPr>
          <w:rFonts w:cstheme="minorHAnsi"/>
          <w:iCs/>
        </w:rPr>
      </w:pPr>
    </w:p>
    <w:p w14:paraId="5FD45450" w14:textId="1D9D8CD4" w:rsidR="00D136F3" w:rsidRDefault="00D136F3" w:rsidP="00E04D7E">
      <w:pPr>
        <w:spacing w:after="0" w:line="240" w:lineRule="auto"/>
        <w:jc w:val="both"/>
        <w:rPr>
          <w:rFonts w:cstheme="minorHAnsi"/>
          <w:iCs/>
        </w:rPr>
      </w:pPr>
      <w:r w:rsidRPr="00A64E0B">
        <w:rPr>
          <w:rFonts w:cstheme="minorHAnsi"/>
          <w:iCs/>
        </w:rPr>
        <w:t>Odată cu demararea etapei de contractare se solicită transmiterea în etapa de contractare, în termenul maxim prevăzut de prezentul ghid, a următoarelor documente:</w:t>
      </w:r>
    </w:p>
    <w:p w14:paraId="03AFFCE1" w14:textId="77777777" w:rsidR="00E04D7E" w:rsidRPr="00A64E0B" w:rsidRDefault="00E04D7E" w:rsidP="00E04D7E">
      <w:pPr>
        <w:spacing w:after="0" w:line="240" w:lineRule="auto"/>
        <w:jc w:val="both"/>
        <w:rPr>
          <w:rFonts w:cstheme="minorHAnsi"/>
          <w:iCs/>
        </w:rPr>
      </w:pPr>
    </w:p>
    <w:p w14:paraId="6FB35C8C" w14:textId="1AC704B2" w:rsidR="00D136F3" w:rsidRPr="00BA2202" w:rsidRDefault="007A22E6" w:rsidP="00AA00E9">
      <w:pPr>
        <w:pStyle w:val="ListParagraph"/>
        <w:numPr>
          <w:ilvl w:val="0"/>
          <w:numId w:val="41"/>
        </w:numPr>
        <w:spacing w:after="0" w:line="240" w:lineRule="auto"/>
        <w:ind w:left="1350" w:hanging="270"/>
        <w:jc w:val="both"/>
        <w:rPr>
          <w:rFonts w:cstheme="minorHAnsi"/>
          <w:iCs/>
        </w:rPr>
      </w:pPr>
      <w:r w:rsidRPr="00AA00E9">
        <w:rPr>
          <w:rFonts w:cstheme="minorHAnsi"/>
          <w:iCs/>
        </w:rPr>
        <w:lastRenderedPageBreak/>
        <w:t xml:space="preserve">Dacă </w:t>
      </w:r>
      <w:r w:rsidR="00D136F3" w:rsidRPr="00AA00E9">
        <w:rPr>
          <w:rFonts w:cstheme="minorHAnsi"/>
          <w:iCs/>
        </w:rPr>
        <w:t>cererile de finanțare implică realizarea de lucrări cu autorizație de contruire, se va depune acest document, în termen de valabilitate și emis pentru investiți</w:t>
      </w:r>
      <w:r w:rsidR="00D30209" w:rsidRPr="00AA00E9">
        <w:rPr>
          <w:rFonts w:cstheme="minorHAnsi"/>
          <w:iCs/>
        </w:rPr>
        <w:t>ile</w:t>
      </w:r>
      <w:r w:rsidR="00D136F3" w:rsidRPr="00AA00E9">
        <w:rPr>
          <w:rFonts w:cstheme="minorHAnsi"/>
          <w:iCs/>
        </w:rPr>
        <w:t xml:space="preserve"> corespunzătoare ale proiectului.</w:t>
      </w:r>
      <w:r w:rsidR="00D136F3" w:rsidRPr="00BA2202">
        <w:rPr>
          <w:rFonts w:cstheme="minorHAnsi"/>
          <w:iCs/>
        </w:rPr>
        <w:t xml:space="preserve"> </w:t>
      </w:r>
    </w:p>
    <w:p w14:paraId="394CDCB5" w14:textId="77777777" w:rsidR="004478C3" w:rsidRDefault="004478C3" w:rsidP="00D136F3">
      <w:pPr>
        <w:rPr>
          <w:rFonts w:cstheme="minorHAnsi"/>
          <w:b/>
          <w:bCs/>
          <w:iCs/>
          <w:color w:val="FF0000"/>
        </w:rPr>
      </w:pPr>
    </w:p>
    <w:p w14:paraId="4EF25EBE" w14:textId="30E0C0B0" w:rsidR="00D136F3" w:rsidRPr="00A64E0B" w:rsidRDefault="00D136F3" w:rsidP="00D136F3">
      <w:pPr>
        <w:rPr>
          <w:rFonts w:cstheme="minorHAnsi"/>
          <w:b/>
          <w:bCs/>
          <w:iCs/>
          <w:color w:val="FF0000"/>
        </w:rPr>
      </w:pPr>
      <w:r w:rsidRPr="00A64E0B">
        <w:rPr>
          <w:rFonts w:cstheme="minorHAnsi"/>
          <w:b/>
          <w:bCs/>
          <w:iCs/>
          <w:color w:val="FF0000"/>
        </w:rPr>
        <w:t>Atenție!</w:t>
      </w:r>
    </w:p>
    <w:p w14:paraId="432990D7" w14:textId="600BE3F3" w:rsidR="00D136F3" w:rsidRDefault="00757997" w:rsidP="00113C23">
      <w:pPr>
        <w:spacing w:after="0" w:line="240" w:lineRule="auto"/>
        <w:jc w:val="both"/>
        <w:rPr>
          <w:rFonts w:cstheme="minorHAnsi"/>
          <w:iCs/>
        </w:rPr>
      </w:pPr>
      <w:r w:rsidRPr="008C64C2">
        <w:rPr>
          <w:rFonts w:cstheme="minorHAnsi"/>
          <w:iCs/>
        </w:rPr>
        <w:t>Dacă împreună cu cererea de finanţare se depune autorizaţia de construire valabilă la data depunerii cererii de finanţare, emisă pentru solicitant/liderul de parteneriat sau partener, după caz, pentru obiectivul de investiţii vizat de cererea de finanţare, nu este necesară şi nu se solicită depunerea avizelor, acordurilor, certificatelor, autorizaţiilor sau a altor documente, inclusiv cele privind regimul de proprietate/dreptul real principal asupra imobilelor, care au stat la baza emiterii acesteia. În situaţia în care cererea de finanţare este selectată pentru contractare, solicitantul are obligaţia să asigure valabilitatea autorizaţiei</w:t>
      </w:r>
      <w:r w:rsidR="00D30209">
        <w:rPr>
          <w:rFonts w:cstheme="minorHAnsi"/>
          <w:iCs/>
        </w:rPr>
        <w:t>/autorizațiilor (după caz)</w:t>
      </w:r>
      <w:r w:rsidRPr="008C64C2">
        <w:rPr>
          <w:rFonts w:cstheme="minorHAnsi"/>
          <w:iCs/>
        </w:rPr>
        <w:t xml:space="preserve"> de construire şi corespondenţa cu obiectivul finanţat şi la semnarea contractului de finanţare, după caz.</w:t>
      </w:r>
      <w:r w:rsidRPr="00757997">
        <w:rPr>
          <w:rFonts w:cstheme="minorHAnsi"/>
          <w:iCs/>
        </w:rPr>
        <w:t xml:space="preserve"> </w:t>
      </w:r>
    </w:p>
    <w:p w14:paraId="460316CE" w14:textId="77777777" w:rsidR="00BD3A5B" w:rsidRDefault="00BD3A5B" w:rsidP="00113C23">
      <w:pPr>
        <w:spacing w:after="0" w:line="240" w:lineRule="auto"/>
        <w:jc w:val="both"/>
        <w:rPr>
          <w:rFonts w:cstheme="minorHAnsi"/>
          <w:iCs/>
        </w:rPr>
      </w:pPr>
    </w:p>
    <w:p w14:paraId="3B5CCD5B" w14:textId="389B3A13" w:rsidR="00BD3A5B" w:rsidRDefault="00BD3A5B" w:rsidP="00BD3A5B">
      <w:pPr>
        <w:spacing w:after="0" w:line="240" w:lineRule="auto"/>
        <w:jc w:val="both"/>
        <w:rPr>
          <w:rFonts w:cstheme="minorHAnsi"/>
          <w:iCs/>
        </w:rPr>
      </w:pPr>
      <w:r w:rsidRPr="00A64E0B">
        <w:rPr>
          <w:rFonts w:cstheme="minorHAnsi"/>
          <w:iCs/>
        </w:rPr>
        <w:t>În cazul în care, din cuprinsul autorizației de construire nu rezultă aceste elemente în clar și/sau imobilele pentru care sunt autorizate lucrările de construire, AM</w:t>
      </w:r>
      <w:r w:rsidR="00C8701D">
        <w:rPr>
          <w:rFonts w:cstheme="minorHAnsi"/>
          <w:iCs/>
        </w:rPr>
        <w:t xml:space="preserve"> PDD</w:t>
      </w:r>
      <w:r w:rsidRPr="00A64E0B">
        <w:rPr>
          <w:rFonts w:cstheme="minorHAnsi"/>
          <w:iCs/>
        </w:rPr>
        <w:t xml:space="preserve"> își rezervă dreptul de a solicita documentele care demonstrează drepturile reale</w:t>
      </w:r>
      <w:r>
        <w:rPr>
          <w:rFonts w:cstheme="minorHAnsi"/>
          <w:iCs/>
        </w:rPr>
        <w:t xml:space="preserve"> principale</w:t>
      </w:r>
      <w:r w:rsidRPr="00A64E0B">
        <w:rPr>
          <w:rFonts w:cstheme="minorHAnsi"/>
          <w:iCs/>
        </w:rPr>
        <w:t xml:space="preserve"> solicitate în conformitate cu prevederile prezentului ghid.</w:t>
      </w:r>
    </w:p>
    <w:p w14:paraId="45E4B801" w14:textId="77777777" w:rsidR="00113C23" w:rsidRDefault="00113C23" w:rsidP="00113C23">
      <w:pPr>
        <w:spacing w:after="0" w:line="240" w:lineRule="auto"/>
        <w:jc w:val="both"/>
        <w:rPr>
          <w:rFonts w:cstheme="minorHAnsi"/>
          <w:iCs/>
        </w:rPr>
      </w:pPr>
    </w:p>
    <w:p w14:paraId="0586F869" w14:textId="59A1F811" w:rsidR="00D136F3" w:rsidRPr="00BA2202" w:rsidRDefault="007A22E6" w:rsidP="00AA00E9">
      <w:pPr>
        <w:pStyle w:val="ListParagraph"/>
        <w:numPr>
          <w:ilvl w:val="0"/>
          <w:numId w:val="41"/>
        </w:numPr>
        <w:spacing w:after="0" w:line="240" w:lineRule="auto"/>
        <w:ind w:left="1350"/>
        <w:jc w:val="both"/>
        <w:rPr>
          <w:rFonts w:cstheme="minorHAnsi"/>
          <w:iCs/>
        </w:rPr>
      </w:pPr>
      <w:r w:rsidRPr="00AA00E9">
        <w:rPr>
          <w:rFonts w:cstheme="minorHAnsi"/>
          <w:iCs/>
        </w:rPr>
        <w:t xml:space="preserve">Dacă </w:t>
      </w:r>
      <w:r w:rsidR="00D136F3" w:rsidRPr="00AA00E9">
        <w:rPr>
          <w:rFonts w:cstheme="minorHAnsi"/>
          <w:iCs/>
        </w:rPr>
        <w:t>cererile de finanțare nu implică realizarea de lucrări cu autorizație de con</w:t>
      </w:r>
      <w:r w:rsidR="008C64C2" w:rsidRPr="00AA00E9">
        <w:rPr>
          <w:rFonts w:cstheme="minorHAnsi"/>
          <w:iCs/>
        </w:rPr>
        <w:t>s</w:t>
      </w:r>
      <w:r w:rsidR="00D136F3" w:rsidRPr="00AA00E9">
        <w:rPr>
          <w:rFonts w:cstheme="minorHAnsi"/>
          <w:iCs/>
        </w:rPr>
        <w:t>truire, solicitantul va depune în etapa de contractare documentele care atestă drepturile solicitate prin prezentul ghid pentru investiții</w:t>
      </w:r>
      <w:r w:rsidR="00D30209" w:rsidRPr="00AA00E9">
        <w:rPr>
          <w:rFonts w:cstheme="minorHAnsi"/>
          <w:iCs/>
        </w:rPr>
        <w:t>le</w:t>
      </w:r>
      <w:r w:rsidR="00D136F3" w:rsidRPr="00AA00E9">
        <w:rPr>
          <w:rFonts w:cstheme="minorHAnsi"/>
          <w:iCs/>
        </w:rPr>
        <w:t xml:space="preserve"> corespunzătoare. Documentele respective sunt cele care conform prevederilor legale în vigoare fac dovada transferului dreptului invocat în patrimoniul solicitantului</w:t>
      </w:r>
      <w:r w:rsidR="00D136F3" w:rsidRPr="00BA2202">
        <w:rPr>
          <w:rFonts w:cstheme="minorHAnsi"/>
          <w:iCs/>
        </w:rPr>
        <w:t>.</w:t>
      </w:r>
    </w:p>
    <w:p w14:paraId="25F480CE" w14:textId="77777777" w:rsidR="00D136F3" w:rsidRPr="008C64C2" w:rsidRDefault="00D136F3" w:rsidP="00D136F3">
      <w:pPr>
        <w:spacing w:after="0" w:line="240" w:lineRule="auto"/>
        <w:jc w:val="both"/>
        <w:rPr>
          <w:rFonts w:cstheme="minorHAnsi"/>
          <w:iCs/>
        </w:rPr>
      </w:pPr>
    </w:p>
    <w:p w14:paraId="2FFE1C34" w14:textId="18692F93" w:rsidR="00D136F3" w:rsidRPr="008C64C2" w:rsidRDefault="00D136F3" w:rsidP="00D136F3">
      <w:pPr>
        <w:spacing w:after="0" w:line="240" w:lineRule="auto"/>
        <w:jc w:val="both"/>
        <w:rPr>
          <w:rFonts w:cstheme="minorHAnsi"/>
        </w:rPr>
      </w:pPr>
      <w:bookmarkStart w:id="154" w:name="_Hlk135048280"/>
      <w:r w:rsidRPr="008C64C2">
        <w:rPr>
          <w:rFonts w:cstheme="minorHAnsi"/>
        </w:rPr>
        <w:t>Astfel se va depune</w:t>
      </w:r>
      <w:r w:rsidR="00232791" w:rsidRPr="008C64C2">
        <w:rPr>
          <w:rFonts w:cstheme="minorHAnsi"/>
        </w:rPr>
        <w:t>, după caz</w:t>
      </w:r>
      <w:r w:rsidRPr="008C64C2">
        <w:rPr>
          <w:rFonts w:cstheme="minorHAnsi"/>
        </w:rPr>
        <w:t>:</w:t>
      </w:r>
    </w:p>
    <w:p w14:paraId="6AEAAC32" w14:textId="60D01F32" w:rsidR="00232791" w:rsidRPr="008C64C2" w:rsidRDefault="00D136F3" w:rsidP="00C5068A">
      <w:pPr>
        <w:pStyle w:val="ListParagraph"/>
        <w:numPr>
          <w:ilvl w:val="0"/>
          <w:numId w:val="46"/>
        </w:numPr>
        <w:spacing w:after="0" w:line="240" w:lineRule="auto"/>
        <w:jc w:val="both"/>
        <w:rPr>
          <w:rFonts w:cstheme="minorHAnsi"/>
        </w:rPr>
      </w:pPr>
      <w:r w:rsidRPr="008C64C2">
        <w:rPr>
          <w:rFonts w:cstheme="minorHAnsi"/>
        </w:rPr>
        <w:t>oricare dintre actele admise de lege</w:t>
      </w:r>
      <w:r w:rsidR="000134FD" w:rsidRPr="008C64C2">
        <w:rPr>
          <w:rFonts w:cstheme="minorHAnsi"/>
        </w:rPr>
        <w:t xml:space="preserve"> ce atestă</w:t>
      </w:r>
      <w:r w:rsidR="00A656C9" w:rsidRPr="008C64C2">
        <w:rPr>
          <w:rFonts w:cstheme="minorHAnsi"/>
        </w:rPr>
        <w:t xml:space="preserve"> dreptul de proprietate publică/privată și celelalte</w:t>
      </w:r>
      <w:r w:rsidR="000134FD" w:rsidRPr="008C64C2">
        <w:rPr>
          <w:rFonts w:cstheme="minorHAnsi"/>
        </w:rPr>
        <w:t xml:space="preserve"> drepturile reale principale</w:t>
      </w:r>
      <w:r w:rsidR="00A656C9" w:rsidRPr="008C64C2">
        <w:rPr>
          <w:rFonts w:cstheme="minorHAnsi"/>
        </w:rPr>
        <w:t xml:space="preserve"> (dreptul de superficie; dreptul de uzufruct; dreptul de uz; dreptul de administrare; dreptul de concesiune; dreptul de folosinţă) </w:t>
      </w:r>
      <w:r w:rsidR="008C64C2">
        <w:rPr>
          <w:rFonts w:cstheme="minorHAnsi"/>
        </w:rPr>
        <w:t>-</w:t>
      </w:r>
      <w:r w:rsidR="008C64C2" w:rsidRPr="008C64C2">
        <w:rPr>
          <w:rFonts w:cstheme="minorHAnsi"/>
        </w:rPr>
        <w:t xml:space="preserve"> </w:t>
      </w:r>
      <w:r w:rsidR="00A656C9" w:rsidRPr="008C64C2">
        <w:rPr>
          <w:rFonts w:cstheme="minorHAnsi"/>
        </w:rPr>
        <w:t xml:space="preserve">de exemplu </w:t>
      </w:r>
      <w:r w:rsidR="00555403" w:rsidRPr="008C64C2">
        <w:rPr>
          <w:rFonts w:cstheme="minorHAnsi"/>
        </w:rPr>
        <w:t>ext</w:t>
      </w:r>
      <w:r w:rsidR="00555403">
        <w:rPr>
          <w:rFonts w:cstheme="minorHAnsi"/>
        </w:rPr>
        <w:t>ra</w:t>
      </w:r>
      <w:r w:rsidR="00555403" w:rsidRPr="008C64C2">
        <w:rPr>
          <w:rFonts w:cstheme="minorHAnsi"/>
        </w:rPr>
        <w:t xml:space="preserve">s </w:t>
      </w:r>
      <w:r w:rsidR="00232791" w:rsidRPr="008C64C2">
        <w:rPr>
          <w:rFonts w:cstheme="minorHAnsi"/>
        </w:rPr>
        <w:t>HG/</w:t>
      </w:r>
      <w:r w:rsidR="006C0557">
        <w:rPr>
          <w:rFonts w:cstheme="minorHAnsi"/>
        </w:rPr>
        <w:t>HCJ/</w:t>
      </w:r>
      <w:r w:rsidR="00232791" w:rsidRPr="008C64C2">
        <w:rPr>
          <w:rFonts w:cstheme="minorHAnsi"/>
        </w:rPr>
        <w:t>HCL/Lege pentru pro</w:t>
      </w:r>
      <w:r w:rsidR="006C0557">
        <w:rPr>
          <w:rFonts w:cstheme="minorHAnsi"/>
        </w:rPr>
        <w:t>p</w:t>
      </w:r>
      <w:r w:rsidR="00232791" w:rsidRPr="008C64C2">
        <w:rPr>
          <w:rFonts w:cstheme="minorHAnsi"/>
        </w:rPr>
        <w:t>rietate publică, copie</w:t>
      </w:r>
      <w:r w:rsidRPr="008C64C2">
        <w:rPr>
          <w:rFonts w:cstheme="minorHAnsi"/>
        </w:rPr>
        <w:t xml:space="preserve"> act de proprietate/contract de superficie/contract de concesiune</w:t>
      </w:r>
      <w:r w:rsidR="00A656C9" w:rsidRPr="008C64C2">
        <w:rPr>
          <w:rFonts w:cstheme="minorHAnsi"/>
        </w:rPr>
        <w:t>/contract de folosință/</w:t>
      </w:r>
      <w:r w:rsidRPr="008C64C2">
        <w:rPr>
          <w:rFonts w:cstheme="minorHAnsi"/>
        </w:rPr>
        <w:t>pe durata proiectului şi durata de sus</w:t>
      </w:r>
      <w:r w:rsidR="00A656C9" w:rsidRPr="008C64C2">
        <w:rPr>
          <w:rFonts w:cstheme="minorHAnsi"/>
        </w:rPr>
        <w:t>tenabilitate a proiectului etc.</w:t>
      </w:r>
      <w:r w:rsidRPr="008C64C2">
        <w:rPr>
          <w:rFonts w:cstheme="minorHAnsi"/>
        </w:rPr>
        <w:t xml:space="preserve"> </w:t>
      </w:r>
    </w:p>
    <w:p w14:paraId="428CC7AA" w14:textId="35AEA590" w:rsidR="00D136F3" w:rsidRPr="008C64C2" w:rsidRDefault="00232791" w:rsidP="00C5068A">
      <w:pPr>
        <w:pStyle w:val="ListParagraph"/>
        <w:numPr>
          <w:ilvl w:val="0"/>
          <w:numId w:val="46"/>
        </w:numPr>
        <w:spacing w:after="0" w:line="240" w:lineRule="auto"/>
        <w:jc w:val="both"/>
        <w:rPr>
          <w:rFonts w:cstheme="minorHAnsi"/>
        </w:rPr>
      </w:pPr>
      <w:r w:rsidRPr="008C64C2">
        <w:rPr>
          <w:rFonts w:cstheme="minorHAnsi"/>
        </w:rPr>
        <w:t>Extrase de carte funciară pentru informare</w:t>
      </w:r>
      <w:r w:rsidR="00D136F3" w:rsidRPr="008C64C2">
        <w:rPr>
          <w:rFonts w:cstheme="minorHAnsi"/>
        </w:rPr>
        <w:t xml:space="preserve"> </w:t>
      </w:r>
    </w:p>
    <w:p w14:paraId="2DD49741" w14:textId="77777777" w:rsidR="00D136F3" w:rsidRPr="008C64C2" w:rsidRDefault="00D136F3" w:rsidP="00C5068A">
      <w:pPr>
        <w:pStyle w:val="ListParagraph"/>
        <w:numPr>
          <w:ilvl w:val="0"/>
          <w:numId w:val="46"/>
        </w:numPr>
        <w:spacing w:after="0" w:line="240" w:lineRule="auto"/>
        <w:jc w:val="both"/>
        <w:rPr>
          <w:rFonts w:cstheme="minorHAnsi"/>
        </w:rPr>
      </w:pPr>
      <w:r w:rsidRPr="008C64C2">
        <w:rPr>
          <w:rFonts w:cstheme="minorHAnsi"/>
        </w:rPr>
        <w:t>Acordul proprietarilor privind dreptul de acces asupra terenurilor, pentru acele investiții unde dreptul de proprietate nu este obligatoriu</w:t>
      </w:r>
    </w:p>
    <w:p w14:paraId="4FBB71ED" w14:textId="089BD032" w:rsidR="00D136F3" w:rsidRPr="008C64C2" w:rsidRDefault="006C0557" w:rsidP="00C5068A">
      <w:pPr>
        <w:pStyle w:val="ListParagraph"/>
        <w:numPr>
          <w:ilvl w:val="0"/>
          <w:numId w:val="46"/>
        </w:numPr>
        <w:spacing w:after="0" w:line="240" w:lineRule="auto"/>
        <w:jc w:val="both"/>
        <w:rPr>
          <w:rFonts w:cstheme="minorHAnsi"/>
        </w:rPr>
      </w:pPr>
      <w:r>
        <w:rPr>
          <w:rFonts w:cstheme="minorHAnsi"/>
        </w:rPr>
        <w:t>HCJ/</w:t>
      </w:r>
      <w:r w:rsidR="00D136F3" w:rsidRPr="008C64C2">
        <w:rPr>
          <w:rFonts w:cstheme="minorHAnsi"/>
        </w:rPr>
        <w:t>Hotărâri de Consiliu Local privind disponibilitatea terenurilor</w:t>
      </w:r>
    </w:p>
    <w:p w14:paraId="27D690BB" w14:textId="4C4FBF0D" w:rsidR="000134FD" w:rsidRPr="008C64C2" w:rsidRDefault="000134FD" w:rsidP="00C5068A">
      <w:pPr>
        <w:pStyle w:val="ListParagraph"/>
        <w:numPr>
          <w:ilvl w:val="0"/>
          <w:numId w:val="46"/>
        </w:numPr>
        <w:spacing w:after="0" w:line="240" w:lineRule="auto"/>
        <w:jc w:val="both"/>
        <w:rPr>
          <w:rFonts w:cstheme="minorHAnsi"/>
        </w:rPr>
      </w:pPr>
      <w:r w:rsidRPr="008C64C2">
        <w:rPr>
          <w:rFonts w:cstheme="minorHAnsi"/>
        </w:rPr>
        <w:t>Dovada demarării procedurilor de expropriere</w:t>
      </w:r>
    </w:p>
    <w:bookmarkEnd w:id="154"/>
    <w:p w14:paraId="650E7EB7" w14:textId="77777777" w:rsidR="00D136F3" w:rsidRPr="00A64E0B" w:rsidRDefault="00D136F3" w:rsidP="00D136F3">
      <w:pPr>
        <w:spacing w:after="0" w:line="240" w:lineRule="auto"/>
        <w:jc w:val="both"/>
        <w:rPr>
          <w:rFonts w:cstheme="minorHAnsi"/>
          <w:iCs/>
          <w:highlight w:val="lightGray"/>
        </w:rPr>
      </w:pPr>
    </w:p>
    <w:p w14:paraId="782028B7" w14:textId="77777777" w:rsidR="00D136F3" w:rsidRPr="00A64E0B" w:rsidRDefault="00D136F3" w:rsidP="00D136F3">
      <w:pPr>
        <w:rPr>
          <w:rFonts w:cstheme="minorHAnsi"/>
          <w:b/>
          <w:bCs/>
          <w:iCs/>
          <w:color w:val="FF0000"/>
        </w:rPr>
      </w:pPr>
      <w:r w:rsidRPr="00A64E0B">
        <w:rPr>
          <w:rFonts w:cstheme="minorHAnsi"/>
          <w:b/>
          <w:bCs/>
          <w:iCs/>
          <w:color w:val="FF0000"/>
        </w:rPr>
        <w:t>Atenție!</w:t>
      </w:r>
    </w:p>
    <w:p w14:paraId="04C6E673" w14:textId="154B3723" w:rsidR="00D136F3" w:rsidRPr="008C64C2" w:rsidRDefault="00D136F3" w:rsidP="00D136F3">
      <w:pPr>
        <w:jc w:val="both"/>
        <w:rPr>
          <w:rFonts w:cstheme="minorHAnsi"/>
          <w:iCs/>
        </w:rPr>
      </w:pPr>
      <w:r w:rsidRPr="008C64C2">
        <w:rPr>
          <w:rFonts w:cstheme="minorHAnsi"/>
          <w:iCs/>
        </w:rPr>
        <w:t>În cazul în care în cadrul unui proiect există atât investiți</w:t>
      </w:r>
      <w:r w:rsidR="00D30209">
        <w:rPr>
          <w:rFonts w:cstheme="minorHAnsi"/>
          <w:iCs/>
        </w:rPr>
        <w:t>i</w:t>
      </w:r>
      <w:r w:rsidRPr="008C64C2">
        <w:rPr>
          <w:rFonts w:cstheme="minorHAnsi"/>
          <w:iCs/>
        </w:rPr>
        <w:t xml:space="preserve"> pentru care este depusă autorizația de construire cât și investiți</w:t>
      </w:r>
      <w:r w:rsidR="00D30209">
        <w:rPr>
          <w:rFonts w:cstheme="minorHAnsi"/>
          <w:iCs/>
        </w:rPr>
        <w:t>i</w:t>
      </w:r>
      <w:r w:rsidRPr="008C64C2">
        <w:rPr>
          <w:rFonts w:cstheme="minorHAnsi"/>
          <w:iCs/>
        </w:rPr>
        <w:t xml:space="preserve"> pentru care acest document nu este încă emis</w:t>
      </w:r>
      <w:r w:rsidR="00D30209" w:rsidRPr="00D30209">
        <w:t xml:space="preserve"> </w:t>
      </w:r>
      <w:r w:rsidR="00D30209" w:rsidRPr="00D30209">
        <w:rPr>
          <w:rFonts w:cstheme="minorHAnsi"/>
          <w:iCs/>
        </w:rPr>
        <w:t>sau în cazul unui proiect pentru care nu este emisă nici o autorizație de construire</w:t>
      </w:r>
      <w:r w:rsidRPr="008C64C2">
        <w:rPr>
          <w:rFonts w:cstheme="minorHAnsi"/>
          <w:iCs/>
        </w:rPr>
        <w:t>, se vor avea în vedere</w:t>
      </w:r>
      <w:r w:rsidR="00D30209">
        <w:rPr>
          <w:rFonts w:cstheme="minorHAnsi"/>
          <w:iCs/>
        </w:rPr>
        <w:t>, după caz,</w:t>
      </w:r>
      <w:r w:rsidRPr="008C64C2">
        <w:rPr>
          <w:rFonts w:cstheme="minorHAnsi"/>
          <w:iCs/>
        </w:rPr>
        <w:t xml:space="preserve"> atât documentele menționate la punctul 1 cât și la punctul 2 de mai sus,</w:t>
      </w:r>
      <w:r w:rsidR="00D30209">
        <w:rPr>
          <w:rFonts w:cstheme="minorHAnsi"/>
          <w:iCs/>
        </w:rPr>
        <w:t>inclusiv actul de reglementare de mediu</w:t>
      </w:r>
      <w:r w:rsidRPr="008C64C2">
        <w:rPr>
          <w:rFonts w:cstheme="minorHAnsi"/>
          <w:iCs/>
        </w:rPr>
        <w:t>.</w:t>
      </w:r>
    </w:p>
    <w:p w14:paraId="5D8387E4" w14:textId="77777777" w:rsidR="00D136F3" w:rsidRPr="00BA2202" w:rsidRDefault="00D136F3" w:rsidP="00D136F3">
      <w:pPr>
        <w:jc w:val="both"/>
        <w:rPr>
          <w:rFonts w:cstheme="minorHAnsi"/>
          <w:iCs/>
        </w:rPr>
      </w:pPr>
      <w:r w:rsidRPr="00AA00E9">
        <w:rPr>
          <w:rFonts w:cstheme="minorHAnsi"/>
          <w:iCs/>
        </w:rPr>
        <w:t>Neclarificarea drepturilor reale/de creanță solicitate prin prezentul ghid, în termenii stabiliți de acesta, conduce la respingerea proiectului de la finanțare/rezilierea contractului de finanțare</w:t>
      </w:r>
      <w:r w:rsidRPr="00BA2202">
        <w:rPr>
          <w:rFonts w:cstheme="minorHAnsi"/>
          <w:iCs/>
        </w:rPr>
        <w:t>.</w:t>
      </w:r>
    </w:p>
    <w:p w14:paraId="6DEA2E29" w14:textId="185C4D84" w:rsidR="00D136F3" w:rsidRPr="00AA00E9" w:rsidRDefault="00D136F3" w:rsidP="00C5068A">
      <w:pPr>
        <w:pStyle w:val="ListParagraph"/>
        <w:numPr>
          <w:ilvl w:val="0"/>
          <w:numId w:val="41"/>
        </w:numPr>
        <w:ind w:left="1418" w:hanging="425"/>
        <w:jc w:val="both"/>
        <w:rPr>
          <w:rFonts w:cstheme="minorHAnsi"/>
          <w:iCs/>
        </w:rPr>
      </w:pPr>
      <w:r w:rsidRPr="00AA00E9">
        <w:rPr>
          <w:rFonts w:cstheme="minorHAnsi"/>
          <w:iCs/>
        </w:rPr>
        <w:t>Planul de monitorizare al proiectului</w:t>
      </w:r>
      <w:r w:rsidR="00B2617F" w:rsidRPr="00AA00E9">
        <w:rPr>
          <w:rFonts w:cstheme="minorHAnsi"/>
          <w:iCs/>
        </w:rPr>
        <w:t xml:space="preserve"> </w:t>
      </w:r>
      <w:r w:rsidRPr="00AA00E9">
        <w:rPr>
          <w:rFonts w:cstheme="minorHAnsi"/>
          <w:iCs/>
        </w:rPr>
        <w:t>(pentru toate apelurile de proiecte)</w:t>
      </w:r>
    </w:p>
    <w:p w14:paraId="4BF9C2E5" w14:textId="77777777" w:rsidR="00D136F3" w:rsidRPr="00AA00E9" w:rsidRDefault="00D136F3" w:rsidP="00D136F3">
      <w:pPr>
        <w:pStyle w:val="ListParagraph"/>
        <w:rPr>
          <w:rFonts w:cstheme="minorHAnsi"/>
          <w:iCs/>
        </w:rPr>
      </w:pPr>
    </w:p>
    <w:p w14:paraId="47B6B511" w14:textId="77777777" w:rsidR="00D136F3" w:rsidRPr="00AA00E9" w:rsidRDefault="00D136F3" w:rsidP="00C5068A">
      <w:pPr>
        <w:pStyle w:val="ListParagraph"/>
        <w:numPr>
          <w:ilvl w:val="0"/>
          <w:numId w:val="41"/>
        </w:numPr>
        <w:ind w:left="1418" w:hanging="425"/>
        <w:jc w:val="both"/>
        <w:rPr>
          <w:rFonts w:cstheme="minorHAnsi"/>
          <w:iCs/>
        </w:rPr>
      </w:pPr>
      <w:r w:rsidRPr="00AA00E9">
        <w:rPr>
          <w:rFonts w:cstheme="minorHAnsi"/>
          <w:iCs/>
        </w:rPr>
        <w:t>Graficul de rambursare/plăți (pentru toate apelurile de proiecte)</w:t>
      </w:r>
    </w:p>
    <w:p w14:paraId="474D19E7" w14:textId="77777777" w:rsidR="00D136F3" w:rsidRPr="00AA00E9" w:rsidRDefault="00D136F3" w:rsidP="00D136F3">
      <w:pPr>
        <w:pStyle w:val="ListParagraph"/>
        <w:rPr>
          <w:rFonts w:cstheme="minorHAnsi"/>
          <w:iCs/>
        </w:rPr>
      </w:pPr>
    </w:p>
    <w:p w14:paraId="73E78CC1" w14:textId="77777777" w:rsidR="00D136F3" w:rsidRPr="00AA00E9" w:rsidRDefault="00D136F3" w:rsidP="00C5068A">
      <w:pPr>
        <w:pStyle w:val="ListParagraph"/>
        <w:numPr>
          <w:ilvl w:val="0"/>
          <w:numId w:val="41"/>
        </w:numPr>
        <w:spacing w:after="0" w:line="240" w:lineRule="auto"/>
        <w:ind w:left="1418" w:hanging="425"/>
        <w:jc w:val="both"/>
        <w:rPr>
          <w:rFonts w:cstheme="minorHAnsi"/>
          <w:iCs/>
        </w:rPr>
      </w:pPr>
      <w:r w:rsidRPr="00AA00E9">
        <w:rPr>
          <w:rFonts w:cstheme="minorHAnsi"/>
          <w:iCs/>
        </w:rPr>
        <w:lastRenderedPageBreak/>
        <w:t>Certificate de atestare fiscală, referitoare la obligațiile de plată la bugetul local și bugetul de stat (pentru toate apelurile de proiecte)</w:t>
      </w:r>
    </w:p>
    <w:p w14:paraId="35EA6DAB" w14:textId="77777777" w:rsidR="0055705A" w:rsidRDefault="0055705A" w:rsidP="00D136F3">
      <w:pPr>
        <w:spacing w:after="0"/>
        <w:jc w:val="both"/>
        <w:rPr>
          <w:rFonts w:cstheme="minorHAnsi"/>
          <w:lang w:eastAsia="ro-RO"/>
        </w:rPr>
      </w:pPr>
    </w:p>
    <w:p w14:paraId="150FC027" w14:textId="7F247D5E" w:rsidR="00D136F3" w:rsidRPr="00A64E0B" w:rsidRDefault="00D136F3" w:rsidP="00D136F3">
      <w:pPr>
        <w:spacing w:after="0"/>
        <w:jc w:val="both"/>
        <w:rPr>
          <w:rFonts w:cstheme="minorHAnsi"/>
          <w:lang w:eastAsia="ro-RO"/>
        </w:rPr>
      </w:pPr>
      <w:r w:rsidRPr="00A64E0B">
        <w:rPr>
          <w:rFonts w:cstheme="minorHAnsi"/>
          <w:lang w:eastAsia="ro-RO"/>
        </w:rPr>
        <w:t>Certificatele de atestare fiscală</w:t>
      </w:r>
      <w:r w:rsidRPr="00A64E0B">
        <w:rPr>
          <w:rFonts w:cstheme="minorHAnsi"/>
        </w:rPr>
        <w:t xml:space="preserve"> </w:t>
      </w:r>
      <w:r w:rsidRPr="00A64E0B">
        <w:rPr>
          <w:rFonts w:cstheme="minorHAnsi"/>
          <w:lang w:eastAsia="ro-RO"/>
        </w:rPr>
        <w:t>referitoare la obligațiile de plată la bugetul local și bugetul de stat trebuie să fie în termenul de valabilitate.</w:t>
      </w:r>
    </w:p>
    <w:p w14:paraId="184B4B59" w14:textId="77777777" w:rsidR="00D136F3" w:rsidRPr="00A64E0B" w:rsidRDefault="00D136F3" w:rsidP="00D136F3">
      <w:pPr>
        <w:spacing w:after="0"/>
        <w:jc w:val="both"/>
        <w:rPr>
          <w:rFonts w:cstheme="minorHAnsi"/>
          <w:lang w:eastAsia="ro-RO"/>
        </w:rPr>
      </w:pPr>
    </w:p>
    <w:p w14:paraId="1B964B22" w14:textId="04741A32" w:rsidR="00D136F3" w:rsidRPr="00A64E0B" w:rsidRDefault="00D136F3" w:rsidP="00D136F3">
      <w:pPr>
        <w:spacing w:after="0"/>
        <w:jc w:val="both"/>
        <w:rPr>
          <w:rFonts w:cstheme="minorHAnsi"/>
          <w:lang w:eastAsia="ro-RO"/>
        </w:rPr>
      </w:pPr>
      <w:r w:rsidRPr="00A64E0B">
        <w:rPr>
          <w:rFonts w:cstheme="minorHAnsi"/>
          <w:lang w:eastAsia="ro-RO"/>
        </w:rPr>
        <w:t>Solicitantul</w:t>
      </w:r>
      <w:r w:rsidR="000134FD">
        <w:rPr>
          <w:rFonts w:cstheme="minorHAnsi"/>
          <w:lang w:eastAsia="ro-RO"/>
        </w:rPr>
        <w:t>/partenerii</w:t>
      </w:r>
      <w:r w:rsidRPr="00A64E0B">
        <w:rPr>
          <w:rFonts w:cstheme="minorHAnsi"/>
          <w:lang w:eastAsia="ro-RO"/>
        </w:rPr>
        <w:t xml:space="preserve"> trebuie să fi achitat obligaţiile de plată nete către bugetul de stat și respectiv bugetul local în conformitate cu prevederile legale în vigoare</w:t>
      </w:r>
    </w:p>
    <w:p w14:paraId="21F9252F" w14:textId="77777777" w:rsidR="000134FD" w:rsidRDefault="000134FD" w:rsidP="000134FD">
      <w:pPr>
        <w:spacing w:after="0"/>
        <w:jc w:val="both"/>
        <w:rPr>
          <w:rFonts w:cstheme="minorHAnsi"/>
          <w:b/>
          <w:bCs/>
          <w:color w:val="FF0000"/>
          <w:lang w:eastAsia="ro-RO"/>
        </w:rPr>
      </w:pPr>
    </w:p>
    <w:p w14:paraId="65D915ED" w14:textId="0F3BAE9C" w:rsidR="00D136F3" w:rsidRPr="00AA00E9" w:rsidRDefault="00D136F3" w:rsidP="00C5068A">
      <w:pPr>
        <w:pStyle w:val="ListParagraph"/>
        <w:numPr>
          <w:ilvl w:val="0"/>
          <w:numId w:val="41"/>
        </w:numPr>
        <w:spacing w:after="0" w:line="240" w:lineRule="auto"/>
        <w:ind w:left="1418" w:hanging="425"/>
        <w:jc w:val="both"/>
        <w:rPr>
          <w:rFonts w:cstheme="minorHAnsi"/>
          <w:iCs/>
        </w:rPr>
      </w:pPr>
      <w:r w:rsidRPr="00AA00E9">
        <w:rPr>
          <w:rFonts w:cstheme="minorHAnsi"/>
          <w:iCs/>
        </w:rPr>
        <w:t>Certificatul de cazier fiscal al solicitantului</w:t>
      </w:r>
      <w:r w:rsidR="000134FD" w:rsidRPr="00AA00E9">
        <w:rPr>
          <w:rFonts w:cstheme="minorHAnsi"/>
          <w:iCs/>
        </w:rPr>
        <w:t>/partenerilor, după caz</w:t>
      </w:r>
      <w:r w:rsidRPr="00AA00E9">
        <w:rPr>
          <w:rFonts w:cstheme="minorHAnsi"/>
          <w:iCs/>
        </w:rPr>
        <w:t xml:space="preserve"> (pentru toate apelurile de proiecte)</w:t>
      </w:r>
    </w:p>
    <w:p w14:paraId="542B1D22" w14:textId="77777777" w:rsidR="00D136F3" w:rsidRPr="00BA2202" w:rsidRDefault="00D136F3" w:rsidP="00D136F3">
      <w:pPr>
        <w:spacing w:after="0"/>
        <w:jc w:val="both"/>
        <w:rPr>
          <w:rFonts w:cstheme="minorHAnsi"/>
          <w:lang w:eastAsia="ro-RO"/>
        </w:rPr>
      </w:pPr>
      <w:r w:rsidRPr="00BA2202">
        <w:rPr>
          <w:rFonts w:cstheme="minorHAnsi"/>
          <w:lang w:eastAsia="ro-RO"/>
        </w:rPr>
        <w:t>Certificatul de cazier fiscal trebuie să fie în termen de valabilitate, conform prevederilor OG nr. 39/2015</w:t>
      </w:r>
      <w:r w:rsidRPr="00BA2202">
        <w:rPr>
          <w:rFonts w:cstheme="minorHAnsi"/>
        </w:rPr>
        <w:t xml:space="preserve"> </w:t>
      </w:r>
      <w:r w:rsidRPr="00BA2202">
        <w:rPr>
          <w:rFonts w:cstheme="minorHAnsi"/>
          <w:lang w:eastAsia="ro-RO"/>
        </w:rPr>
        <w:t>privind cazierul fiscal.</w:t>
      </w:r>
    </w:p>
    <w:p w14:paraId="15097ABE" w14:textId="77777777" w:rsidR="00D136F3" w:rsidRPr="00BA2202" w:rsidRDefault="00D136F3" w:rsidP="00D136F3">
      <w:pPr>
        <w:spacing w:after="0"/>
        <w:jc w:val="both"/>
        <w:rPr>
          <w:rFonts w:cstheme="minorHAnsi"/>
          <w:lang w:eastAsia="ro-RO"/>
        </w:rPr>
      </w:pPr>
    </w:p>
    <w:p w14:paraId="2321F801" w14:textId="018EF66A" w:rsidR="00D136F3" w:rsidRPr="00BA2202" w:rsidRDefault="00D136F3" w:rsidP="00532EF6">
      <w:pPr>
        <w:pStyle w:val="ListParagraph"/>
        <w:numPr>
          <w:ilvl w:val="0"/>
          <w:numId w:val="41"/>
        </w:numPr>
        <w:spacing w:after="0" w:line="240" w:lineRule="auto"/>
        <w:ind w:left="1418" w:hanging="425"/>
        <w:jc w:val="both"/>
        <w:rPr>
          <w:rFonts w:cstheme="minorHAnsi"/>
          <w:lang w:eastAsia="ro-RO"/>
        </w:rPr>
      </w:pPr>
      <w:r w:rsidRPr="00AA00E9">
        <w:rPr>
          <w:rFonts w:cstheme="minorHAnsi"/>
          <w:iCs/>
        </w:rPr>
        <w:t>Certificat de cazier judiciar al reprezentantului legal al solicitantului</w:t>
      </w:r>
      <w:r w:rsidR="000134FD" w:rsidRPr="00AA00E9">
        <w:rPr>
          <w:rFonts w:cstheme="minorHAnsi"/>
          <w:iCs/>
        </w:rPr>
        <w:t>/partenerilor, dup caz</w:t>
      </w:r>
      <w:r w:rsidRPr="00AA00E9">
        <w:rPr>
          <w:rFonts w:cstheme="minorHAnsi"/>
          <w:iCs/>
        </w:rPr>
        <w:t xml:space="preserve">, conform Legii nr. 290/2004 privind cazierul judiciar, republicată, cu modificǎrile şi completǎrile ulterioare </w:t>
      </w:r>
      <w:r w:rsidR="00D30209" w:rsidRPr="00BA2202">
        <w:rPr>
          <w:rFonts w:cstheme="minorHAnsi"/>
          <w:lang w:eastAsia="ro-RO"/>
        </w:rPr>
        <w:t>(pentru toate apelurile de proiecte)</w:t>
      </w:r>
    </w:p>
    <w:p w14:paraId="69340A57" w14:textId="77777777" w:rsidR="00D136F3" w:rsidRPr="00BA2202" w:rsidRDefault="00D136F3" w:rsidP="00D136F3">
      <w:pPr>
        <w:spacing w:after="0"/>
        <w:jc w:val="both"/>
        <w:rPr>
          <w:rFonts w:cstheme="minorHAnsi"/>
        </w:rPr>
      </w:pPr>
      <w:r w:rsidRPr="00BA2202">
        <w:rPr>
          <w:rFonts w:cstheme="minorHAnsi"/>
        </w:rPr>
        <w:t>În cazul parteneriatelor,dacă este cazul, toţi membrii parteneriatului vor prezenta acest document.</w:t>
      </w:r>
    </w:p>
    <w:p w14:paraId="2FDD59E3" w14:textId="77777777" w:rsidR="00D136F3" w:rsidRPr="00BA2202" w:rsidRDefault="00D136F3" w:rsidP="00D136F3">
      <w:pPr>
        <w:pStyle w:val="ListParagraph"/>
        <w:rPr>
          <w:rFonts w:cstheme="minorHAnsi"/>
          <w:i/>
        </w:rPr>
      </w:pPr>
    </w:p>
    <w:p w14:paraId="59CE3374" w14:textId="77777777" w:rsidR="00D136F3" w:rsidRPr="00AA00E9" w:rsidRDefault="00D136F3" w:rsidP="00C5068A">
      <w:pPr>
        <w:pStyle w:val="ListParagraph"/>
        <w:numPr>
          <w:ilvl w:val="0"/>
          <w:numId w:val="41"/>
        </w:numPr>
        <w:spacing w:after="0" w:line="240" w:lineRule="auto"/>
        <w:ind w:left="1418" w:hanging="425"/>
        <w:jc w:val="both"/>
        <w:rPr>
          <w:rFonts w:cstheme="minorHAnsi"/>
          <w:iCs/>
        </w:rPr>
      </w:pPr>
      <w:r w:rsidRPr="00AA00E9">
        <w:rPr>
          <w:rFonts w:cstheme="minorHAnsi"/>
          <w:iCs/>
        </w:rPr>
        <w:t>Actul de împuternicire în original pentru semnare contract (este obligatoriu doar în cazul împuternicirii) (pentru toate apelurile de proiecte)</w:t>
      </w:r>
    </w:p>
    <w:p w14:paraId="5698C8C0" w14:textId="77777777" w:rsidR="00D136F3" w:rsidRPr="00A64E0B" w:rsidRDefault="00D136F3" w:rsidP="00D136F3">
      <w:pPr>
        <w:spacing w:after="0" w:line="240" w:lineRule="auto"/>
        <w:jc w:val="both"/>
        <w:rPr>
          <w:rFonts w:cstheme="minorHAnsi"/>
          <w:iCs/>
          <w:highlight w:val="lightGray"/>
        </w:rPr>
      </w:pPr>
    </w:p>
    <w:p w14:paraId="2310B1B4" w14:textId="77777777" w:rsidR="000134FD" w:rsidRPr="00A64E0B" w:rsidRDefault="000134FD" w:rsidP="000134FD">
      <w:pPr>
        <w:spacing w:after="0"/>
        <w:jc w:val="both"/>
        <w:rPr>
          <w:rFonts w:cstheme="minorHAnsi"/>
          <w:b/>
          <w:bCs/>
          <w:color w:val="FF0000"/>
          <w:lang w:eastAsia="ro-RO"/>
        </w:rPr>
      </w:pPr>
      <w:bookmarkStart w:id="155" w:name="_Hlk135048705"/>
      <w:bookmarkStart w:id="156" w:name="_Hlk133414144"/>
      <w:r w:rsidRPr="00A64E0B">
        <w:rPr>
          <w:rFonts w:cstheme="minorHAnsi"/>
          <w:b/>
          <w:bCs/>
          <w:color w:val="FF0000"/>
          <w:lang w:eastAsia="ro-RO"/>
        </w:rPr>
        <w:t>Atenție!</w:t>
      </w:r>
    </w:p>
    <w:p w14:paraId="527E1CEF" w14:textId="62C1B92B" w:rsidR="000134FD" w:rsidRPr="00A64E0B" w:rsidRDefault="000134FD" w:rsidP="000134FD">
      <w:pPr>
        <w:spacing w:after="0"/>
        <w:jc w:val="both"/>
        <w:rPr>
          <w:rFonts w:cstheme="minorHAnsi"/>
          <w:lang w:eastAsia="ro-RO"/>
        </w:rPr>
      </w:pPr>
      <w:r w:rsidRPr="00A64E0B">
        <w:rPr>
          <w:rFonts w:cstheme="minorHAnsi"/>
          <w:lang w:eastAsia="ro-RO"/>
        </w:rPr>
        <w:t>În cazul în care va fi disponibilă facilitatea</w:t>
      </w:r>
      <w:r>
        <w:rPr>
          <w:rFonts w:cstheme="minorHAnsi"/>
          <w:lang w:eastAsia="ro-RO"/>
        </w:rPr>
        <w:t xml:space="preserve"> privind</w:t>
      </w:r>
      <w:r w:rsidRPr="00A64E0B">
        <w:rPr>
          <w:rFonts w:cstheme="minorHAnsi"/>
          <w:lang w:eastAsia="ro-RO"/>
        </w:rPr>
        <w:t xml:space="preserve"> interog</w:t>
      </w:r>
      <w:r>
        <w:rPr>
          <w:rFonts w:cstheme="minorHAnsi"/>
          <w:lang w:eastAsia="ro-RO"/>
        </w:rPr>
        <w:t>area</w:t>
      </w:r>
      <w:r w:rsidRPr="00A64E0B">
        <w:rPr>
          <w:rFonts w:cstheme="minorHAnsi"/>
          <w:lang w:eastAsia="ro-RO"/>
        </w:rPr>
        <w:t xml:space="preserve"> bazelor de date electronice, AM </w:t>
      </w:r>
      <w:r w:rsidR="00C8701D">
        <w:rPr>
          <w:rFonts w:cstheme="minorHAnsi"/>
          <w:lang w:eastAsia="ro-RO"/>
        </w:rPr>
        <w:t xml:space="preserve">PDD </w:t>
      </w:r>
      <w:r>
        <w:rPr>
          <w:rFonts w:cstheme="minorHAnsi"/>
          <w:lang w:eastAsia="ro-RO"/>
        </w:rPr>
        <w:t xml:space="preserve">nu </w:t>
      </w:r>
      <w:r w:rsidRPr="00A64E0B">
        <w:rPr>
          <w:rFonts w:cstheme="minorHAnsi"/>
          <w:lang w:eastAsia="ro-RO"/>
        </w:rPr>
        <w:t xml:space="preserve">va solicita certificatele de atestare fiscală/judiciar mai sus menționate </w:t>
      </w:r>
      <w:r w:rsidRPr="000134FD">
        <w:rPr>
          <w:rFonts w:cstheme="minorHAnsi"/>
          <w:b/>
          <w:color w:val="0070C0"/>
          <w:lang w:eastAsia="ro-RO"/>
        </w:rPr>
        <w:t>(punctele 6-8)</w:t>
      </w:r>
      <w:r w:rsidRPr="000134FD">
        <w:rPr>
          <w:rFonts w:cstheme="minorHAnsi"/>
          <w:color w:val="0070C0"/>
          <w:lang w:eastAsia="ro-RO"/>
        </w:rPr>
        <w:t xml:space="preserve"> </w:t>
      </w:r>
      <w:r w:rsidRPr="00A64E0B">
        <w:rPr>
          <w:rFonts w:cstheme="minorHAnsi"/>
          <w:lang w:eastAsia="ro-RO"/>
        </w:rPr>
        <w:t>și va realiza verificările conform prev</w:t>
      </w:r>
      <w:r w:rsidR="00B2617F">
        <w:rPr>
          <w:rFonts w:cstheme="minorHAnsi"/>
          <w:lang w:eastAsia="ro-RO"/>
        </w:rPr>
        <w:t>e</w:t>
      </w:r>
      <w:r w:rsidRPr="00A64E0B">
        <w:rPr>
          <w:rFonts w:cstheme="minorHAnsi"/>
          <w:lang w:eastAsia="ro-RO"/>
        </w:rPr>
        <w:t>derilor prez</w:t>
      </w:r>
      <w:r w:rsidR="00B2617F">
        <w:rPr>
          <w:rFonts w:cstheme="minorHAnsi"/>
          <w:lang w:eastAsia="ro-RO"/>
        </w:rPr>
        <w:t>e</w:t>
      </w:r>
      <w:r w:rsidRPr="00A64E0B">
        <w:rPr>
          <w:rFonts w:cstheme="minorHAnsi"/>
          <w:lang w:eastAsia="ro-RO"/>
        </w:rPr>
        <w:t>ntului ghid, solicitantul la finanțare exprimându-și acordul cu privire la aceste aspecte prin transmiterea cererii de finanțare.</w:t>
      </w:r>
    </w:p>
    <w:p w14:paraId="75216A9B" w14:textId="77777777" w:rsidR="000134FD" w:rsidRDefault="000134FD" w:rsidP="00D136F3">
      <w:pPr>
        <w:spacing w:after="0" w:line="240" w:lineRule="auto"/>
        <w:jc w:val="both"/>
        <w:rPr>
          <w:rFonts w:cstheme="minorHAnsi"/>
          <w:highlight w:val="cyan"/>
        </w:rPr>
      </w:pPr>
    </w:p>
    <w:p w14:paraId="3E5A3EE6" w14:textId="14D3A614" w:rsidR="00D136F3" w:rsidRDefault="00D136F3" w:rsidP="00D136F3">
      <w:pPr>
        <w:spacing w:after="0" w:line="240" w:lineRule="auto"/>
        <w:jc w:val="both"/>
        <w:rPr>
          <w:rFonts w:cstheme="minorHAnsi"/>
        </w:rPr>
      </w:pPr>
      <w:r w:rsidRPr="003D4C89">
        <w:rPr>
          <w:rFonts w:cstheme="minorHAnsi"/>
        </w:rPr>
        <w:t>Solicitantul/</w:t>
      </w:r>
      <w:r w:rsidR="00B2617F">
        <w:rPr>
          <w:rFonts w:cstheme="minorHAnsi"/>
        </w:rPr>
        <w:t>l</w:t>
      </w:r>
      <w:r w:rsidR="00B2617F" w:rsidRPr="003D4C89">
        <w:rPr>
          <w:rFonts w:cstheme="minorHAnsi"/>
        </w:rPr>
        <w:t xml:space="preserve">iderul </w:t>
      </w:r>
      <w:r w:rsidRPr="003D4C89">
        <w:rPr>
          <w:rFonts w:cstheme="minorHAnsi"/>
        </w:rPr>
        <w:t xml:space="preserve">de parteneriat și partenerul, după caz, care, în etapa de contractare până la termenul stabilit de prin prezentul ghid (15 zile lucrătoare, calculat de la data primirii solicitării), după caz, care nu fac dovada îndeplinirii condițiilor de eligibilitate și conformitate conform declarației unice prezentate în etapa de depunere a cererii de finanțare, sunt declarați respinși, iar contractul de finanțare nu este semnat, cu excepția situației de încheiere a contractelor cu clauză rezolutorie de maximum 1 an de la semnarea contractului pentru demonstrarea dreptului real invocat în cadrul cererii de finanțare, conform criteriului specific menționat în </w:t>
      </w:r>
      <w:r w:rsidRPr="003D4C89">
        <w:rPr>
          <w:rFonts w:cstheme="minorHAnsi"/>
          <w:b/>
          <w:bCs/>
          <w:color w:val="0070C0"/>
        </w:rPr>
        <w:t xml:space="preserve">capitolul </w:t>
      </w:r>
      <w:r w:rsidR="00A03CE8" w:rsidRPr="003D4C89">
        <w:rPr>
          <w:rFonts w:cstheme="minorHAnsi"/>
          <w:b/>
          <w:bCs/>
          <w:color w:val="0070C0"/>
        </w:rPr>
        <w:t>5</w:t>
      </w:r>
      <w:r w:rsidRPr="003D4C89">
        <w:rPr>
          <w:rFonts w:cstheme="minorHAnsi"/>
        </w:rPr>
        <w:t xml:space="preserve"> la prezentul ghid.</w:t>
      </w:r>
    </w:p>
    <w:p w14:paraId="50836495" w14:textId="77777777" w:rsidR="006D4FED" w:rsidRPr="00A64E0B" w:rsidRDefault="006D4FED" w:rsidP="00D136F3">
      <w:pPr>
        <w:spacing w:after="0" w:line="240" w:lineRule="auto"/>
        <w:jc w:val="both"/>
        <w:rPr>
          <w:rFonts w:cstheme="minorHAnsi"/>
        </w:rPr>
      </w:pPr>
    </w:p>
    <w:bookmarkEnd w:id="155"/>
    <w:p w14:paraId="5226E819" w14:textId="77777777" w:rsidR="00917F24" w:rsidRPr="00A64E0B" w:rsidRDefault="00917F24" w:rsidP="00D136F3">
      <w:pPr>
        <w:spacing w:after="0" w:line="240" w:lineRule="auto"/>
        <w:jc w:val="both"/>
        <w:rPr>
          <w:rFonts w:cstheme="minorHAnsi"/>
        </w:rPr>
      </w:pPr>
    </w:p>
    <w:p w14:paraId="03E9E25C" w14:textId="18C846FB" w:rsidR="00917F24" w:rsidRPr="00A64E0B" w:rsidRDefault="00917F24" w:rsidP="00E5096A">
      <w:pPr>
        <w:pStyle w:val="Heading2"/>
      </w:pPr>
      <w:bookmarkStart w:id="157" w:name="_Toc159225104"/>
      <w:bookmarkStart w:id="158" w:name="_Hlk134544702"/>
      <w:r w:rsidRPr="00A64E0B">
        <w:t>7.7.</w:t>
      </w:r>
      <w:r w:rsidRPr="00A64E0B">
        <w:tab/>
        <w:t>Renunțarea la cererea de finanțare</w:t>
      </w:r>
      <w:bookmarkEnd w:id="157"/>
      <w:r w:rsidRPr="00A64E0B">
        <w:tab/>
      </w:r>
    </w:p>
    <w:p w14:paraId="3E9D8F7B" w14:textId="77777777" w:rsidR="00917F24" w:rsidRPr="00574432" w:rsidRDefault="00917F24" w:rsidP="00917F24">
      <w:pPr>
        <w:spacing w:after="0" w:line="240" w:lineRule="auto"/>
        <w:jc w:val="both"/>
        <w:rPr>
          <w:rFonts w:cstheme="minorHAnsi"/>
          <w:iCs/>
        </w:rPr>
      </w:pPr>
    </w:p>
    <w:p w14:paraId="3D963408" w14:textId="7B7F32CA" w:rsidR="00917F24" w:rsidRPr="00A64E0B" w:rsidRDefault="00917F24" w:rsidP="00917F24">
      <w:pPr>
        <w:spacing w:after="0" w:line="240" w:lineRule="auto"/>
        <w:jc w:val="both"/>
        <w:rPr>
          <w:rFonts w:cstheme="minorHAnsi"/>
        </w:rPr>
      </w:pPr>
      <w:r w:rsidRPr="00A64E0B">
        <w:rPr>
          <w:rFonts w:cstheme="minorHAnsi"/>
        </w:rPr>
        <w:t xml:space="preserve">În situaţia renunțării la solicitarea finanțării, solicitantul va trebui să completeze, semneze o cerere pe </w:t>
      </w:r>
      <w:r w:rsidR="00391A9D">
        <w:rPr>
          <w:rFonts w:cstheme="minorHAnsi"/>
        </w:rPr>
        <w:t xml:space="preserve">care </w:t>
      </w:r>
      <w:r w:rsidRPr="00A64E0B">
        <w:rPr>
          <w:rFonts w:cstheme="minorHAnsi"/>
        </w:rPr>
        <w:t xml:space="preserve">o va transmite prin </w:t>
      </w:r>
      <w:r w:rsidRPr="00A64E0B">
        <w:rPr>
          <w:rFonts w:cstheme="minorHAnsi"/>
          <w:iCs/>
        </w:rPr>
        <w:t>MySMIS2021/SMIS2021+</w:t>
      </w:r>
      <w:r w:rsidRPr="00A64E0B">
        <w:rPr>
          <w:rFonts w:cstheme="minorHAnsi"/>
        </w:rPr>
        <w:t xml:space="preserve">. Renunțarea la cererea de finanțare se va face numai de către reprezentantul legal/persoana împuternicită al/a solicitantului în mod expres prin mandat special/împuternicire specială. </w:t>
      </w:r>
    </w:p>
    <w:p w14:paraId="4656E249" w14:textId="77777777" w:rsidR="00917F24" w:rsidRPr="00A64E0B" w:rsidRDefault="00917F24" w:rsidP="00917F24">
      <w:pPr>
        <w:spacing w:after="0" w:line="240" w:lineRule="auto"/>
        <w:jc w:val="both"/>
        <w:rPr>
          <w:rFonts w:cstheme="minorHAnsi"/>
        </w:rPr>
      </w:pPr>
    </w:p>
    <w:p w14:paraId="0E33DA06" w14:textId="2CEEC8AC" w:rsidR="00917F24" w:rsidRPr="00A64E0B" w:rsidRDefault="00391A9D" w:rsidP="00917F24">
      <w:pPr>
        <w:spacing w:after="0" w:line="240" w:lineRule="auto"/>
        <w:jc w:val="both"/>
        <w:rPr>
          <w:rFonts w:cstheme="minorHAnsi"/>
        </w:rPr>
      </w:pPr>
      <w:r>
        <w:rPr>
          <w:rFonts w:cstheme="minorHAnsi"/>
        </w:rPr>
        <w:t>R</w:t>
      </w:r>
      <w:r w:rsidR="00917F24" w:rsidRPr="00A64E0B">
        <w:rPr>
          <w:rFonts w:cstheme="minorHAnsi"/>
        </w:rPr>
        <w:t>enunțare</w:t>
      </w:r>
      <w:r>
        <w:rPr>
          <w:rFonts w:cstheme="minorHAnsi"/>
        </w:rPr>
        <w:t>a</w:t>
      </w:r>
      <w:r w:rsidR="00917F24" w:rsidRPr="00A64E0B">
        <w:rPr>
          <w:rFonts w:cstheme="minorHAnsi"/>
        </w:rPr>
        <w:t xml:space="preserve"> la cererea de finanțare depusă, anterior menţionată, se aplică pentru toate etapele procesului de evaluare, selecție și contractare.</w:t>
      </w:r>
    </w:p>
    <w:p w14:paraId="763FC0F0" w14:textId="77777777" w:rsidR="00917F24" w:rsidRPr="00A64E0B" w:rsidRDefault="00917F24" w:rsidP="00917F24">
      <w:pPr>
        <w:pStyle w:val="BodyTextIndent"/>
        <w:spacing w:before="0" w:after="0"/>
        <w:ind w:left="0"/>
        <w:rPr>
          <w:rFonts w:asciiTheme="minorHAnsi" w:hAnsiTheme="minorHAnsi" w:cstheme="minorHAnsi"/>
          <w:sz w:val="22"/>
          <w:szCs w:val="22"/>
        </w:rPr>
      </w:pPr>
    </w:p>
    <w:p w14:paraId="272BCC88" w14:textId="7B3B24C1" w:rsidR="00D136F3" w:rsidRPr="00A64E0B" w:rsidRDefault="00D136F3" w:rsidP="00574432">
      <w:pPr>
        <w:pStyle w:val="Heading1"/>
        <w:numPr>
          <w:ilvl w:val="0"/>
          <w:numId w:val="57"/>
        </w:numPr>
        <w:jc w:val="both"/>
        <w:rPr>
          <w:i/>
        </w:rPr>
      </w:pPr>
      <w:bookmarkStart w:id="159" w:name="_Toc159225105"/>
      <w:bookmarkStart w:id="160" w:name="_Hlk134544782"/>
      <w:bookmarkEnd w:id="156"/>
      <w:bookmarkEnd w:id="158"/>
      <w:r w:rsidRPr="00A64E0B">
        <w:lastRenderedPageBreak/>
        <w:t>PROCESUL DE EVALUARE, SELECȚIE ȘI CONTRACTARE A PROIECTELOR</w:t>
      </w:r>
      <w:bookmarkEnd w:id="159"/>
      <w:r w:rsidRPr="00A64E0B">
        <w:rPr>
          <w:i/>
        </w:rPr>
        <w:t xml:space="preserve"> </w:t>
      </w:r>
      <w:r w:rsidRPr="00A64E0B">
        <w:rPr>
          <w:i/>
        </w:rPr>
        <w:tab/>
      </w:r>
    </w:p>
    <w:p w14:paraId="5652421D" w14:textId="77777777" w:rsidR="00D136F3" w:rsidRPr="00A64E0B" w:rsidRDefault="00D136F3" w:rsidP="00574432">
      <w:pPr>
        <w:spacing w:after="0" w:line="240" w:lineRule="auto"/>
        <w:jc w:val="both"/>
        <w:rPr>
          <w:rFonts w:cstheme="minorHAnsi"/>
          <w:iCs/>
        </w:rPr>
      </w:pPr>
    </w:p>
    <w:p w14:paraId="2CBF4208" w14:textId="77777777" w:rsidR="00D136F3" w:rsidRPr="006D4FED" w:rsidRDefault="00D136F3" w:rsidP="00D136F3">
      <w:pPr>
        <w:jc w:val="both"/>
        <w:rPr>
          <w:rFonts w:cstheme="minorHAnsi"/>
          <w:iCs/>
        </w:rPr>
      </w:pPr>
      <w:bookmarkStart w:id="161" w:name="_Hlk133414179"/>
      <w:r w:rsidRPr="006D4FED">
        <w:rPr>
          <w:rFonts w:cstheme="minorHAnsi"/>
        </w:rPr>
        <w:t xml:space="preserve">În cazul apelurilor de proiecte cu termen-limită de depunere, lansate prin prezentul ghid, durata totală a </w:t>
      </w:r>
      <w:r w:rsidRPr="006D4FED">
        <w:rPr>
          <w:rFonts w:cstheme="minorHAnsi"/>
          <w:iCs/>
        </w:rPr>
        <w:t>procesului de evaluare, selecție, contractare</w:t>
      </w:r>
      <w:r w:rsidRPr="006D4FED">
        <w:rPr>
          <w:rFonts w:cstheme="minorHAnsi"/>
        </w:rPr>
        <w:t xml:space="preserve"> până la intrarea în vigoare a contractului de finanțare nu poate depăși 180 de zile calendaristice calculate de la închiderea apelului de proiecte.</w:t>
      </w:r>
    </w:p>
    <w:p w14:paraId="4054EB2C" w14:textId="309B8AD7" w:rsidR="00D136F3" w:rsidRPr="003940F1" w:rsidRDefault="00D136F3" w:rsidP="00D136F3">
      <w:pPr>
        <w:jc w:val="both"/>
        <w:rPr>
          <w:rFonts w:cstheme="minorHAnsi"/>
          <w:iCs/>
        </w:rPr>
      </w:pPr>
      <w:r w:rsidRPr="006D4FED">
        <w:rPr>
          <w:rFonts w:cstheme="minorHAnsi"/>
          <w:iCs/>
        </w:rPr>
        <w:t xml:space="preserve">Apelul este adresat exclusiv solicitanților la finanțare </w:t>
      </w:r>
      <w:r w:rsidR="00391A9D" w:rsidRPr="006D4FED">
        <w:rPr>
          <w:rFonts w:cstheme="minorHAnsi"/>
          <w:iCs/>
        </w:rPr>
        <w:t>i</w:t>
      </w:r>
      <w:r w:rsidRPr="006D4FED">
        <w:rPr>
          <w:rFonts w:cstheme="minorHAnsi"/>
          <w:iCs/>
        </w:rPr>
        <w:t>dentificați anterior și predefiniți în  cadrul prezentului ghid. Proiectele sunt selectate prin aplicarea criteriilor de evaluare și selecție și în condițiile</w:t>
      </w:r>
      <w:r w:rsidRPr="003D4C89">
        <w:rPr>
          <w:rFonts w:cstheme="minorHAnsi"/>
          <w:iCs/>
        </w:rPr>
        <w:t xml:space="preserve"> prevăzute de prezentul ghid, în limita bugetului alocat apelului specific</w:t>
      </w:r>
      <w:r w:rsidRPr="003D4C89">
        <w:rPr>
          <w:rFonts w:cstheme="minorHAnsi"/>
        </w:rPr>
        <w:t>.</w:t>
      </w:r>
    </w:p>
    <w:p w14:paraId="5CDAA413" w14:textId="77777777" w:rsidR="00D136F3" w:rsidRPr="003D4C89" w:rsidRDefault="00D136F3" w:rsidP="00D136F3">
      <w:pPr>
        <w:rPr>
          <w:rFonts w:cstheme="minorHAnsi"/>
          <w:b/>
          <w:bCs/>
          <w:iCs/>
          <w:color w:val="FF0000"/>
        </w:rPr>
      </w:pPr>
      <w:r w:rsidRPr="003D4C89">
        <w:rPr>
          <w:rFonts w:cstheme="minorHAnsi"/>
          <w:b/>
          <w:bCs/>
          <w:iCs/>
          <w:color w:val="FF0000"/>
        </w:rPr>
        <w:t>Atenție!</w:t>
      </w:r>
    </w:p>
    <w:p w14:paraId="4AD54AB6" w14:textId="77777777" w:rsidR="00D136F3" w:rsidRDefault="00D136F3" w:rsidP="00D136F3">
      <w:pPr>
        <w:spacing w:after="0" w:line="240" w:lineRule="auto"/>
        <w:jc w:val="both"/>
        <w:rPr>
          <w:rFonts w:cstheme="minorHAnsi"/>
        </w:rPr>
      </w:pPr>
      <w:r w:rsidRPr="003D4C89">
        <w:rPr>
          <w:rFonts w:cstheme="minorHAnsi"/>
        </w:rPr>
        <w:t>În cazuri excepționale și pentru motive independente de solicitant, liderul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0607E6B4" w14:textId="77777777" w:rsidR="00E04D7E" w:rsidRPr="00A64E0B" w:rsidRDefault="00E04D7E" w:rsidP="00D136F3">
      <w:pPr>
        <w:spacing w:after="0" w:line="240" w:lineRule="auto"/>
        <w:jc w:val="both"/>
        <w:rPr>
          <w:rFonts w:cstheme="minorHAnsi"/>
          <w:iCs/>
        </w:rPr>
      </w:pPr>
    </w:p>
    <w:p w14:paraId="6E476852" w14:textId="31AF1CF2" w:rsidR="000E0B72" w:rsidRPr="00A64E0B" w:rsidRDefault="000E0B72" w:rsidP="00E5096A">
      <w:pPr>
        <w:pStyle w:val="Heading2"/>
      </w:pPr>
      <w:bookmarkStart w:id="162" w:name="_Toc159225106"/>
      <w:bookmarkStart w:id="163" w:name="_Hlk134544870"/>
      <w:bookmarkEnd w:id="160"/>
      <w:bookmarkEnd w:id="161"/>
      <w:r w:rsidRPr="00A64E0B">
        <w:t>8.1 Principalele etape ale procesului de evaluare, selecție și contractare</w:t>
      </w:r>
      <w:bookmarkEnd w:id="162"/>
    </w:p>
    <w:p w14:paraId="74898202" w14:textId="77777777" w:rsidR="00085E6D" w:rsidRPr="00A64E0B" w:rsidRDefault="00085E6D" w:rsidP="00574432">
      <w:pPr>
        <w:spacing w:after="0" w:line="240" w:lineRule="auto"/>
        <w:jc w:val="both"/>
        <w:rPr>
          <w:rFonts w:cstheme="minorHAnsi"/>
        </w:rPr>
      </w:pPr>
    </w:p>
    <w:p w14:paraId="677855A9" w14:textId="3507CE16" w:rsidR="00085E6D" w:rsidRPr="00A64E0B" w:rsidRDefault="00085E6D" w:rsidP="00085E6D">
      <w:pPr>
        <w:jc w:val="both"/>
        <w:rPr>
          <w:rFonts w:cstheme="minorHAnsi"/>
        </w:rPr>
      </w:pPr>
      <w:r w:rsidRPr="00A64E0B">
        <w:rPr>
          <w:rFonts w:cstheme="minorHAnsi"/>
        </w:rPr>
        <w:t>Principalele etape ale procesului pe care îl parcurge cererea de finanțare de la depunere până la contractare sunt:</w:t>
      </w:r>
    </w:p>
    <w:p w14:paraId="3C74E528" w14:textId="0497B71F" w:rsidR="00085E6D" w:rsidRPr="00A64E0B" w:rsidRDefault="00DB0E58" w:rsidP="00C5068A">
      <w:pPr>
        <w:pStyle w:val="ListParagraph"/>
        <w:numPr>
          <w:ilvl w:val="0"/>
          <w:numId w:val="65"/>
        </w:numPr>
        <w:jc w:val="both"/>
        <w:rPr>
          <w:rFonts w:cstheme="minorHAnsi"/>
        </w:rPr>
      </w:pPr>
      <w:r>
        <w:rPr>
          <w:rFonts w:cstheme="minorHAnsi"/>
        </w:rPr>
        <w:t>Verificarea c</w:t>
      </w:r>
      <w:r w:rsidR="00085E6D" w:rsidRPr="00A64E0B">
        <w:rPr>
          <w:rFonts w:cstheme="minorHAnsi"/>
        </w:rPr>
        <w:t>onformit</w:t>
      </w:r>
      <w:r>
        <w:rPr>
          <w:rFonts w:cstheme="minorHAnsi"/>
        </w:rPr>
        <w:t>ății</w:t>
      </w:r>
      <w:r w:rsidR="00085E6D" w:rsidRPr="00A64E0B">
        <w:rPr>
          <w:rFonts w:cstheme="minorHAnsi"/>
        </w:rPr>
        <w:t xml:space="preserve"> administrativ</w:t>
      </w:r>
      <w:r>
        <w:rPr>
          <w:rFonts w:cstheme="minorHAnsi"/>
        </w:rPr>
        <w:t>e</w:t>
      </w:r>
      <w:r w:rsidR="00085E6D" w:rsidRPr="00A64E0B">
        <w:rPr>
          <w:rFonts w:cstheme="minorHAnsi"/>
        </w:rPr>
        <w:t xml:space="preserve"> și eligibilit</w:t>
      </w:r>
      <w:r>
        <w:rPr>
          <w:rFonts w:cstheme="minorHAnsi"/>
        </w:rPr>
        <w:t>ă</w:t>
      </w:r>
      <w:r w:rsidR="00085E6D" w:rsidRPr="00A64E0B">
        <w:rPr>
          <w:rFonts w:cstheme="minorHAnsi"/>
        </w:rPr>
        <w:t>t</w:t>
      </w:r>
      <w:r>
        <w:rPr>
          <w:rFonts w:cstheme="minorHAnsi"/>
        </w:rPr>
        <w:t>ții</w:t>
      </w:r>
    </w:p>
    <w:p w14:paraId="4D14836C" w14:textId="4B58C50D" w:rsidR="00085E6D" w:rsidRPr="00A64E0B" w:rsidRDefault="00DB0E58" w:rsidP="00C5068A">
      <w:pPr>
        <w:pStyle w:val="ListParagraph"/>
        <w:numPr>
          <w:ilvl w:val="0"/>
          <w:numId w:val="65"/>
        </w:numPr>
        <w:jc w:val="both"/>
        <w:rPr>
          <w:rFonts w:cstheme="minorHAnsi"/>
        </w:rPr>
      </w:pPr>
      <w:r>
        <w:rPr>
          <w:rFonts w:cstheme="minorHAnsi"/>
        </w:rPr>
        <w:t xml:space="preserve">Verificarea conformității tehnico-economice </w:t>
      </w:r>
    </w:p>
    <w:p w14:paraId="10B2CEA2" w14:textId="242A0854" w:rsidR="00085E6D" w:rsidRPr="00A64E0B" w:rsidRDefault="00085E6D" w:rsidP="00C5068A">
      <w:pPr>
        <w:pStyle w:val="ListParagraph"/>
        <w:numPr>
          <w:ilvl w:val="0"/>
          <w:numId w:val="65"/>
        </w:numPr>
        <w:jc w:val="both"/>
        <w:rPr>
          <w:rFonts w:cstheme="minorHAnsi"/>
        </w:rPr>
      </w:pPr>
      <w:r w:rsidRPr="00A64E0B">
        <w:rPr>
          <w:rFonts w:cstheme="minorHAnsi"/>
        </w:rPr>
        <w:t xml:space="preserve">Contractare </w:t>
      </w:r>
    </w:p>
    <w:p w14:paraId="39A6897D" w14:textId="770621E6" w:rsidR="00085E6D" w:rsidRDefault="00085E6D" w:rsidP="00E5096A">
      <w:pPr>
        <w:jc w:val="both"/>
        <w:rPr>
          <w:rFonts w:cstheme="minorHAnsi"/>
          <w:iCs/>
        </w:rPr>
      </w:pPr>
      <w:r w:rsidRPr="00A64E0B">
        <w:rPr>
          <w:rFonts w:cstheme="minorHAnsi"/>
          <w:iCs/>
        </w:rPr>
        <w:t>În cadrul acestor etape se pot solicita clarificări în condițiile prevăzute de prezentul ghid, la fiecare secțiunea în parte cu condiția de a nu se depăși termenul maxim de 180 de zile calendaristice calculate de la închiderea apelului de proiecte/proiect pentru întreg procesul.</w:t>
      </w:r>
    </w:p>
    <w:p w14:paraId="414F6A91" w14:textId="648FE991" w:rsidR="00691E37" w:rsidRPr="00A64E0B" w:rsidRDefault="00391A9D" w:rsidP="00E5096A">
      <w:pPr>
        <w:jc w:val="both"/>
        <w:rPr>
          <w:rFonts w:cstheme="minorHAnsi"/>
          <w:iCs/>
        </w:rPr>
      </w:pPr>
      <w:r w:rsidRPr="00AA00E9">
        <w:rPr>
          <w:rFonts w:cstheme="minorHAnsi"/>
          <w:iCs/>
        </w:rPr>
        <w:t xml:space="preserve">Dacă solicitantul finanțării nu răspunde la clarificări, AM are dreptul de a respinge </w:t>
      </w:r>
      <w:r w:rsidR="00E04D7E" w:rsidRPr="00BA2202">
        <w:rPr>
          <w:rFonts w:cstheme="minorHAnsi"/>
          <w:iCs/>
        </w:rPr>
        <w:t>c</w:t>
      </w:r>
      <w:r w:rsidR="00E04D7E" w:rsidRPr="00C62803">
        <w:rPr>
          <w:rFonts w:cstheme="minorHAnsi"/>
          <w:iCs/>
        </w:rPr>
        <w:t>ererea de finanțare depusă în cadrul prezentului apel.</w:t>
      </w:r>
    </w:p>
    <w:p w14:paraId="5ED94A42" w14:textId="4FC4A4AA" w:rsidR="00D136F3" w:rsidRPr="00A64E0B" w:rsidRDefault="000E0B72" w:rsidP="00E5096A">
      <w:pPr>
        <w:pStyle w:val="Heading2"/>
      </w:pPr>
      <w:bookmarkStart w:id="164" w:name="_Toc159225107"/>
      <w:r w:rsidRPr="00A64E0B">
        <w:t>8.2</w:t>
      </w:r>
      <w:r w:rsidR="00D136F3" w:rsidRPr="00A64E0B">
        <w:t>.</w:t>
      </w:r>
      <w:r w:rsidR="00D136F3" w:rsidRPr="00A64E0B">
        <w:tab/>
        <w:t xml:space="preserve">Conformitate administrativă și eligibilitate </w:t>
      </w:r>
      <w:r w:rsidR="00185396">
        <w:t>-</w:t>
      </w:r>
      <w:r w:rsidR="00185396" w:rsidRPr="00A64E0B">
        <w:t xml:space="preserve"> DECLARA</w:t>
      </w:r>
      <w:r w:rsidR="00185396">
        <w:t>Ț</w:t>
      </w:r>
      <w:r w:rsidR="00185396" w:rsidRPr="00A64E0B">
        <w:t xml:space="preserve">IE </w:t>
      </w:r>
      <w:r w:rsidRPr="00A64E0B">
        <w:t>UNICĂ</w:t>
      </w:r>
      <w:bookmarkEnd w:id="164"/>
      <w:r w:rsidR="00D136F3" w:rsidRPr="00A64E0B">
        <w:tab/>
      </w:r>
    </w:p>
    <w:p w14:paraId="5102A835" w14:textId="77777777" w:rsidR="00D136F3" w:rsidRPr="00A64E0B" w:rsidRDefault="00D136F3" w:rsidP="005F34FD">
      <w:pPr>
        <w:spacing w:after="0" w:line="240" w:lineRule="auto"/>
        <w:jc w:val="both"/>
        <w:rPr>
          <w:rFonts w:cstheme="minorHAnsi"/>
          <w:i/>
        </w:rPr>
      </w:pPr>
    </w:p>
    <w:p w14:paraId="32C6F89A" w14:textId="77777777" w:rsidR="00D136F3" w:rsidRPr="00A64E0B" w:rsidRDefault="00D136F3" w:rsidP="00D136F3">
      <w:pPr>
        <w:spacing w:after="0" w:line="240" w:lineRule="auto"/>
        <w:jc w:val="both"/>
        <w:rPr>
          <w:rFonts w:cstheme="minorHAnsi"/>
          <w:iCs/>
        </w:rPr>
      </w:pPr>
    </w:p>
    <w:p w14:paraId="152D1EEC" w14:textId="77777777" w:rsidR="00D136F3" w:rsidRDefault="00D136F3" w:rsidP="00D136F3">
      <w:pPr>
        <w:spacing w:after="0" w:line="240" w:lineRule="auto"/>
        <w:jc w:val="both"/>
        <w:rPr>
          <w:rFonts w:cstheme="minorHAnsi"/>
        </w:rPr>
      </w:pPr>
      <w:bookmarkStart w:id="165" w:name="_Hlk133414230"/>
      <w:r w:rsidRPr="00A7463C">
        <w:rPr>
          <w:rFonts w:cstheme="minorHAnsi"/>
        </w:rPr>
        <w:t>Verificarea conformității administrative este complet digitalizată, respectiv este realizată în mod automat prin sistemul informatic MySMIS2021/SMIS2021+, pe baza declarației unice generate de sistemul informatic MySMIS2021/ SMIS2021+.</w:t>
      </w:r>
    </w:p>
    <w:p w14:paraId="443EECEC" w14:textId="77777777" w:rsidR="00A369FC" w:rsidRDefault="00A369FC" w:rsidP="00D136F3">
      <w:pPr>
        <w:spacing w:after="0" w:line="240" w:lineRule="auto"/>
        <w:jc w:val="both"/>
        <w:rPr>
          <w:rFonts w:cstheme="minorHAnsi"/>
        </w:rPr>
      </w:pPr>
    </w:p>
    <w:p w14:paraId="1A198706" w14:textId="77777777" w:rsidR="00A369FC" w:rsidRPr="00A531B8" w:rsidRDefault="00A369FC" w:rsidP="00A369FC">
      <w:pPr>
        <w:spacing w:after="0" w:line="240" w:lineRule="auto"/>
        <w:jc w:val="both"/>
        <w:rPr>
          <w:rFonts w:cstheme="minorHAnsi"/>
          <w:b/>
          <w:bCs/>
          <w:iCs/>
          <w:color w:val="FF0000"/>
        </w:rPr>
      </w:pPr>
      <w:r w:rsidRPr="00A531B8">
        <w:rPr>
          <w:rFonts w:cstheme="minorHAnsi"/>
          <w:b/>
          <w:bCs/>
          <w:iCs/>
          <w:color w:val="FF0000"/>
        </w:rPr>
        <w:t>Atenție!</w:t>
      </w:r>
    </w:p>
    <w:p w14:paraId="605DB0A4" w14:textId="77777777" w:rsidR="00A369FC" w:rsidRDefault="00A369FC" w:rsidP="00A369FC">
      <w:pPr>
        <w:spacing w:after="0" w:line="240" w:lineRule="auto"/>
        <w:jc w:val="both"/>
        <w:rPr>
          <w:rFonts w:cstheme="minorHAnsi"/>
          <w:iCs/>
          <w:color w:val="FF0000"/>
        </w:rPr>
      </w:pPr>
    </w:p>
    <w:p w14:paraId="054E7E04" w14:textId="229B83F0" w:rsidR="00A369FC" w:rsidRPr="003866D8" w:rsidRDefault="00A369FC" w:rsidP="00A369FC">
      <w:pPr>
        <w:spacing w:after="0" w:line="240" w:lineRule="auto"/>
        <w:jc w:val="both"/>
        <w:rPr>
          <w:rFonts w:cstheme="minorHAnsi"/>
          <w:iCs/>
        </w:rPr>
      </w:pPr>
      <w:r w:rsidRPr="003866D8">
        <w:rPr>
          <w:rFonts w:cstheme="minorHAnsi"/>
          <w:iCs/>
        </w:rPr>
        <w:t xml:space="preserve">Modelul de Declaratie unică din Anexa 2.3 cuprinde cerințe atât cu privire la proiectele de tip A cât și cerințe pentru proiectele de tip B, astfel că </w:t>
      </w:r>
      <w:r w:rsidR="00F21792" w:rsidRPr="00F21792">
        <w:rPr>
          <w:rFonts w:cstheme="minorHAnsi"/>
          <w:iCs/>
        </w:rPr>
        <w:t>Declarația unică pentru fiecare apel în parte va cuprinde doar cerințele specifice acestuia.</w:t>
      </w:r>
      <w:r w:rsidRPr="003866D8">
        <w:rPr>
          <w:rFonts w:cstheme="minorHAnsi"/>
          <w:iCs/>
        </w:rPr>
        <w:t>..</w:t>
      </w:r>
    </w:p>
    <w:p w14:paraId="4203D99C" w14:textId="77777777" w:rsidR="00A369FC" w:rsidRPr="00A7463C" w:rsidRDefault="00A369FC" w:rsidP="00D136F3">
      <w:pPr>
        <w:spacing w:after="0" w:line="240" w:lineRule="auto"/>
        <w:jc w:val="both"/>
        <w:rPr>
          <w:rFonts w:cstheme="minorHAnsi"/>
          <w:iCs/>
        </w:rPr>
      </w:pPr>
    </w:p>
    <w:p w14:paraId="7F080166" w14:textId="77777777" w:rsidR="00D136F3" w:rsidRPr="00A7463C" w:rsidRDefault="00D136F3" w:rsidP="00D136F3">
      <w:pPr>
        <w:spacing w:after="0" w:line="240" w:lineRule="auto"/>
        <w:jc w:val="both"/>
        <w:rPr>
          <w:rFonts w:cstheme="minorHAnsi"/>
          <w:iCs/>
        </w:rPr>
      </w:pPr>
    </w:p>
    <w:p w14:paraId="712A92B3" w14:textId="7F74B0D4" w:rsidR="00D136F3" w:rsidRPr="00A64E0B" w:rsidRDefault="00E04D7E" w:rsidP="00D136F3">
      <w:pPr>
        <w:spacing w:after="0" w:line="240" w:lineRule="auto"/>
        <w:jc w:val="both"/>
        <w:rPr>
          <w:rFonts w:cstheme="minorHAnsi"/>
        </w:rPr>
      </w:pPr>
      <w:r>
        <w:rPr>
          <w:rFonts w:cstheme="minorHAnsi"/>
        </w:rPr>
        <w:lastRenderedPageBreak/>
        <w:t>S</w:t>
      </w:r>
      <w:r w:rsidR="00D136F3" w:rsidRPr="00A7463C">
        <w:rPr>
          <w:rFonts w:cstheme="minorHAnsi"/>
        </w:rPr>
        <w:t>olicitantul</w:t>
      </w:r>
      <w:r w:rsidR="00DE192E">
        <w:rPr>
          <w:rFonts w:cstheme="minorHAnsi"/>
        </w:rPr>
        <w:t>/</w:t>
      </w:r>
      <w:r w:rsidR="00DE192E" w:rsidRPr="00A7463C">
        <w:rPr>
          <w:rFonts w:cstheme="minorHAnsi"/>
        </w:rPr>
        <w:t xml:space="preserve">liderul de parteneriat </w:t>
      </w:r>
      <w:r w:rsidR="00D136F3" w:rsidRPr="00A7463C">
        <w:rPr>
          <w:rFonts w:cstheme="minorHAnsi"/>
        </w:rPr>
        <w:t>după caz, este informat, prin emiterea unei notificări prin intermediul aplicației MySMIS2021/SMIS2021+, cu privire la trecerea proiectului în etapa de evaluare tehnică și financiară</w:t>
      </w:r>
      <w:r w:rsidR="00D136F3" w:rsidRPr="00532EF6">
        <w:rPr>
          <w:rFonts w:cstheme="minorHAnsi"/>
        </w:rPr>
        <w:t>.</w:t>
      </w:r>
    </w:p>
    <w:bookmarkEnd w:id="165"/>
    <w:p w14:paraId="094AC58E" w14:textId="77777777" w:rsidR="00D136F3" w:rsidRPr="00A64E0B" w:rsidRDefault="00D136F3" w:rsidP="00D136F3">
      <w:pPr>
        <w:spacing w:after="0" w:line="240" w:lineRule="auto"/>
        <w:jc w:val="both"/>
        <w:rPr>
          <w:rFonts w:cstheme="minorHAnsi"/>
          <w:iCs/>
        </w:rPr>
      </w:pPr>
    </w:p>
    <w:p w14:paraId="14899B0D" w14:textId="108DCA3A" w:rsidR="00D136F3" w:rsidRPr="00A64E0B" w:rsidRDefault="00D136F3" w:rsidP="00D136F3">
      <w:pPr>
        <w:spacing w:after="0" w:line="240" w:lineRule="auto"/>
        <w:jc w:val="both"/>
        <w:rPr>
          <w:rFonts w:cstheme="minorHAnsi"/>
          <w:iCs/>
        </w:rPr>
      </w:pPr>
      <w:r w:rsidRPr="00A64E0B">
        <w:rPr>
          <w:rFonts w:cstheme="minorHAnsi"/>
          <w:iCs/>
        </w:rPr>
        <w:t xml:space="preserve">Lista de verificare preliminară a documentelor anexate la cererea de finanțare reprezinta </w:t>
      </w:r>
      <w:r w:rsidRPr="00A64E0B">
        <w:rPr>
          <w:rFonts w:cstheme="minorHAnsi"/>
          <w:b/>
          <w:bCs/>
          <w:iCs/>
          <w:color w:val="0070C0"/>
        </w:rPr>
        <w:t xml:space="preserve">Anexa </w:t>
      </w:r>
      <w:r w:rsidR="00A01945">
        <w:rPr>
          <w:rFonts w:cstheme="minorHAnsi"/>
          <w:b/>
          <w:bCs/>
          <w:iCs/>
          <w:color w:val="0070C0"/>
        </w:rPr>
        <w:t>4</w:t>
      </w:r>
      <w:r w:rsidRPr="00A64E0B">
        <w:rPr>
          <w:rFonts w:cstheme="minorHAnsi"/>
          <w:b/>
          <w:bCs/>
          <w:iCs/>
          <w:color w:val="0070C0"/>
        </w:rPr>
        <w:t xml:space="preserve">, secțiunea </w:t>
      </w:r>
      <w:r w:rsidR="00A01945">
        <w:rPr>
          <w:rFonts w:cstheme="minorHAnsi"/>
          <w:b/>
          <w:bCs/>
          <w:iCs/>
          <w:color w:val="0070C0"/>
        </w:rPr>
        <w:t>4</w:t>
      </w:r>
      <w:r w:rsidRPr="00A64E0B">
        <w:rPr>
          <w:rFonts w:cstheme="minorHAnsi"/>
          <w:b/>
          <w:bCs/>
          <w:iCs/>
          <w:color w:val="0070C0"/>
        </w:rPr>
        <w:t xml:space="preserve">.1 </w:t>
      </w:r>
      <w:r w:rsidRPr="000337A7">
        <w:rPr>
          <w:rFonts w:cstheme="minorHAnsi"/>
          <w:iCs/>
          <w:color w:val="000000" w:themeColor="text1"/>
        </w:rPr>
        <w:t>la prezentul ghid</w:t>
      </w:r>
      <w:r w:rsidRPr="00A64E0B">
        <w:rPr>
          <w:rFonts w:cstheme="minorHAnsi"/>
          <w:b/>
          <w:bCs/>
          <w:iCs/>
          <w:color w:val="0070C0"/>
        </w:rPr>
        <w:t>.</w:t>
      </w:r>
      <w:r w:rsidRPr="00A64E0B">
        <w:rPr>
          <w:rFonts w:cstheme="minorHAnsi"/>
          <w:iCs/>
          <w:color w:val="0070C0"/>
        </w:rPr>
        <w:t xml:space="preserve"> </w:t>
      </w:r>
      <w:r w:rsidRPr="00A64E0B">
        <w:rPr>
          <w:rFonts w:cstheme="minorHAnsi"/>
          <w:iCs/>
        </w:rPr>
        <w:t>Aceasta listă are caracter informativ doar pentru ca solicitanții la finanțare să verifice do</w:t>
      </w:r>
      <w:r w:rsidR="00391A9D">
        <w:rPr>
          <w:rFonts w:cstheme="minorHAnsi"/>
          <w:iCs/>
        </w:rPr>
        <w:t>c</w:t>
      </w:r>
      <w:r w:rsidRPr="00A64E0B">
        <w:rPr>
          <w:rFonts w:cstheme="minorHAnsi"/>
          <w:iCs/>
        </w:rPr>
        <w:t>umentele încarcate în MySMIS2021/SMIS2021+.</w:t>
      </w:r>
    </w:p>
    <w:p w14:paraId="7E0DF99E" w14:textId="77777777" w:rsidR="00D136F3" w:rsidRPr="00A64E0B" w:rsidRDefault="00D136F3" w:rsidP="00D136F3">
      <w:pPr>
        <w:spacing w:after="0" w:line="240" w:lineRule="auto"/>
        <w:jc w:val="both"/>
        <w:rPr>
          <w:rFonts w:cstheme="minorHAnsi"/>
          <w:iCs/>
        </w:rPr>
      </w:pPr>
    </w:p>
    <w:p w14:paraId="792E0F91" w14:textId="27C71455" w:rsidR="00D136F3" w:rsidRPr="00A64E0B" w:rsidRDefault="00D136F3" w:rsidP="00D136F3">
      <w:pPr>
        <w:spacing w:after="0" w:line="240" w:lineRule="auto"/>
        <w:jc w:val="both"/>
        <w:rPr>
          <w:rFonts w:cstheme="minorHAnsi"/>
          <w:iCs/>
        </w:rPr>
      </w:pPr>
      <w:r w:rsidRPr="000337A7">
        <w:rPr>
          <w:rFonts w:cstheme="minorHAnsi"/>
          <w:iCs/>
        </w:rPr>
        <w:t>Verificarea conformității administrative și eligibilității din perspectiva îndeplinirii condițiilor de eligibilitate se realizează, în etapa de contractare,</w:t>
      </w:r>
      <w:r w:rsidRPr="00A64E0B">
        <w:rPr>
          <w:rFonts w:cstheme="minorHAnsi"/>
          <w:iCs/>
        </w:rPr>
        <w:t xml:space="preserve"> în urma verificării documentelor transmise de solicitant în termenul maxim aferent acestei etape, prin prezentarea de documente cu valoare probantă, specificate în prezentul ghid. De asemenea, </w:t>
      </w:r>
      <w:r w:rsidR="0030606C">
        <w:rPr>
          <w:rFonts w:cstheme="minorHAnsi"/>
          <w:iCs/>
        </w:rPr>
        <w:t xml:space="preserve">după caz, </w:t>
      </w:r>
      <w:r w:rsidRPr="00A64E0B">
        <w:rPr>
          <w:rFonts w:cstheme="minorHAnsi"/>
          <w:iCs/>
        </w:rPr>
        <w:t>se vor interoga bazele de date ale instituțiilor publice pentru obținerea informațiilor necesare confirmării condițiilor de eligibilitate.</w:t>
      </w:r>
    </w:p>
    <w:p w14:paraId="7718208A" w14:textId="77777777" w:rsidR="00D136F3" w:rsidRPr="00A64E0B" w:rsidRDefault="00D136F3" w:rsidP="00D136F3">
      <w:pPr>
        <w:spacing w:after="0" w:line="240" w:lineRule="auto"/>
        <w:jc w:val="both"/>
        <w:rPr>
          <w:rFonts w:cstheme="minorHAnsi"/>
          <w:iCs/>
        </w:rPr>
      </w:pPr>
    </w:p>
    <w:p w14:paraId="73A53981" w14:textId="18123FA7" w:rsidR="00D136F3" w:rsidRPr="00A64E0B" w:rsidRDefault="00D136F3" w:rsidP="00D136F3">
      <w:pPr>
        <w:spacing w:after="0" w:line="240" w:lineRule="auto"/>
        <w:jc w:val="both"/>
        <w:rPr>
          <w:rFonts w:cstheme="minorHAnsi"/>
          <w:iCs/>
        </w:rPr>
      </w:pPr>
      <w:r w:rsidRPr="00A64E0B">
        <w:rPr>
          <w:rFonts w:cstheme="minorHAnsi"/>
          <w:iCs/>
        </w:rPr>
        <w:t xml:space="preserve">În cazul în care solicitanții la finanțare, până la termenul stabilit prin prezentul ghid, nu fac dovada îndeplinirii condițiilor de eligibilitate </w:t>
      </w:r>
      <w:r w:rsidR="00E5096A" w:rsidRPr="00A64E0B">
        <w:rPr>
          <w:rFonts w:cstheme="minorHAnsi"/>
          <w:iCs/>
        </w:rPr>
        <w:t xml:space="preserve">și conformitate </w:t>
      </w:r>
      <w:r w:rsidRPr="00A64E0B">
        <w:rPr>
          <w:rFonts w:cstheme="minorHAnsi"/>
          <w:iCs/>
        </w:rPr>
        <w:t xml:space="preserve">conform declarației unice prezentate la depunerea cererii de finanțare, sunt declarați respinși, iar contractul de finanțare nu va fi semnat, cu excepția situației de încheiere a contractelor cu clauză </w:t>
      </w:r>
      <w:r w:rsidR="000337A7">
        <w:rPr>
          <w:rFonts w:cstheme="minorHAnsi"/>
          <w:iCs/>
        </w:rPr>
        <w:t>rezolutorie</w:t>
      </w:r>
      <w:r w:rsidRPr="00A64E0B">
        <w:rPr>
          <w:rFonts w:cstheme="minorHAnsi"/>
          <w:iCs/>
        </w:rPr>
        <w:t>, acolo unde prezentul ghid prevede această posibilitate.</w:t>
      </w:r>
    </w:p>
    <w:p w14:paraId="249BEEF2" w14:textId="77777777" w:rsidR="00D136F3" w:rsidRPr="00A64E0B" w:rsidRDefault="00D136F3" w:rsidP="00D136F3">
      <w:pPr>
        <w:spacing w:after="0" w:line="240" w:lineRule="auto"/>
        <w:jc w:val="both"/>
        <w:rPr>
          <w:rFonts w:cstheme="minorHAnsi"/>
          <w:iCs/>
        </w:rPr>
      </w:pPr>
    </w:p>
    <w:p w14:paraId="0D2A6EBE" w14:textId="52C54B0C" w:rsidR="00D136F3" w:rsidRPr="00A64E0B" w:rsidRDefault="00D136F3" w:rsidP="00D136F3">
      <w:pPr>
        <w:spacing w:after="0" w:line="240" w:lineRule="auto"/>
        <w:jc w:val="both"/>
        <w:rPr>
          <w:rFonts w:cstheme="minorHAnsi"/>
          <w:iCs/>
        </w:rPr>
      </w:pPr>
      <w:r w:rsidRPr="00A64E0B">
        <w:rPr>
          <w:rFonts w:cstheme="minorHAnsi"/>
          <w:iCs/>
        </w:rPr>
        <w:t xml:space="preserve">MIPE prin AM </w:t>
      </w:r>
      <w:r w:rsidR="00C8701D">
        <w:rPr>
          <w:rFonts w:cstheme="minorHAnsi"/>
          <w:iCs/>
        </w:rPr>
        <w:t xml:space="preserve">PDD </w:t>
      </w:r>
      <w:r w:rsidRPr="00A64E0B">
        <w:rPr>
          <w:rFonts w:cstheme="minorHAnsi"/>
          <w:iCs/>
        </w:rPr>
        <w:t>sesizează organele de urmărire penală, atunci când constată indicii cu privire la faptul 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2FE724AC" w14:textId="77777777" w:rsidR="00D136F3" w:rsidRPr="00A64E0B" w:rsidRDefault="00D136F3" w:rsidP="00D136F3">
      <w:pPr>
        <w:spacing w:after="0" w:line="240" w:lineRule="auto"/>
        <w:jc w:val="both"/>
        <w:rPr>
          <w:rFonts w:cstheme="minorHAnsi"/>
          <w:iCs/>
        </w:rPr>
      </w:pPr>
    </w:p>
    <w:p w14:paraId="5176B66C" w14:textId="1417E6CB" w:rsidR="00D136F3" w:rsidRPr="00A64E0B" w:rsidRDefault="00D136F3" w:rsidP="00D136F3">
      <w:pPr>
        <w:jc w:val="both"/>
        <w:rPr>
          <w:rFonts w:cstheme="minorHAnsi"/>
          <w:iCs/>
        </w:rPr>
      </w:pPr>
      <w:r w:rsidRPr="00A64E0B">
        <w:rPr>
          <w:rFonts w:cstheme="minorHAnsi"/>
          <w:iCs/>
        </w:rPr>
        <w:t xml:space="preserve">Pentru detalii cu privire la etapa de contractare și verificările asociate acesteia vă rugăm consultați </w:t>
      </w:r>
      <w:r w:rsidRPr="00A64E0B">
        <w:rPr>
          <w:rFonts w:cstheme="minorHAnsi"/>
          <w:b/>
          <w:bCs/>
          <w:iCs/>
          <w:color w:val="0070C0"/>
        </w:rPr>
        <w:t xml:space="preserve">secțiunea </w:t>
      </w:r>
      <w:r w:rsidR="00A03CE8" w:rsidRPr="00A64E0B">
        <w:rPr>
          <w:rFonts w:cstheme="minorHAnsi"/>
          <w:b/>
          <w:bCs/>
          <w:iCs/>
          <w:color w:val="0070C0"/>
        </w:rPr>
        <w:t>8</w:t>
      </w:r>
      <w:r w:rsidRPr="00A64E0B">
        <w:rPr>
          <w:rFonts w:cstheme="minorHAnsi"/>
          <w:b/>
          <w:bCs/>
          <w:iCs/>
          <w:color w:val="0070C0"/>
        </w:rPr>
        <w:t>.</w:t>
      </w:r>
      <w:r w:rsidR="00A03CE8" w:rsidRPr="00A64E0B">
        <w:rPr>
          <w:rFonts w:cstheme="minorHAnsi"/>
          <w:b/>
          <w:bCs/>
          <w:iCs/>
          <w:color w:val="0070C0"/>
        </w:rPr>
        <w:t>9</w:t>
      </w:r>
      <w:r w:rsidRPr="00A64E0B">
        <w:rPr>
          <w:rFonts w:cstheme="minorHAnsi"/>
          <w:b/>
          <w:bCs/>
          <w:iCs/>
          <w:color w:val="0070C0"/>
        </w:rPr>
        <w:t xml:space="preserve"> </w:t>
      </w:r>
      <w:r w:rsidRPr="000337A7">
        <w:rPr>
          <w:rFonts w:cstheme="minorHAnsi"/>
          <w:iCs/>
          <w:color w:val="000000" w:themeColor="text1"/>
        </w:rPr>
        <w:t>la prezentul ghid.</w:t>
      </w:r>
    </w:p>
    <w:p w14:paraId="0DE3C1B2" w14:textId="7ADEB98C" w:rsidR="000E0B72" w:rsidRPr="00A64E0B" w:rsidRDefault="00E5096A" w:rsidP="000337A7">
      <w:pPr>
        <w:pStyle w:val="Heading2"/>
        <w:jc w:val="both"/>
      </w:pPr>
      <w:bookmarkStart w:id="166" w:name="_Toc159225108"/>
      <w:r w:rsidRPr="00A64E0B">
        <w:t xml:space="preserve">8.3 </w:t>
      </w:r>
      <w:r w:rsidR="000E0B72" w:rsidRPr="00A64E0B">
        <w:t xml:space="preserve">Etapa de evaluare preliminară </w:t>
      </w:r>
      <w:r w:rsidR="000337A7">
        <w:t>-</w:t>
      </w:r>
      <w:r w:rsidR="000337A7" w:rsidRPr="00A64E0B">
        <w:t xml:space="preserve"> </w:t>
      </w:r>
      <w:r w:rsidR="000E0B72" w:rsidRPr="00A64E0B">
        <w:t>dacă este cazul (specific pentru intervențiile FSE+)</w:t>
      </w:r>
      <w:bookmarkEnd w:id="166"/>
      <w:r w:rsidR="000E0B72" w:rsidRPr="00A64E0B">
        <w:t xml:space="preserve"> </w:t>
      </w:r>
    </w:p>
    <w:p w14:paraId="5CE2098F" w14:textId="72120ECA" w:rsidR="000E0B72" w:rsidRPr="002F7C27" w:rsidRDefault="002F7C27" w:rsidP="00B61127">
      <w:pPr>
        <w:spacing w:before="120" w:after="120"/>
        <w:jc w:val="both"/>
        <w:rPr>
          <w:rFonts w:cstheme="minorHAnsi"/>
          <w:iCs/>
        </w:rPr>
      </w:pPr>
      <w:r w:rsidRPr="00B61127">
        <w:rPr>
          <w:rFonts w:cstheme="minorHAnsi"/>
          <w:iCs/>
        </w:rPr>
        <w:t>Nu se aplică.</w:t>
      </w:r>
    </w:p>
    <w:p w14:paraId="26C08401" w14:textId="162E9C2C" w:rsidR="00D136F3" w:rsidRPr="00A64E0B" w:rsidRDefault="00E5096A" w:rsidP="00B61127">
      <w:pPr>
        <w:pStyle w:val="Heading2"/>
        <w:jc w:val="both"/>
      </w:pPr>
      <w:bookmarkStart w:id="167" w:name="_Toc159225109"/>
      <w:r w:rsidRPr="00A64E0B">
        <w:t xml:space="preserve">8.4 </w:t>
      </w:r>
      <w:r w:rsidR="000E0B72" w:rsidRPr="00A64E0B">
        <w:t>Evaluarea tehnică și financiară. Criterii de evaluare tehnică și financiară</w:t>
      </w:r>
      <w:bookmarkEnd w:id="167"/>
    </w:p>
    <w:p w14:paraId="79DE2E1C" w14:textId="77777777" w:rsidR="00E5096A" w:rsidRPr="00A64E0B" w:rsidRDefault="00E5096A" w:rsidP="000E0B72">
      <w:pPr>
        <w:spacing w:after="0" w:line="240" w:lineRule="auto"/>
        <w:jc w:val="both"/>
        <w:rPr>
          <w:rFonts w:cstheme="minorHAnsi"/>
          <w:iCs/>
        </w:rPr>
      </w:pPr>
    </w:p>
    <w:p w14:paraId="2F0485FF" w14:textId="6A6B4DD6" w:rsidR="000E0B72" w:rsidRPr="00A64E0B" w:rsidRDefault="000E0B72" w:rsidP="000E0B72">
      <w:pPr>
        <w:spacing w:after="0" w:line="240" w:lineRule="auto"/>
        <w:jc w:val="both"/>
        <w:rPr>
          <w:rFonts w:cstheme="minorHAnsi"/>
          <w:b/>
          <w:bCs/>
          <w:iCs/>
          <w:color w:val="0070C0"/>
        </w:rPr>
      </w:pPr>
      <w:r w:rsidRPr="00A64E0B">
        <w:rPr>
          <w:rFonts w:cstheme="minorHAnsi"/>
          <w:iCs/>
        </w:rPr>
        <w:t>Ulterior</w:t>
      </w:r>
      <w:r w:rsidR="00EC137D">
        <w:rPr>
          <w:rFonts w:cstheme="minorHAnsi"/>
          <w:iCs/>
        </w:rPr>
        <w:t xml:space="preserve"> depunerii cererii de finanțare</w:t>
      </w:r>
      <w:r w:rsidRPr="00A64E0B">
        <w:rPr>
          <w:rFonts w:cstheme="minorHAnsi"/>
          <w:iCs/>
        </w:rPr>
        <w:t xml:space="preserve">, se demarează etapa de evaluare tehnică și financiară. Aceasta se derulează </w:t>
      </w:r>
      <w:r w:rsidR="009564D5">
        <w:rPr>
          <w:rFonts w:cstheme="minorHAnsi"/>
          <w:iCs/>
        </w:rPr>
        <w:t xml:space="preserve">de </w:t>
      </w:r>
      <w:r w:rsidRPr="00A64E0B">
        <w:rPr>
          <w:rFonts w:cstheme="minorHAnsi"/>
          <w:iCs/>
        </w:rPr>
        <w:t>către AM</w:t>
      </w:r>
      <w:r w:rsidR="00C8701D">
        <w:rPr>
          <w:rFonts w:cstheme="minorHAnsi"/>
          <w:iCs/>
        </w:rPr>
        <w:t xml:space="preserve"> PDD</w:t>
      </w:r>
      <w:r w:rsidRPr="00A64E0B">
        <w:rPr>
          <w:rFonts w:cstheme="minorHAnsi"/>
          <w:iCs/>
        </w:rPr>
        <w:t xml:space="preserve">, în conformitate cu criteriile de evaluare tehnică și financiară specifice fiecărui apel de proiecte în parte, prevăzute în </w:t>
      </w:r>
      <w:r w:rsidRPr="00A64E0B">
        <w:rPr>
          <w:rFonts w:cstheme="minorHAnsi"/>
          <w:b/>
          <w:bCs/>
          <w:iCs/>
          <w:color w:val="0070C0"/>
        </w:rPr>
        <w:t xml:space="preserve">Anexa </w:t>
      </w:r>
      <w:r w:rsidR="00A11845">
        <w:rPr>
          <w:rFonts w:cstheme="minorHAnsi"/>
          <w:b/>
          <w:bCs/>
          <w:iCs/>
          <w:color w:val="0070C0"/>
        </w:rPr>
        <w:t>3</w:t>
      </w:r>
      <w:r w:rsidRPr="00A64E0B">
        <w:rPr>
          <w:rFonts w:cstheme="minorHAnsi"/>
          <w:b/>
          <w:bCs/>
          <w:iCs/>
          <w:color w:val="0070C0"/>
        </w:rPr>
        <w:t xml:space="preserve"> </w:t>
      </w:r>
      <w:r w:rsidRPr="000337A7">
        <w:rPr>
          <w:rFonts w:cstheme="minorHAnsi"/>
          <w:iCs/>
          <w:color w:val="000000" w:themeColor="text1"/>
        </w:rPr>
        <w:t>la prezentul ghid.</w:t>
      </w:r>
    </w:p>
    <w:p w14:paraId="5B954F44" w14:textId="77777777" w:rsidR="000E0B72" w:rsidRPr="00A64E0B" w:rsidRDefault="000E0B72" w:rsidP="000E0B72">
      <w:pPr>
        <w:spacing w:after="0" w:line="240" w:lineRule="auto"/>
        <w:jc w:val="both"/>
        <w:rPr>
          <w:rFonts w:cstheme="minorHAnsi"/>
          <w:b/>
          <w:bCs/>
          <w:iCs/>
          <w:color w:val="0070C0"/>
        </w:rPr>
      </w:pPr>
    </w:p>
    <w:p w14:paraId="0A0ED66C" w14:textId="6D57B008" w:rsidR="000E0B72" w:rsidRPr="003D4C89" w:rsidRDefault="000E0B72" w:rsidP="000E0B72">
      <w:pPr>
        <w:spacing w:after="0" w:line="240" w:lineRule="auto"/>
        <w:jc w:val="both"/>
        <w:rPr>
          <w:rFonts w:cstheme="minorHAnsi"/>
          <w:b/>
          <w:bCs/>
          <w:iCs/>
          <w:color w:val="0070C0"/>
        </w:rPr>
      </w:pPr>
      <w:bookmarkStart w:id="168" w:name="_Hlk133414245"/>
      <w:r w:rsidRPr="003D4C89">
        <w:rPr>
          <w:rFonts w:cstheme="minorHAnsi"/>
        </w:rPr>
        <w:t>Criteriile de evaluare și selecție sunt în concordanță cu cerințele și obiectivele specifice ale priorității din programul de finanțare, în special cu criteriile de prioritizare pentru prioritatea/obiectivul specific</w:t>
      </w:r>
      <w:r w:rsidR="0070276F">
        <w:rPr>
          <w:rFonts w:cstheme="minorHAnsi"/>
        </w:rPr>
        <w:t>/acțiunea</w:t>
      </w:r>
      <w:r w:rsidRPr="003D4C89">
        <w:rPr>
          <w:rFonts w:cstheme="minorHAnsi"/>
        </w:rPr>
        <w:t xml:space="preserve"> în cadrul căreia/căruia este lansat apelul de proiecte și urmăreasc impactul proiectului asupra realizării </w:t>
      </w:r>
      <w:r w:rsidR="0070276F" w:rsidRPr="003D4C89">
        <w:rPr>
          <w:rFonts w:cstheme="minorHAnsi"/>
        </w:rPr>
        <w:t>obiectiv</w:t>
      </w:r>
      <w:r w:rsidR="0070276F">
        <w:rPr>
          <w:rFonts w:cstheme="minorHAnsi"/>
        </w:rPr>
        <w:t>ului</w:t>
      </w:r>
      <w:r w:rsidR="0070276F" w:rsidRPr="003D4C89">
        <w:rPr>
          <w:rFonts w:cstheme="minorHAnsi"/>
        </w:rPr>
        <w:t xml:space="preserve"> </w:t>
      </w:r>
      <w:r w:rsidRPr="003D4C89">
        <w:rPr>
          <w:rFonts w:cstheme="minorHAnsi"/>
        </w:rPr>
        <w:t xml:space="preserve">specific al priorității, precum și eficiența utilizării fondurilor externe nerambursabile, inclusiv prin utilizarea indicatorilor de performanță financiară. </w:t>
      </w:r>
    </w:p>
    <w:bookmarkEnd w:id="168"/>
    <w:p w14:paraId="7644A43B" w14:textId="77777777" w:rsidR="000E0B72" w:rsidRPr="003D4C89" w:rsidRDefault="000E0B72" w:rsidP="000E0B72">
      <w:pPr>
        <w:spacing w:after="0" w:line="240" w:lineRule="auto"/>
        <w:jc w:val="both"/>
        <w:rPr>
          <w:rFonts w:cstheme="minorHAnsi"/>
          <w:b/>
          <w:bCs/>
          <w:iCs/>
          <w:color w:val="0070C0"/>
        </w:rPr>
      </w:pPr>
    </w:p>
    <w:p w14:paraId="425D51B6" w14:textId="28953B07" w:rsidR="000E0B72" w:rsidRPr="003D4C89" w:rsidRDefault="000E0B72" w:rsidP="000E0B72">
      <w:pPr>
        <w:spacing w:after="0" w:line="240" w:lineRule="auto"/>
        <w:jc w:val="both"/>
        <w:rPr>
          <w:rFonts w:cstheme="minorHAnsi"/>
          <w:b/>
          <w:bCs/>
          <w:iCs/>
          <w:color w:val="4472C4" w:themeColor="accent5"/>
        </w:rPr>
      </w:pPr>
      <w:r w:rsidRPr="003D4C89">
        <w:rPr>
          <w:rFonts w:cstheme="minorHAnsi"/>
          <w:iCs/>
        </w:rPr>
        <w:t xml:space="preserve">Grilele de evaluare tehnică și financiară se completează și se generează în sistemul informatic MySMIS2021/SMIS2021+. </w:t>
      </w:r>
    </w:p>
    <w:p w14:paraId="11148AB6" w14:textId="77777777" w:rsidR="000E0B72" w:rsidRPr="003D4C89" w:rsidRDefault="000E0B72" w:rsidP="000E0B72">
      <w:pPr>
        <w:spacing w:after="0" w:line="240" w:lineRule="auto"/>
        <w:jc w:val="both"/>
        <w:rPr>
          <w:rFonts w:cstheme="minorHAnsi"/>
          <w:b/>
          <w:bCs/>
          <w:iCs/>
          <w:color w:val="4472C4" w:themeColor="accent5"/>
        </w:rPr>
      </w:pPr>
    </w:p>
    <w:p w14:paraId="5C1A288E" w14:textId="1428D82D" w:rsidR="000E0B72" w:rsidRPr="003D4C89" w:rsidRDefault="000E0B72" w:rsidP="000E0B72">
      <w:pPr>
        <w:spacing w:after="0" w:line="240" w:lineRule="auto"/>
        <w:jc w:val="both"/>
        <w:rPr>
          <w:rFonts w:cstheme="minorHAnsi"/>
          <w:iCs/>
        </w:rPr>
      </w:pPr>
      <w:bookmarkStart w:id="169" w:name="_Hlk133414258"/>
      <w:r w:rsidRPr="003D4C89">
        <w:rPr>
          <w:rFonts w:cstheme="minorHAnsi"/>
          <w:iCs/>
        </w:rPr>
        <w:t>Evaluarea tehnică și financiară se efectuează de către comisiile de evaluare stabilite la nivelul AM</w:t>
      </w:r>
      <w:r w:rsidR="00C8701D">
        <w:rPr>
          <w:rFonts w:cstheme="minorHAnsi"/>
          <w:iCs/>
        </w:rPr>
        <w:t xml:space="preserve"> PDD</w:t>
      </w:r>
      <w:r w:rsidRPr="003D4C89">
        <w:rPr>
          <w:rFonts w:cstheme="minorHAnsi"/>
          <w:iCs/>
        </w:rPr>
        <w:t xml:space="preserve">. Pe parcursul procesului de evaluare tehnică și financiară, comisia de evaluare poate solicita clarificări, cu </w:t>
      </w:r>
      <w:r w:rsidRPr="003D4C89">
        <w:rPr>
          <w:rFonts w:cstheme="minorHAnsi"/>
          <w:iCs/>
        </w:rPr>
        <w:lastRenderedPageBreak/>
        <w:t>respectarea cerințelor și a termenelor stabilite prin procedurile operaționale, cu condiția ca prin clarificările solicitate să nu încalce principiul tratamentului egal și nediscriminării. În lipsa unor răspunsuri la clarificări AM poate lua decizia de selectare sau respingere a proiectelor exclusiv pe baza informațiilor existente.</w:t>
      </w:r>
      <w:r w:rsidRPr="003D4C89">
        <w:rPr>
          <w:rFonts w:cstheme="minorHAnsi"/>
        </w:rPr>
        <w:t xml:space="preserve"> În lipsa unor răspunsuri la clarificări sau în cazul primirii unor răspunsuri neconcludente, AM ia decizia privind rezultatul evaluării pe baza informațiilor existente</w:t>
      </w:r>
      <w:r w:rsidR="00684A6C">
        <w:rPr>
          <w:rFonts w:cstheme="minorHAnsi"/>
        </w:rPr>
        <w:t xml:space="preserve">, </w:t>
      </w:r>
      <w:r w:rsidR="00684A6C" w:rsidRPr="00CE33D7">
        <w:rPr>
          <w:rFonts w:cstheme="minorHAnsi"/>
        </w:rPr>
        <w:t>inclusiv decizia de respingere a proiectului</w:t>
      </w:r>
      <w:r w:rsidRPr="003D4C89">
        <w:rPr>
          <w:rFonts w:cstheme="minorHAnsi"/>
        </w:rPr>
        <w:t>.</w:t>
      </w:r>
    </w:p>
    <w:bookmarkEnd w:id="169"/>
    <w:p w14:paraId="7292B184" w14:textId="77777777" w:rsidR="000E0B72" w:rsidRPr="003D4C89" w:rsidRDefault="000E0B72" w:rsidP="000E0B72">
      <w:pPr>
        <w:spacing w:after="0" w:line="240" w:lineRule="auto"/>
        <w:jc w:val="both"/>
        <w:rPr>
          <w:rFonts w:cstheme="minorHAnsi"/>
          <w:iCs/>
        </w:rPr>
      </w:pPr>
    </w:p>
    <w:p w14:paraId="4C76485F" w14:textId="2DB4D973" w:rsidR="000E0B72" w:rsidRPr="003D4C89" w:rsidRDefault="00E5096A" w:rsidP="000E0B72">
      <w:pPr>
        <w:spacing w:after="0" w:line="240" w:lineRule="auto"/>
        <w:jc w:val="both"/>
        <w:rPr>
          <w:rFonts w:cstheme="minorHAnsi"/>
          <w:iCs/>
        </w:rPr>
      </w:pPr>
      <w:bookmarkStart w:id="170" w:name="_Hlk133414271"/>
      <w:r w:rsidRPr="003D4C89">
        <w:rPr>
          <w:rFonts w:cstheme="minorHAnsi"/>
          <w:iCs/>
        </w:rPr>
        <w:t>Rezultatele evaluării tehnice și financiare se comunică solicitantului/liderului de parteneriat, electronic, prin intermediul sistemului informatic MySMIS2021/SMIS202</w:t>
      </w:r>
      <w:r w:rsidR="00EC137D">
        <w:rPr>
          <w:rFonts w:cstheme="minorHAnsi"/>
          <w:iCs/>
        </w:rPr>
        <w:t>1+</w:t>
      </w:r>
      <w:bookmarkEnd w:id="170"/>
      <w:r w:rsidR="000E0B72" w:rsidRPr="000337A7">
        <w:rPr>
          <w:rFonts w:cstheme="minorHAnsi"/>
          <w:iCs/>
        </w:rPr>
        <w:t xml:space="preserve"> indicându-se calificativul, respectiv rezultatul obținut, pentru fiecare criteriu în parte, însoțit de justificarea aferentă.</w:t>
      </w:r>
      <w:r w:rsidR="000E0B72" w:rsidRPr="003D4C89">
        <w:rPr>
          <w:rFonts w:cstheme="minorHAnsi"/>
          <w:iCs/>
        </w:rPr>
        <w:t xml:space="preserve"> </w:t>
      </w:r>
    </w:p>
    <w:p w14:paraId="1D8BC289" w14:textId="77777777" w:rsidR="00E5096A" w:rsidRPr="003D4C89" w:rsidRDefault="00E5096A" w:rsidP="000E0B72">
      <w:pPr>
        <w:spacing w:after="0" w:line="240" w:lineRule="auto"/>
        <w:jc w:val="both"/>
        <w:rPr>
          <w:rFonts w:cstheme="minorHAnsi"/>
          <w:iCs/>
        </w:rPr>
      </w:pPr>
    </w:p>
    <w:p w14:paraId="70C336D1" w14:textId="7CF6A7AE" w:rsidR="000E0B72" w:rsidRPr="00A64E0B" w:rsidRDefault="000E0B72" w:rsidP="000E0B72">
      <w:pPr>
        <w:spacing w:after="0" w:line="240" w:lineRule="auto"/>
        <w:jc w:val="both"/>
        <w:rPr>
          <w:rFonts w:cstheme="minorHAnsi"/>
          <w:b/>
          <w:bCs/>
          <w:iCs/>
          <w:color w:val="0070C0"/>
        </w:rPr>
      </w:pPr>
      <w:r w:rsidRPr="003D4C89">
        <w:rPr>
          <w:rFonts w:cstheme="minorHAnsi"/>
          <w:iCs/>
        </w:rPr>
        <w:t xml:space="preserve">Împotriva rezultatului evaluării tehnice și financiare, solicitantul poate formula contestație în conformitate cu prevederile </w:t>
      </w:r>
      <w:r w:rsidRPr="003D4C89">
        <w:rPr>
          <w:rFonts w:cstheme="minorHAnsi"/>
          <w:b/>
          <w:bCs/>
          <w:iCs/>
          <w:color w:val="0070C0"/>
        </w:rPr>
        <w:t xml:space="preserve">secțiunii </w:t>
      </w:r>
      <w:r w:rsidR="00A03CE8" w:rsidRPr="003D4C89">
        <w:rPr>
          <w:rFonts w:cstheme="minorHAnsi"/>
          <w:b/>
          <w:bCs/>
          <w:iCs/>
          <w:color w:val="0070C0"/>
        </w:rPr>
        <w:t>8</w:t>
      </w:r>
      <w:r w:rsidRPr="003D4C89">
        <w:rPr>
          <w:rFonts w:cstheme="minorHAnsi"/>
          <w:b/>
          <w:bCs/>
          <w:iCs/>
          <w:color w:val="0070C0"/>
        </w:rPr>
        <w:t>.</w:t>
      </w:r>
      <w:r w:rsidR="00A03CE8" w:rsidRPr="003D4C89">
        <w:rPr>
          <w:rFonts w:cstheme="minorHAnsi"/>
          <w:b/>
          <w:bCs/>
          <w:iCs/>
          <w:color w:val="0070C0"/>
        </w:rPr>
        <w:t>8</w:t>
      </w:r>
      <w:r w:rsidRPr="003D4C89">
        <w:rPr>
          <w:rFonts w:cstheme="minorHAnsi"/>
          <w:b/>
          <w:bCs/>
          <w:iCs/>
          <w:color w:val="0070C0"/>
        </w:rPr>
        <w:t xml:space="preserve"> </w:t>
      </w:r>
      <w:r w:rsidRPr="000337A7">
        <w:rPr>
          <w:rFonts w:cstheme="minorHAnsi"/>
          <w:iCs/>
          <w:color w:val="000000" w:themeColor="text1"/>
        </w:rPr>
        <w:t>la prezentul ghid.</w:t>
      </w:r>
    </w:p>
    <w:p w14:paraId="5F33DD12" w14:textId="77777777" w:rsidR="000E0B72" w:rsidRPr="00A64E0B" w:rsidRDefault="000E0B72" w:rsidP="000337A7">
      <w:pPr>
        <w:spacing w:after="0" w:line="240" w:lineRule="auto"/>
        <w:jc w:val="both"/>
        <w:rPr>
          <w:rFonts w:cstheme="minorHAnsi"/>
          <w:highlight w:val="yellow"/>
        </w:rPr>
      </w:pPr>
    </w:p>
    <w:p w14:paraId="7FB47E87" w14:textId="341022C3" w:rsidR="0022018A" w:rsidRPr="003D4C89" w:rsidRDefault="000E0B72" w:rsidP="008D3D73">
      <w:pPr>
        <w:pStyle w:val="Heading3"/>
      </w:pPr>
      <w:bookmarkStart w:id="171" w:name="_Toc159225110"/>
      <w:bookmarkEnd w:id="163"/>
      <w:r w:rsidRPr="003D4C89">
        <w:t xml:space="preserve">8.4.1 </w:t>
      </w:r>
      <w:r w:rsidR="0022018A" w:rsidRPr="003D4C89">
        <w:t>Criteriile de evaluare tehnică și financiară</w:t>
      </w:r>
      <w:bookmarkEnd w:id="171"/>
    </w:p>
    <w:p w14:paraId="71756F9B" w14:textId="77777777" w:rsidR="00FA5A60" w:rsidRPr="00696894" w:rsidRDefault="00FA5A60" w:rsidP="000D28CD">
      <w:pPr>
        <w:spacing w:after="0" w:line="240" w:lineRule="auto"/>
        <w:rPr>
          <w:rFonts w:cstheme="minorHAnsi"/>
          <w:lang w:val="it-IT"/>
        </w:rPr>
      </w:pPr>
      <w:bookmarkStart w:id="172" w:name="_Hlk134544923"/>
    </w:p>
    <w:bookmarkEnd w:id="172"/>
    <w:p w14:paraId="47F111CD" w14:textId="5F7FBB04" w:rsidR="0049546E" w:rsidRDefault="0049546E" w:rsidP="00532EF6">
      <w:pPr>
        <w:pStyle w:val="ListParagraph"/>
        <w:numPr>
          <w:ilvl w:val="0"/>
          <w:numId w:val="100"/>
        </w:numPr>
        <w:spacing w:after="0" w:line="240" w:lineRule="auto"/>
        <w:jc w:val="both"/>
      </w:pPr>
      <w:r>
        <w:t xml:space="preserve">Contribuția la realizarea obiectivelor priorității PDD; </w:t>
      </w:r>
    </w:p>
    <w:p w14:paraId="15DE6309" w14:textId="77777777" w:rsidR="0049546E" w:rsidRDefault="0049546E" w:rsidP="0049546E">
      <w:pPr>
        <w:pStyle w:val="ListParagraph"/>
        <w:numPr>
          <w:ilvl w:val="0"/>
          <w:numId w:val="100"/>
        </w:numPr>
        <w:spacing w:after="0" w:line="240" w:lineRule="auto"/>
        <w:jc w:val="both"/>
      </w:pPr>
      <w:r>
        <w:t xml:space="preserve">Maturitatea proiectului (documentație tehnico-economică, documente aprobatoare, inclusiv procedura de mediu, după caz); </w:t>
      </w:r>
    </w:p>
    <w:p w14:paraId="2121DA2B" w14:textId="77777777" w:rsidR="0049546E" w:rsidRDefault="0049546E" w:rsidP="0049546E">
      <w:pPr>
        <w:pStyle w:val="ListParagraph"/>
        <w:numPr>
          <w:ilvl w:val="0"/>
          <w:numId w:val="100"/>
        </w:numPr>
        <w:spacing w:after="0" w:line="240" w:lineRule="auto"/>
        <w:jc w:val="both"/>
      </w:pPr>
      <w:r>
        <w:t xml:space="preserve">Complementaritate și concentrare strategică; </w:t>
      </w:r>
    </w:p>
    <w:p w14:paraId="06885CE3" w14:textId="166DA32F" w:rsidR="0049546E" w:rsidRDefault="0049546E" w:rsidP="0049546E">
      <w:pPr>
        <w:pStyle w:val="ListParagraph"/>
        <w:numPr>
          <w:ilvl w:val="0"/>
          <w:numId w:val="100"/>
        </w:numPr>
        <w:spacing w:after="0" w:line="240" w:lineRule="auto"/>
        <w:jc w:val="both"/>
      </w:pPr>
      <w:r>
        <w:t xml:space="preserve">Sustenabilitatea proiectului </w:t>
      </w:r>
      <w:r w:rsidRPr="0049546E">
        <w:t>(demonstrarea viabilității proiectului, asigurarea surselor de finanțare necesare operării/întreținerii sau continuării activităților inițiate prin proiect, inclusiv prezentarea strategiei de implementare, monitorizare, durabilitate a proiectului)</w:t>
      </w:r>
      <w:r>
        <w:t>.</w:t>
      </w:r>
    </w:p>
    <w:p w14:paraId="38490A0B" w14:textId="77777777" w:rsidR="005924F0" w:rsidRDefault="005924F0" w:rsidP="005924F0"/>
    <w:p w14:paraId="30AF8E82" w14:textId="10A91669" w:rsidR="005924F0" w:rsidRDefault="005924F0" w:rsidP="005924F0">
      <w:pPr>
        <w:jc w:val="both"/>
      </w:pPr>
      <w:r>
        <w:t xml:space="preserve">Evaluarea tehnico-economică a proiectului va permite aprecierea contribuţiei proiectului la îndeplinirea obiectivelor PDD, şi după caz, contribuţia la atingerea țintelor de conformare sau la implementarea legislaţiei şi politicilor relevante. </w:t>
      </w:r>
    </w:p>
    <w:p w14:paraId="5E903FD5" w14:textId="77777777" w:rsidR="005924F0" w:rsidRDefault="005924F0" w:rsidP="005924F0">
      <w:pPr>
        <w:jc w:val="both"/>
      </w:pPr>
      <w:r>
        <w:t xml:space="preserve">Se va urmări ca propunerea de proiect să fie clară, coerentă, realistă şi fezabilă cu privire la operaţiunile propuse, termenele de realizare, eficienţa investiţiilor. Se va evalua de asemenea coerenţa între deficiențele identificate, obiectivele proiectului, activităţile propuse şi rezultatele estimate. Toate activităţile propuse în proiect trebuie să fie clar descrise şi cuantificate. </w:t>
      </w:r>
    </w:p>
    <w:p w14:paraId="6BE1BB4B" w14:textId="77777777" w:rsidR="005924F0" w:rsidRDefault="005924F0" w:rsidP="005924F0">
      <w:pPr>
        <w:jc w:val="both"/>
      </w:pPr>
      <w:r>
        <w:t xml:space="preserve">Totodată, se evaluează dacă resursele folosite pentru implementarea proiectului sunt suficiente și pot asigura sustenabilitatea proiectului după finalizare. </w:t>
      </w:r>
    </w:p>
    <w:p w14:paraId="51A6189E" w14:textId="77777777" w:rsidR="005924F0" w:rsidRDefault="005924F0" w:rsidP="005924F0">
      <w:pPr>
        <w:jc w:val="both"/>
      </w:pPr>
      <w:r>
        <w:t xml:space="preserve">Planificarea activităţilor trebuie să fie realistă, bugetul proiectului defalcat pe categorii, trebuie să fie transparent şi coerent. Totodată, va fi evaluată componenţa şi experienţa echipei de proiect de a implementa proiectele propuse. </w:t>
      </w:r>
    </w:p>
    <w:p w14:paraId="0A072AE6" w14:textId="79EE3750" w:rsidR="0070276F" w:rsidRDefault="005924F0" w:rsidP="00532EF6">
      <w:pPr>
        <w:jc w:val="both"/>
        <w:rPr>
          <w:rFonts w:cstheme="minorHAnsi"/>
        </w:rPr>
      </w:pPr>
      <w:r>
        <w:t>Principiul DNSH este un principiu orizontal, care, va fi verificat de către AM cu ajutorul unei liste de verificare DNSH care are drept scop verificarea îndeplinirii cerințelor aferente proiectelor după cum au fost stabilite în analiza DNSH la nivelul PDD.</w:t>
      </w:r>
    </w:p>
    <w:p w14:paraId="2329048C" w14:textId="42CD0168" w:rsidR="0022018A" w:rsidRPr="00A64E0B" w:rsidRDefault="0022018A" w:rsidP="00873820">
      <w:pPr>
        <w:spacing w:after="0" w:line="240" w:lineRule="auto"/>
        <w:jc w:val="both"/>
        <w:rPr>
          <w:rFonts w:cstheme="minorHAnsi"/>
        </w:rPr>
      </w:pPr>
      <w:r w:rsidRPr="00A64E0B">
        <w:rPr>
          <w:rFonts w:cstheme="minorHAnsi"/>
        </w:rPr>
        <w:t xml:space="preserve">Pentru detalierea acestor criterii va rugăm să consultați </w:t>
      </w:r>
      <w:r w:rsidRPr="00A64E0B">
        <w:rPr>
          <w:rFonts w:cstheme="minorHAnsi"/>
          <w:b/>
          <w:bCs/>
          <w:color w:val="0070C0"/>
        </w:rPr>
        <w:t xml:space="preserve">Anexa </w:t>
      </w:r>
      <w:r w:rsidR="003940F1">
        <w:rPr>
          <w:rFonts w:cstheme="minorHAnsi"/>
          <w:b/>
          <w:bCs/>
          <w:color w:val="0070C0"/>
        </w:rPr>
        <w:t>3</w:t>
      </w:r>
      <w:r w:rsidRPr="00A64E0B">
        <w:rPr>
          <w:rFonts w:cstheme="minorHAnsi"/>
          <w:b/>
          <w:bCs/>
          <w:color w:val="0070C0"/>
        </w:rPr>
        <w:t xml:space="preserve"> </w:t>
      </w:r>
      <w:r w:rsidRPr="000337A7">
        <w:rPr>
          <w:rFonts w:cstheme="minorHAnsi"/>
          <w:color w:val="000000" w:themeColor="text1"/>
        </w:rPr>
        <w:t xml:space="preserve">la prezentul ghid </w:t>
      </w:r>
      <w:r w:rsidRPr="00A64E0B">
        <w:rPr>
          <w:rFonts w:cstheme="minorHAnsi"/>
        </w:rPr>
        <w:t>cu privire la grilele de evaluare tehnică și financiară specifice pentru fiecare apel în parte.</w:t>
      </w:r>
    </w:p>
    <w:p w14:paraId="77A023C1" w14:textId="77777777" w:rsidR="0022018A" w:rsidRPr="00A64E0B" w:rsidRDefault="0022018A" w:rsidP="0022018A">
      <w:pPr>
        <w:spacing w:after="0" w:line="240" w:lineRule="auto"/>
        <w:jc w:val="both"/>
        <w:rPr>
          <w:rFonts w:cstheme="minorHAnsi"/>
          <w:color w:val="FF0000"/>
        </w:rPr>
      </w:pPr>
    </w:p>
    <w:p w14:paraId="5AAFEB00" w14:textId="29261852" w:rsidR="0022018A" w:rsidRPr="00A64E0B" w:rsidRDefault="0022018A" w:rsidP="0022018A">
      <w:pPr>
        <w:tabs>
          <w:tab w:val="left" w:pos="-1440"/>
          <w:tab w:val="left" w:pos="-720"/>
          <w:tab w:val="left" w:pos="10065"/>
        </w:tabs>
        <w:spacing w:after="0" w:line="240" w:lineRule="auto"/>
        <w:ind w:right="-52"/>
        <w:jc w:val="both"/>
        <w:rPr>
          <w:rFonts w:cstheme="minorHAnsi"/>
        </w:rPr>
      </w:pPr>
      <w:r w:rsidRPr="00A64E0B">
        <w:rPr>
          <w:rFonts w:cstheme="minorHAnsi"/>
        </w:rPr>
        <w:lastRenderedPageBreak/>
        <w:t>Documentația tehnico-economică va avea la bază lista prioritară de investiții realizată la nivelul Master Planului</w:t>
      </w:r>
      <w:r w:rsidRPr="00A64E0B">
        <w:rPr>
          <w:rStyle w:val="FootnoteReference"/>
          <w:rFonts w:cstheme="minorHAnsi"/>
        </w:rPr>
        <w:footnoteReference w:id="4"/>
      </w:r>
      <w:r w:rsidRPr="00A64E0B">
        <w:rPr>
          <w:rFonts w:cstheme="minorHAnsi"/>
        </w:rPr>
        <w:t xml:space="preserve">, comparând soluţiile </w:t>
      </w:r>
      <w:r w:rsidR="00292A59">
        <w:rPr>
          <w:rFonts w:cstheme="minorHAnsi"/>
        </w:rPr>
        <w:t>fezabile</w:t>
      </w:r>
      <w:r w:rsidRPr="00A64E0B">
        <w:rPr>
          <w:rFonts w:cstheme="minorHAnsi"/>
        </w:rPr>
        <w:t xml:space="preserve"> în vederea asigurării alegerii soluţiilor celor mai </w:t>
      </w:r>
      <w:r w:rsidRPr="00A64E0B">
        <w:rPr>
          <w:rFonts w:cstheme="minorHAnsi"/>
          <w:u w:val="single"/>
        </w:rPr>
        <w:t>eficiente din punct de vedere al costurilor</w:t>
      </w:r>
      <w:r w:rsidR="00292A59">
        <w:rPr>
          <w:rFonts w:cstheme="minorHAnsi"/>
          <w:u w:val="single"/>
        </w:rPr>
        <w:t xml:space="preserve"> și al criteriilor de mediu</w:t>
      </w:r>
      <w:r w:rsidRPr="00A64E0B">
        <w:rPr>
          <w:rFonts w:cstheme="minorHAnsi"/>
        </w:rPr>
        <w:t>. Toate opțiunile posibile și realiste trebuie analizate și comparate din perspectiva costurilor de investiții și de operare (la valoare actualizată netă).</w:t>
      </w:r>
    </w:p>
    <w:p w14:paraId="29D756D0" w14:textId="77777777" w:rsidR="0022018A" w:rsidRPr="00A64E0B" w:rsidRDefault="0022018A" w:rsidP="0022018A">
      <w:pPr>
        <w:tabs>
          <w:tab w:val="left" w:pos="-1440"/>
          <w:tab w:val="left" w:pos="-720"/>
          <w:tab w:val="left" w:pos="10065"/>
        </w:tabs>
        <w:spacing w:after="0" w:line="240" w:lineRule="auto"/>
        <w:ind w:right="-52"/>
        <w:jc w:val="both"/>
        <w:rPr>
          <w:rFonts w:cstheme="minorHAnsi"/>
        </w:rPr>
      </w:pPr>
    </w:p>
    <w:p w14:paraId="452A2E0C" w14:textId="262DE325" w:rsidR="0022018A" w:rsidRPr="003D4C89" w:rsidRDefault="0022018A" w:rsidP="0022018A">
      <w:pPr>
        <w:tabs>
          <w:tab w:val="left" w:pos="-1440"/>
          <w:tab w:val="left" w:pos="-720"/>
          <w:tab w:val="left" w:pos="10065"/>
        </w:tabs>
        <w:spacing w:after="0" w:line="240" w:lineRule="auto"/>
        <w:ind w:right="-52"/>
        <w:jc w:val="both"/>
        <w:rPr>
          <w:rFonts w:cstheme="minorHAnsi"/>
        </w:rPr>
      </w:pPr>
      <w:r w:rsidRPr="00A64E0B">
        <w:rPr>
          <w:rFonts w:cstheme="minorHAnsi"/>
        </w:rPr>
        <w:t xml:space="preserve">În argumentarea </w:t>
      </w:r>
      <w:r w:rsidRPr="003D4C89">
        <w:rPr>
          <w:rFonts w:cstheme="minorHAnsi"/>
        </w:rPr>
        <w:t>investiţiilor propuse, trebuie să se demonstreze că acestea coincid cu nevoile pe termen lung de extindere şi dezvoltare ale județului/regiunii și</w:t>
      </w:r>
      <w:r w:rsidR="003940F1">
        <w:rPr>
          <w:rFonts w:cstheme="minorHAnsi"/>
        </w:rPr>
        <w:t xml:space="preserve"> cu cele prevăzute în cadrul</w:t>
      </w:r>
      <w:r w:rsidRPr="003D4C89">
        <w:rPr>
          <w:rFonts w:cstheme="minorHAnsi"/>
        </w:rPr>
        <w:t xml:space="preserve"> Planului Național de Investiții în domeniul apei/apei uzate Analizele de opțiuni vor avea în vedere compararea diferitelor soluții tehnice propuse și nu a diferitelor tehnologii (de exemplu pentru realizarea unor stații de epurare se va face comparație între stații de epurare pentru fiecare aglomerare în parte versus o stație pentru întreg clusterul). Aglomerările propuse vor fi aliniate cu cele din </w:t>
      </w:r>
      <w:r w:rsidR="00C8701D">
        <w:rPr>
          <w:rFonts w:cstheme="minorHAnsi"/>
        </w:rPr>
        <w:t>PNI</w:t>
      </w:r>
      <w:r w:rsidRPr="003D4C89">
        <w:rPr>
          <w:rFonts w:cstheme="minorHAnsi"/>
        </w:rPr>
        <w:t xml:space="preserve"> (condiția favorizantă) și </w:t>
      </w:r>
      <w:r w:rsidR="003940F1">
        <w:rPr>
          <w:rFonts w:cstheme="minorHAnsi"/>
        </w:rPr>
        <w:t xml:space="preserve">este necesar ca acestea </w:t>
      </w:r>
      <w:r w:rsidRPr="003D4C89">
        <w:rPr>
          <w:rFonts w:cstheme="minorHAnsi"/>
        </w:rPr>
        <w:t>să demonstreze criteriul de zonă suficientă concentrată</w:t>
      </w:r>
      <w:r w:rsidR="002031EB">
        <w:rPr>
          <w:rFonts w:cstheme="minorHAnsi"/>
        </w:rPr>
        <w:t>, conform Directivei 91/271/CEE</w:t>
      </w:r>
      <w:r w:rsidRPr="003D4C89">
        <w:rPr>
          <w:rFonts w:cstheme="minorHAnsi"/>
        </w:rPr>
        <w:t>.</w:t>
      </w:r>
    </w:p>
    <w:p w14:paraId="7E355CF2" w14:textId="77777777" w:rsidR="0022018A" w:rsidRPr="003D4C89" w:rsidRDefault="0022018A" w:rsidP="0022018A">
      <w:pPr>
        <w:tabs>
          <w:tab w:val="left" w:pos="-1440"/>
          <w:tab w:val="left" w:pos="-720"/>
          <w:tab w:val="left" w:pos="10065"/>
        </w:tabs>
        <w:spacing w:after="0" w:line="240" w:lineRule="auto"/>
        <w:ind w:right="-52"/>
        <w:jc w:val="both"/>
        <w:rPr>
          <w:rFonts w:cstheme="minorHAnsi"/>
        </w:rPr>
      </w:pPr>
    </w:p>
    <w:p w14:paraId="603BA0E7" w14:textId="4EAA0FAA" w:rsidR="0022018A" w:rsidRPr="003D4C89" w:rsidRDefault="006660D2" w:rsidP="0022018A">
      <w:pPr>
        <w:pStyle w:val="ListParagraph"/>
        <w:tabs>
          <w:tab w:val="left" w:pos="709"/>
        </w:tabs>
        <w:spacing w:after="0" w:line="240" w:lineRule="auto"/>
        <w:ind w:left="0"/>
        <w:jc w:val="both"/>
        <w:rPr>
          <w:rFonts w:cstheme="minorHAnsi"/>
          <w:color w:val="000000"/>
        </w:rPr>
      </w:pPr>
      <w:bookmarkStart w:id="173" w:name="_Hlk140231749"/>
      <w:r>
        <w:rPr>
          <w:rFonts w:cstheme="minorHAnsi"/>
        </w:rPr>
        <w:t>Documentația tehnico-economică</w:t>
      </w:r>
      <w:r w:rsidR="0022018A" w:rsidRPr="003D4C89">
        <w:rPr>
          <w:rFonts w:cstheme="minorHAnsi"/>
        </w:rPr>
        <w:t xml:space="preserve"> </w:t>
      </w:r>
      <w:r>
        <w:rPr>
          <w:rFonts w:cstheme="minorHAnsi"/>
        </w:rPr>
        <w:t>se elaborează</w:t>
      </w:r>
      <w:r w:rsidR="0022018A" w:rsidRPr="003D4C89">
        <w:rPr>
          <w:rFonts w:cstheme="minorHAnsi"/>
        </w:rPr>
        <w:t xml:space="preserve"> </w:t>
      </w:r>
      <w:bookmarkEnd w:id="173"/>
      <w:r w:rsidR="0022018A" w:rsidRPr="003D4C89">
        <w:rPr>
          <w:rFonts w:cstheme="minorHAnsi"/>
        </w:rPr>
        <w:t xml:space="preserve">în conformitate cu standardele și normele stabilite prin directivele CE şi cu legislaţia </w:t>
      </w:r>
      <w:r w:rsidR="00D30209">
        <w:rPr>
          <w:rFonts w:cstheme="minorHAnsi"/>
        </w:rPr>
        <w:t>națională aplicabilă</w:t>
      </w:r>
      <w:r w:rsidR="0022018A" w:rsidRPr="003D4C89">
        <w:rPr>
          <w:rFonts w:cstheme="minorHAnsi"/>
        </w:rPr>
        <w:t xml:space="preserve"> în domeniul apei şi apelor uzate.</w:t>
      </w:r>
      <w:r w:rsidR="0022018A" w:rsidRPr="003D4C89">
        <w:rPr>
          <w:rFonts w:cstheme="minorHAnsi"/>
          <w:color w:val="000000"/>
        </w:rPr>
        <w:t xml:space="preserve"> </w:t>
      </w:r>
    </w:p>
    <w:p w14:paraId="6A98BAD2" w14:textId="77777777" w:rsidR="0022018A" w:rsidRPr="003D4C89" w:rsidRDefault="0022018A" w:rsidP="0022018A">
      <w:pPr>
        <w:pStyle w:val="ListParagraph"/>
        <w:tabs>
          <w:tab w:val="left" w:pos="709"/>
        </w:tabs>
        <w:spacing w:after="0" w:line="240" w:lineRule="auto"/>
        <w:ind w:left="0"/>
        <w:jc w:val="both"/>
        <w:rPr>
          <w:rFonts w:cstheme="minorHAnsi"/>
          <w:color w:val="000000"/>
        </w:rPr>
      </w:pPr>
    </w:p>
    <w:p w14:paraId="004402A1" w14:textId="2BF8DF33" w:rsidR="0022018A" w:rsidRPr="00BA2202" w:rsidRDefault="0022018A" w:rsidP="0022018A">
      <w:pPr>
        <w:pStyle w:val="ListParagraph"/>
        <w:tabs>
          <w:tab w:val="left" w:pos="709"/>
        </w:tabs>
        <w:spacing w:after="0" w:line="240" w:lineRule="auto"/>
        <w:ind w:left="0"/>
        <w:jc w:val="both"/>
        <w:rPr>
          <w:rFonts w:cstheme="minorHAnsi"/>
          <w:color w:val="000000"/>
        </w:rPr>
      </w:pPr>
      <w:r w:rsidRPr="00BA2202">
        <w:rPr>
          <w:rFonts w:cstheme="minorHAnsi"/>
          <w:color w:val="000000"/>
        </w:rPr>
        <w:t xml:space="preserve">Astfel, </w:t>
      </w:r>
      <w:r w:rsidR="006660D2" w:rsidRPr="00BA2202">
        <w:rPr>
          <w:rFonts w:cstheme="minorHAnsi"/>
          <w:color w:val="000000"/>
        </w:rPr>
        <w:t xml:space="preserve">documentația tehnico-economică va </w:t>
      </w:r>
      <w:r w:rsidRPr="00BA2202">
        <w:rPr>
          <w:rFonts w:cstheme="minorHAnsi"/>
          <w:color w:val="000000"/>
        </w:rPr>
        <w:t xml:space="preserve">acoperi necesitățile de conformare pentru întreaga aglomerare, respectiv asigurarea în principal a capacității rețelei de canalizare și a stației de epurare care trebuie să țină seama și de recepția sistemelor individuale adecvate/corespunzătoare de colectare, acolo unde realizarea sistemelor de colectare și epurare centralizate nu se justifică tehnico-economic. </w:t>
      </w:r>
    </w:p>
    <w:p w14:paraId="4C258306" w14:textId="77777777" w:rsidR="0022018A" w:rsidRPr="00BA2202" w:rsidRDefault="0022018A" w:rsidP="0022018A">
      <w:pPr>
        <w:pStyle w:val="ListParagraph"/>
        <w:tabs>
          <w:tab w:val="left" w:pos="709"/>
        </w:tabs>
        <w:spacing w:after="0" w:line="240" w:lineRule="auto"/>
        <w:ind w:left="0"/>
        <w:jc w:val="both"/>
        <w:rPr>
          <w:rFonts w:cstheme="minorHAnsi"/>
          <w:color w:val="000000"/>
        </w:rPr>
      </w:pPr>
    </w:p>
    <w:p w14:paraId="56206149" w14:textId="23D19075" w:rsidR="0022018A" w:rsidRPr="003D4C89" w:rsidRDefault="0022018A" w:rsidP="0022018A">
      <w:pPr>
        <w:pStyle w:val="ListParagraph"/>
        <w:tabs>
          <w:tab w:val="left" w:pos="709"/>
        </w:tabs>
        <w:spacing w:after="0" w:line="240" w:lineRule="auto"/>
        <w:ind w:left="0"/>
        <w:jc w:val="both"/>
        <w:rPr>
          <w:rFonts w:cstheme="minorHAnsi"/>
        </w:rPr>
      </w:pPr>
      <w:r w:rsidRPr="00BA2202">
        <w:rPr>
          <w:rFonts w:cstheme="minorHAnsi"/>
        </w:rPr>
        <w:t>Documentația tehnico-economică va identifica și prioritiza investițiile urmărind</w:t>
      </w:r>
      <w:r w:rsidR="001A095F" w:rsidRPr="00BA2202">
        <w:rPr>
          <w:rFonts w:cstheme="minorHAnsi"/>
        </w:rPr>
        <w:t xml:space="preserve"> asigurarea mai rapidă a gradului de conformare</w:t>
      </w:r>
      <w:r w:rsidRPr="00BA2202">
        <w:rPr>
          <w:rFonts w:cstheme="minorHAnsi"/>
        </w:rPr>
        <w:t>:</w:t>
      </w:r>
    </w:p>
    <w:p w14:paraId="37D463D6" w14:textId="77777777" w:rsidR="001A095F" w:rsidRPr="003D4C89" w:rsidRDefault="001A095F" w:rsidP="001A095F">
      <w:pPr>
        <w:pStyle w:val="ListParagraph"/>
        <w:numPr>
          <w:ilvl w:val="0"/>
          <w:numId w:val="8"/>
        </w:numPr>
        <w:tabs>
          <w:tab w:val="left" w:pos="426"/>
        </w:tabs>
        <w:spacing w:after="0" w:line="240" w:lineRule="auto"/>
        <w:ind w:left="425" w:hanging="425"/>
        <w:jc w:val="both"/>
        <w:rPr>
          <w:rFonts w:cstheme="minorHAnsi"/>
        </w:rPr>
      </w:pPr>
      <w:r w:rsidRPr="003D4C89">
        <w:rPr>
          <w:rFonts w:cstheme="minorHAnsi"/>
        </w:rPr>
        <w:t>Asigurarea conformității privind calitatea apei potabile</w:t>
      </w:r>
    </w:p>
    <w:p w14:paraId="33410928" w14:textId="77777777" w:rsidR="0022018A" w:rsidRPr="003D4C89" w:rsidRDefault="0022018A" w:rsidP="00C5068A">
      <w:pPr>
        <w:pStyle w:val="ListParagraph"/>
        <w:numPr>
          <w:ilvl w:val="0"/>
          <w:numId w:val="8"/>
        </w:numPr>
        <w:tabs>
          <w:tab w:val="left" w:pos="426"/>
        </w:tabs>
        <w:spacing w:after="0" w:line="240" w:lineRule="auto"/>
        <w:ind w:left="425" w:hanging="425"/>
        <w:jc w:val="both"/>
        <w:rPr>
          <w:rFonts w:cstheme="minorHAnsi"/>
        </w:rPr>
      </w:pPr>
      <w:r w:rsidRPr="003D4C89">
        <w:rPr>
          <w:rFonts w:cstheme="minorHAnsi"/>
        </w:rPr>
        <w:t xml:space="preserve">Finalizarea conformării aglomerărilor cu peste 10.000 l.e. </w:t>
      </w:r>
    </w:p>
    <w:p w14:paraId="36902D7C" w14:textId="230D8B41" w:rsidR="0022018A" w:rsidRPr="003D4C89" w:rsidRDefault="0022018A" w:rsidP="00C5068A">
      <w:pPr>
        <w:pStyle w:val="ListParagraph"/>
        <w:numPr>
          <w:ilvl w:val="0"/>
          <w:numId w:val="8"/>
        </w:numPr>
        <w:tabs>
          <w:tab w:val="left" w:pos="426"/>
        </w:tabs>
        <w:spacing w:after="0" w:line="240" w:lineRule="auto"/>
        <w:ind w:left="425" w:hanging="425"/>
        <w:jc w:val="both"/>
        <w:rPr>
          <w:rFonts w:cstheme="minorHAnsi"/>
        </w:rPr>
      </w:pPr>
      <w:r w:rsidRPr="003D4C89">
        <w:rPr>
          <w:rFonts w:cstheme="minorHAnsi"/>
        </w:rPr>
        <w:t xml:space="preserve">Asigurarea conformării aglomerărilor cuprinse între </w:t>
      </w:r>
      <w:r w:rsidR="009564D5">
        <w:rPr>
          <w:rFonts w:cstheme="minorHAnsi"/>
        </w:rPr>
        <w:t>2</w:t>
      </w:r>
      <w:r w:rsidRPr="003D4C89">
        <w:rPr>
          <w:rFonts w:cstheme="minorHAnsi"/>
        </w:rPr>
        <w:t>.000 și 10.000 l.e.</w:t>
      </w:r>
    </w:p>
    <w:p w14:paraId="38159AEF" w14:textId="77777777" w:rsidR="0022018A" w:rsidRPr="003D4C89" w:rsidRDefault="0022018A" w:rsidP="0022018A">
      <w:pPr>
        <w:pStyle w:val="ListParagraph"/>
        <w:tabs>
          <w:tab w:val="left" w:pos="709"/>
        </w:tabs>
        <w:spacing w:after="0" w:line="240" w:lineRule="auto"/>
        <w:ind w:left="0"/>
        <w:jc w:val="both"/>
        <w:rPr>
          <w:rFonts w:cstheme="minorHAnsi"/>
        </w:rPr>
      </w:pPr>
    </w:p>
    <w:p w14:paraId="526DE4D8" w14:textId="77777777" w:rsidR="00AE75FD" w:rsidRPr="00AE75FD" w:rsidRDefault="00AE75FD" w:rsidP="00AE75FD">
      <w:pPr>
        <w:tabs>
          <w:tab w:val="left" w:pos="709"/>
        </w:tabs>
        <w:spacing w:after="0" w:line="240" w:lineRule="auto"/>
        <w:contextualSpacing/>
        <w:jc w:val="both"/>
        <w:rPr>
          <w:rFonts w:cstheme="minorHAnsi"/>
        </w:rPr>
      </w:pPr>
      <w:r w:rsidRPr="00AE75FD">
        <w:rPr>
          <w:rFonts w:cstheme="minorHAnsi"/>
        </w:rPr>
        <w:t xml:space="preserve">În vederea conformării aglomerărilor se va avea în vedere respectarea prevederilor art. 3, 4 și 5 ale Directivei 91/271/CEE privind epurarea apelor uzate urbane cu modificările și completările ulterioare, respectiv realizarea unor nivele de colectare și epurare de cel puțin 98% și diferența de 2% să nu reprezinte mai mult de 2.000 l.e. Astfel, pentru aglomerările cu mai mult de 100.000 l.e., este necesar să se asigure nivele de colectare și epurare mai mari de 98%. </w:t>
      </w:r>
    </w:p>
    <w:p w14:paraId="130921DA" w14:textId="77777777" w:rsidR="0022018A" w:rsidRPr="003D4C89" w:rsidRDefault="0022018A" w:rsidP="0022018A">
      <w:pPr>
        <w:pStyle w:val="ListParagraph"/>
        <w:tabs>
          <w:tab w:val="left" w:pos="709"/>
        </w:tabs>
        <w:spacing w:after="0" w:line="240" w:lineRule="auto"/>
        <w:ind w:left="0"/>
        <w:jc w:val="both"/>
        <w:rPr>
          <w:rFonts w:cstheme="minorHAnsi"/>
        </w:rPr>
      </w:pPr>
    </w:p>
    <w:p w14:paraId="60646436" w14:textId="6D27D761" w:rsidR="0022018A" w:rsidRPr="003D4C89" w:rsidRDefault="0022018A" w:rsidP="0022018A">
      <w:pPr>
        <w:pStyle w:val="ListParagraph"/>
        <w:tabs>
          <w:tab w:val="left" w:pos="709"/>
        </w:tabs>
        <w:spacing w:after="0" w:line="240" w:lineRule="auto"/>
        <w:ind w:left="0"/>
        <w:jc w:val="both"/>
        <w:rPr>
          <w:rFonts w:cstheme="minorHAnsi"/>
        </w:rPr>
      </w:pPr>
      <w:r w:rsidRPr="003D4C89">
        <w:rPr>
          <w:rFonts w:cstheme="minorHAnsi"/>
        </w:rPr>
        <w:t>De asemenea, calitatea apelor uzate epurate trebuie asigurată astfel încât să se realizeze nivelul de epurare precizat de Directivă:</w:t>
      </w:r>
    </w:p>
    <w:p w14:paraId="0665586B" w14:textId="6B1A04D8" w:rsidR="0022018A" w:rsidRPr="003D4C89" w:rsidRDefault="0022018A" w:rsidP="00C5068A">
      <w:pPr>
        <w:pStyle w:val="ListParagraph"/>
        <w:numPr>
          <w:ilvl w:val="0"/>
          <w:numId w:val="9"/>
        </w:numPr>
        <w:spacing w:after="0" w:line="240" w:lineRule="auto"/>
        <w:ind w:left="426" w:hanging="284"/>
        <w:jc w:val="both"/>
        <w:rPr>
          <w:rFonts w:cstheme="minorHAnsi"/>
          <w:lang w:eastAsia="ja-JP"/>
        </w:rPr>
      </w:pPr>
      <w:r w:rsidRPr="003D4C89">
        <w:rPr>
          <w:rFonts w:cstheme="minorHAnsi"/>
          <w:lang w:eastAsia="ja-JP"/>
        </w:rPr>
        <w:t xml:space="preserve">calitatea apelor uzate epurate terţiar (epurare avansată cu eliminarea azotului total şi fosforului total) să corespundă cerinţelor din </w:t>
      </w:r>
      <w:r w:rsidR="000C0133" w:rsidRPr="003D4C89">
        <w:rPr>
          <w:rFonts w:cstheme="minorHAnsi"/>
          <w:lang w:eastAsia="ja-JP"/>
        </w:rPr>
        <w:t>Tabel</w:t>
      </w:r>
      <w:r w:rsidR="000C0133">
        <w:rPr>
          <w:rFonts w:cstheme="minorHAnsi"/>
          <w:lang w:eastAsia="ja-JP"/>
        </w:rPr>
        <w:t xml:space="preserve">ele 1 și </w:t>
      </w:r>
      <w:r w:rsidR="000C0133" w:rsidRPr="003D4C89">
        <w:rPr>
          <w:rFonts w:cstheme="minorHAnsi"/>
          <w:lang w:eastAsia="ja-JP"/>
        </w:rPr>
        <w:t xml:space="preserve"> </w:t>
      </w:r>
      <w:r w:rsidRPr="003D4C89">
        <w:rPr>
          <w:rFonts w:cstheme="minorHAnsi"/>
          <w:lang w:eastAsia="ja-JP"/>
        </w:rPr>
        <w:t xml:space="preserve">2 </w:t>
      </w:r>
      <w:r w:rsidR="000F70B5">
        <w:rPr>
          <w:rFonts w:cstheme="minorHAnsi"/>
          <w:lang w:eastAsia="ja-JP"/>
        </w:rPr>
        <w:t>-</w:t>
      </w:r>
      <w:r w:rsidR="000F70B5" w:rsidRPr="003D4C89">
        <w:rPr>
          <w:rFonts w:cstheme="minorHAnsi"/>
          <w:lang w:eastAsia="ja-JP"/>
        </w:rPr>
        <w:t xml:space="preserve"> </w:t>
      </w:r>
      <w:r w:rsidRPr="003D4C89">
        <w:rPr>
          <w:rFonts w:cstheme="minorHAnsi"/>
          <w:lang w:eastAsia="ja-JP"/>
        </w:rPr>
        <w:t xml:space="preserve">Anexa I a Directivei, pentru parametrii: materii în suspensie, substanţe organice (CBO5, CCO-Cr),  azot total şi fosfor total, respectiv parametrilor din Anexa 1 </w:t>
      </w:r>
      <w:r w:rsidR="000C0133">
        <w:rPr>
          <w:rFonts w:cstheme="minorHAnsi"/>
          <w:lang w:eastAsia="ja-JP"/>
        </w:rPr>
        <w:t xml:space="preserve">și Anexa 3 </w:t>
      </w:r>
      <w:r w:rsidRPr="003D4C89">
        <w:rPr>
          <w:rFonts w:cstheme="minorHAnsi"/>
          <w:lang w:eastAsia="ja-JP"/>
        </w:rPr>
        <w:t>a</w:t>
      </w:r>
      <w:r w:rsidR="000C0133">
        <w:rPr>
          <w:rFonts w:cstheme="minorHAnsi"/>
          <w:lang w:eastAsia="ja-JP"/>
        </w:rPr>
        <w:t>le</w:t>
      </w:r>
      <w:r w:rsidRPr="003D4C89">
        <w:rPr>
          <w:rFonts w:cstheme="minorHAnsi"/>
          <w:lang w:eastAsia="ja-JP"/>
        </w:rPr>
        <w:t xml:space="preserve"> HG nr. 352/2005 </w:t>
      </w:r>
      <w:r w:rsidR="000C0133" w:rsidRPr="000F70B5">
        <w:rPr>
          <w:rFonts w:cstheme="minorHAnsi"/>
          <w:color w:val="000000" w:themeColor="text1"/>
          <w:lang w:eastAsia="ja-JP"/>
        </w:rPr>
        <w:t xml:space="preserve">privind modificarea şi completarea HG nr. 188/2002 </w:t>
      </w:r>
      <w:r w:rsidRPr="003D4C89">
        <w:rPr>
          <w:rFonts w:cstheme="minorHAnsi"/>
          <w:lang w:eastAsia="ja-JP"/>
        </w:rPr>
        <w:t>(NTPA-011 și NTPA</w:t>
      </w:r>
      <w:r w:rsidR="000F70B5">
        <w:rPr>
          <w:rFonts w:cstheme="minorHAnsi"/>
          <w:lang w:eastAsia="ja-JP"/>
        </w:rPr>
        <w:t>-</w:t>
      </w:r>
      <w:r w:rsidRPr="003D4C89">
        <w:rPr>
          <w:rFonts w:cstheme="minorHAnsi"/>
          <w:lang w:eastAsia="ja-JP"/>
        </w:rPr>
        <w:t>001);</w:t>
      </w:r>
    </w:p>
    <w:p w14:paraId="78FDAA74" w14:textId="0D3D39BF" w:rsidR="0022018A" w:rsidRDefault="0022018A" w:rsidP="00C5068A">
      <w:pPr>
        <w:pStyle w:val="ListParagraph"/>
        <w:numPr>
          <w:ilvl w:val="0"/>
          <w:numId w:val="9"/>
        </w:numPr>
        <w:spacing w:after="0" w:line="240" w:lineRule="auto"/>
        <w:ind w:left="426" w:hanging="284"/>
        <w:jc w:val="both"/>
        <w:rPr>
          <w:rFonts w:cstheme="minorHAnsi"/>
          <w:lang w:eastAsia="ja-JP"/>
        </w:rPr>
      </w:pPr>
      <w:r w:rsidRPr="003D4C89">
        <w:rPr>
          <w:rFonts w:cstheme="minorHAnsi"/>
        </w:rPr>
        <w:t xml:space="preserve">calitatea apelor uzate epurate secundar (mecano-biologic) să corespundă cerinţelor din Tabelul 1 </w:t>
      </w:r>
      <w:r w:rsidR="000F70B5">
        <w:rPr>
          <w:rFonts w:cstheme="minorHAnsi"/>
        </w:rPr>
        <w:t>-</w:t>
      </w:r>
      <w:r w:rsidR="000F70B5" w:rsidRPr="003D4C89">
        <w:rPr>
          <w:rFonts w:cstheme="minorHAnsi"/>
        </w:rPr>
        <w:t xml:space="preserve"> </w:t>
      </w:r>
      <w:r w:rsidRPr="003D4C89">
        <w:rPr>
          <w:rFonts w:cstheme="minorHAnsi"/>
        </w:rPr>
        <w:t>Anexa I a Directivei, pentru parametrii: materii în suspensie şi substanţe organice (CBO5, CCO-Cr), respectiv parametrilor din Anexa 1 a HG nr. 352/2005 (NTPA</w:t>
      </w:r>
      <w:r w:rsidR="000F70B5">
        <w:rPr>
          <w:rFonts w:cstheme="minorHAnsi"/>
        </w:rPr>
        <w:t>-</w:t>
      </w:r>
      <w:r w:rsidRPr="003D4C89">
        <w:rPr>
          <w:rFonts w:cstheme="minorHAnsi"/>
        </w:rPr>
        <w:t>001).</w:t>
      </w:r>
    </w:p>
    <w:p w14:paraId="22614CDD" w14:textId="310F8859" w:rsidR="00CE18D0" w:rsidRDefault="00CE18D0" w:rsidP="006F0EFC">
      <w:pPr>
        <w:pStyle w:val="ListParagraph"/>
        <w:spacing w:after="0" w:line="240" w:lineRule="auto"/>
        <w:ind w:left="426"/>
        <w:jc w:val="both"/>
        <w:rPr>
          <w:rFonts w:cstheme="minorHAnsi"/>
        </w:rPr>
      </w:pPr>
    </w:p>
    <w:p w14:paraId="3BEE9241" w14:textId="472EBC0C" w:rsidR="00CE18D0" w:rsidRPr="006F0EFC" w:rsidRDefault="00CE18D0" w:rsidP="006F0EFC">
      <w:pPr>
        <w:spacing w:after="0" w:line="240" w:lineRule="auto"/>
        <w:jc w:val="both"/>
        <w:rPr>
          <w:rFonts w:cstheme="minorHAnsi"/>
          <w:lang w:eastAsia="ja-JP"/>
        </w:rPr>
      </w:pPr>
      <w:r w:rsidRPr="00CE18D0">
        <w:rPr>
          <w:rFonts w:cstheme="minorHAnsi"/>
          <w:lang w:eastAsia="ja-JP"/>
        </w:rPr>
        <w:lastRenderedPageBreak/>
        <w:t>Prin avizele de gospodărire a apelor, având în vedere obiectivele de calitate ale resurselor de apă, autoritatea competentă poate stabili valori mai mici ale indicatorilor decât cele prevăzute în tabelele nr. 1 și 2, pe baza încărcării existente în resursele de apă receptoare pentru apele uzate.</w:t>
      </w:r>
    </w:p>
    <w:p w14:paraId="36811D13" w14:textId="77777777" w:rsidR="0022018A" w:rsidRPr="003D4C89" w:rsidRDefault="0022018A" w:rsidP="0022018A">
      <w:pPr>
        <w:pStyle w:val="ListParagraph"/>
        <w:tabs>
          <w:tab w:val="left" w:pos="709"/>
        </w:tabs>
        <w:spacing w:after="0" w:line="240" w:lineRule="auto"/>
        <w:ind w:left="0"/>
        <w:jc w:val="both"/>
        <w:rPr>
          <w:rFonts w:cstheme="minorHAnsi"/>
        </w:rPr>
      </w:pPr>
    </w:p>
    <w:p w14:paraId="060EAE52" w14:textId="572C5CA3" w:rsidR="0022018A" w:rsidRPr="003D4C89" w:rsidRDefault="0022018A" w:rsidP="0022018A">
      <w:pPr>
        <w:pStyle w:val="ListParagraph"/>
        <w:tabs>
          <w:tab w:val="left" w:pos="709"/>
        </w:tabs>
        <w:spacing w:after="0" w:line="240" w:lineRule="auto"/>
        <w:ind w:left="0"/>
        <w:jc w:val="both"/>
        <w:rPr>
          <w:rFonts w:cstheme="minorHAnsi"/>
        </w:rPr>
      </w:pPr>
      <w:r w:rsidRPr="003D4C89">
        <w:rPr>
          <w:rFonts w:cstheme="minorHAnsi"/>
        </w:rPr>
        <w:t xml:space="preserve">Acolo unde va fi cazul, vor fi propuse soluţii flexibile care să permită </w:t>
      </w:r>
      <w:r w:rsidR="000C0133">
        <w:rPr>
          <w:rFonts w:cstheme="minorHAnsi"/>
        </w:rPr>
        <w:t>moderniza</w:t>
      </w:r>
      <w:r w:rsidR="000C0133" w:rsidRPr="003D4C89">
        <w:rPr>
          <w:rFonts w:cstheme="minorHAnsi"/>
        </w:rPr>
        <w:t>rea</w:t>
      </w:r>
      <w:r w:rsidRPr="003D4C89">
        <w:rPr>
          <w:rFonts w:cstheme="minorHAnsi"/>
        </w:rPr>
        <w:t xml:space="preserve">/extinderea </w:t>
      </w:r>
      <w:r w:rsidR="000C0133">
        <w:rPr>
          <w:rFonts w:cstheme="minorHAnsi"/>
        </w:rPr>
        <w:t>infrastructurii existente</w:t>
      </w:r>
      <w:r w:rsidRPr="003D4C89">
        <w:rPr>
          <w:rFonts w:cstheme="minorHAnsi"/>
        </w:rPr>
        <w:t xml:space="preserve">, precum și complementaritatea cu investiții </w:t>
      </w:r>
      <w:r w:rsidR="00F01A38">
        <w:rPr>
          <w:rFonts w:cstheme="minorHAnsi"/>
        </w:rPr>
        <w:t xml:space="preserve">realizate din </w:t>
      </w:r>
      <w:r w:rsidRPr="003D4C89">
        <w:rPr>
          <w:rFonts w:cstheme="minorHAnsi"/>
        </w:rPr>
        <w:t>alte fonduri/programe, în cazul în care mai sunt necesare investiții.</w:t>
      </w:r>
    </w:p>
    <w:p w14:paraId="7C42216E" w14:textId="77777777" w:rsidR="0022018A" w:rsidRPr="003D4C89" w:rsidRDefault="0022018A" w:rsidP="0022018A">
      <w:pPr>
        <w:pStyle w:val="ListParagraph"/>
        <w:tabs>
          <w:tab w:val="left" w:pos="709"/>
        </w:tabs>
        <w:spacing w:after="0" w:line="240" w:lineRule="auto"/>
        <w:ind w:left="0"/>
        <w:jc w:val="both"/>
        <w:rPr>
          <w:rFonts w:cstheme="minorHAnsi"/>
        </w:rPr>
      </w:pPr>
    </w:p>
    <w:p w14:paraId="10096828" w14:textId="0116BA6E" w:rsidR="0022018A" w:rsidRPr="003D4C89" w:rsidRDefault="0022018A" w:rsidP="0022018A">
      <w:pPr>
        <w:pStyle w:val="ListParagraph"/>
        <w:spacing w:after="0" w:line="240" w:lineRule="auto"/>
        <w:ind w:left="0"/>
        <w:jc w:val="both"/>
        <w:rPr>
          <w:rFonts w:cstheme="minorHAnsi"/>
          <w:i/>
        </w:rPr>
      </w:pPr>
      <w:r w:rsidRPr="003D4C89">
        <w:rPr>
          <w:rFonts w:cstheme="minorHAnsi"/>
        </w:rPr>
        <w:t>Studiul de fezabilitate constă în studii tehnice, financiare</w:t>
      </w:r>
      <w:r w:rsidR="000C0133">
        <w:rPr>
          <w:rFonts w:cstheme="minorHAnsi"/>
        </w:rPr>
        <w:t>, de mediu</w:t>
      </w:r>
      <w:r w:rsidRPr="003D4C89">
        <w:rPr>
          <w:rFonts w:cstheme="minorHAnsi"/>
        </w:rPr>
        <w:t xml:space="preserve"> şi instituţionale, reprezentând un concept preliminar necesar pregătirii cererii de finanţare pentru proiectul de investiții. Acesta trebuie întocmit potrivit cerinţelor directivelor </w:t>
      </w:r>
      <w:r w:rsidR="000C0133">
        <w:rPr>
          <w:rFonts w:cstheme="minorHAnsi"/>
        </w:rPr>
        <w:t xml:space="preserve">UE </w:t>
      </w:r>
      <w:r w:rsidRPr="003D4C89">
        <w:rPr>
          <w:rFonts w:cstheme="minorHAnsi"/>
        </w:rPr>
        <w:t xml:space="preserve">şi legislaţiei </w:t>
      </w:r>
      <w:r w:rsidR="000C0133">
        <w:rPr>
          <w:rFonts w:cstheme="minorHAnsi"/>
        </w:rPr>
        <w:t>naționale</w:t>
      </w:r>
      <w:r w:rsidR="000C0133" w:rsidRPr="003D4C89">
        <w:rPr>
          <w:rFonts w:cstheme="minorHAnsi"/>
        </w:rPr>
        <w:t xml:space="preserve"> </w:t>
      </w:r>
      <w:r w:rsidRPr="003D4C89">
        <w:rPr>
          <w:rFonts w:cstheme="minorHAnsi"/>
        </w:rPr>
        <w:t>în domeniu (HG nr. 907/2016 privind etapele de elaborare și conținutul-cadru al documentațiilor tehnico-economice aferente obiectivelor/proiectelor de investiții finanțate din fonduri publice.</w:t>
      </w:r>
      <w:r w:rsidRPr="003D4C89">
        <w:rPr>
          <w:rFonts w:cstheme="minorHAnsi"/>
          <w:i/>
        </w:rPr>
        <w:t xml:space="preserve"> </w:t>
      </w:r>
    </w:p>
    <w:p w14:paraId="53ED8F49" w14:textId="77777777" w:rsidR="0022018A" w:rsidRPr="003D4C89" w:rsidRDefault="0022018A" w:rsidP="0022018A">
      <w:pPr>
        <w:pStyle w:val="ListParagraph"/>
        <w:spacing w:after="0" w:line="240" w:lineRule="auto"/>
        <w:ind w:left="0"/>
        <w:jc w:val="both"/>
        <w:rPr>
          <w:rFonts w:cstheme="minorHAnsi"/>
        </w:rPr>
      </w:pPr>
    </w:p>
    <w:p w14:paraId="5734BE75" w14:textId="5BEAAFC1" w:rsidR="0022018A" w:rsidRPr="003D4C89" w:rsidRDefault="00CE18D0" w:rsidP="0022018A">
      <w:pPr>
        <w:pStyle w:val="ListParagraph"/>
        <w:spacing w:after="0" w:line="240" w:lineRule="auto"/>
        <w:ind w:left="0"/>
        <w:jc w:val="both"/>
        <w:rPr>
          <w:rFonts w:cstheme="minorHAnsi"/>
        </w:rPr>
      </w:pPr>
      <w:r w:rsidRPr="00CE18D0">
        <w:rPr>
          <w:rFonts w:cstheme="minorHAnsi"/>
        </w:rPr>
        <w:t xml:space="preserve">Referitor la </w:t>
      </w:r>
      <w:r w:rsidRPr="006F0EFC">
        <w:rPr>
          <w:rFonts w:cstheme="minorHAnsi"/>
          <w:b/>
        </w:rPr>
        <w:t>strategia de gestionare a nămolului</w:t>
      </w:r>
      <w:r w:rsidRPr="00CE18D0">
        <w:rPr>
          <w:rFonts w:cstheme="minorHAnsi"/>
        </w:rPr>
        <w:t xml:space="preserve">, studiul de fezabilitate va propune măsuri fezabile pentru managementul nămolurilor de la nivelul ariei de acoperire a operatorului regional - pe termen scurt, mediu și lung, luându-se în considerare cele mai bune soluții aplicabile, inclusiv din punct de al criteriilor de mediu precum și posibilele alternative </w:t>
      </w:r>
      <w:r w:rsidR="00F01A38">
        <w:rPr>
          <w:rFonts w:cstheme="minorHAnsi"/>
        </w:rPr>
        <w:t xml:space="preserve">pentru </w:t>
      </w:r>
      <w:r w:rsidRPr="00CE18D0">
        <w:rPr>
          <w:rFonts w:cstheme="minorHAnsi"/>
        </w:rPr>
        <w:t>valorificarea nămolurilor.</w:t>
      </w:r>
    </w:p>
    <w:p w14:paraId="1D7B637A" w14:textId="77777777" w:rsidR="0022018A" w:rsidRPr="003D4C89" w:rsidRDefault="0022018A" w:rsidP="0022018A">
      <w:pPr>
        <w:spacing w:after="0" w:line="240" w:lineRule="auto"/>
        <w:jc w:val="both"/>
        <w:rPr>
          <w:rFonts w:cstheme="minorHAnsi"/>
        </w:rPr>
      </w:pPr>
      <w:r w:rsidRPr="003D4C89">
        <w:rPr>
          <w:rFonts w:cstheme="minorHAnsi"/>
        </w:rPr>
        <w:t xml:space="preserve">Planul anual de evoluţie a tarifelor va fi întocmit cu respectarea prevederilor legale în vigoare, luând în considerare modul de calcul a tarifului unitar la nivelul ariei de operare conform Ghidului de analiză cost-beneficiu pentru sectorul de apă şi apă uzată aprobat prin HG 677/2017, cu modificăriel și completările ulterioare , disponibil la adresa </w:t>
      </w:r>
      <w:hyperlink r:id="rId32" w:history="1">
        <w:r w:rsidRPr="003D4C89">
          <w:rPr>
            <w:rStyle w:val="Hyperlink"/>
            <w:rFonts w:cstheme="minorHAnsi"/>
          </w:rPr>
          <w:t>https://sgg.gov.ro/1/wp-content/uploads/2017/09/ANEXA-10.pdf</w:t>
        </w:r>
      </w:hyperlink>
      <w:r w:rsidRPr="003D4C89">
        <w:rPr>
          <w:rFonts w:cstheme="minorHAnsi"/>
        </w:rPr>
        <w:t xml:space="preserve"> . Analiza Cost Beneficiu pentru investițiile în sectorul de apă și apă uzată va fi elaborată și aprobată, conform prevederilor Legii nr. 241/2006 privind serviciul de alimentare cu apă și canalizare, cu modificările și completările ulterioare. </w:t>
      </w:r>
    </w:p>
    <w:p w14:paraId="21A3F20D" w14:textId="77777777" w:rsidR="0022018A" w:rsidRPr="003D4C89" w:rsidRDefault="0022018A" w:rsidP="0022018A">
      <w:pPr>
        <w:pStyle w:val="ListParagraph"/>
        <w:spacing w:after="0" w:line="240" w:lineRule="auto"/>
        <w:ind w:left="0"/>
        <w:jc w:val="both"/>
        <w:rPr>
          <w:rFonts w:cstheme="minorHAnsi"/>
        </w:rPr>
      </w:pPr>
    </w:p>
    <w:p w14:paraId="29898F13" w14:textId="496FC25B" w:rsidR="0022018A" w:rsidRPr="003D4C89" w:rsidRDefault="0022018A" w:rsidP="0022018A">
      <w:pPr>
        <w:spacing w:after="0" w:line="240" w:lineRule="auto"/>
        <w:jc w:val="both"/>
        <w:rPr>
          <w:rFonts w:cstheme="minorHAnsi"/>
          <w:b/>
          <w:bCs/>
          <w:color w:val="FF0000"/>
        </w:rPr>
      </w:pPr>
      <w:r w:rsidRPr="003D4C89">
        <w:rPr>
          <w:rFonts w:cstheme="minorHAnsi"/>
          <w:b/>
          <w:bCs/>
          <w:color w:val="FF0000"/>
        </w:rPr>
        <w:t>Atenție!</w:t>
      </w:r>
    </w:p>
    <w:p w14:paraId="5E98D1E7" w14:textId="77777777" w:rsidR="00715678" w:rsidRDefault="00715678" w:rsidP="0022018A">
      <w:pPr>
        <w:tabs>
          <w:tab w:val="left" w:pos="10065"/>
        </w:tabs>
        <w:spacing w:after="0" w:line="240" w:lineRule="auto"/>
        <w:ind w:right="-51"/>
        <w:jc w:val="both"/>
        <w:rPr>
          <w:rFonts w:cstheme="minorHAnsi"/>
        </w:rPr>
      </w:pPr>
    </w:p>
    <w:p w14:paraId="1D42A824" w14:textId="5E5ADB38" w:rsidR="0022018A" w:rsidRPr="003D4C89" w:rsidRDefault="002031EB" w:rsidP="0022018A">
      <w:pPr>
        <w:tabs>
          <w:tab w:val="left" w:pos="10065"/>
        </w:tabs>
        <w:spacing w:after="0" w:line="240" w:lineRule="auto"/>
        <w:ind w:right="-51"/>
        <w:jc w:val="both"/>
        <w:rPr>
          <w:rFonts w:cstheme="minorHAnsi"/>
        </w:rPr>
      </w:pPr>
      <w:r>
        <w:rPr>
          <w:rFonts w:cstheme="minorHAnsi"/>
        </w:rPr>
        <w:t xml:space="preserve">Analiza instituțională </w:t>
      </w:r>
      <w:r w:rsidR="00715678">
        <w:rPr>
          <w:rFonts w:cstheme="minorHAnsi"/>
        </w:rPr>
        <w:t>- s</w:t>
      </w:r>
      <w:r w:rsidR="00715678" w:rsidRPr="003D4C89">
        <w:rPr>
          <w:rFonts w:cstheme="minorHAnsi"/>
        </w:rPr>
        <w:t xml:space="preserve">copul </w:t>
      </w:r>
      <w:r w:rsidR="0022018A" w:rsidRPr="003D4C89">
        <w:rPr>
          <w:rFonts w:cstheme="minorHAnsi"/>
        </w:rPr>
        <w:t xml:space="preserve">elaborării </w:t>
      </w:r>
      <w:r w:rsidR="00715678">
        <w:rPr>
          <w:rFonts w:cstheme="minorHAnsi"/>
        </w:rPr>
        <w:t>acestui document</w:t>
      </w:r>
      <w:r w:rsidR="0022018A" w:rsidRPr="003D4C89">
        <w:rPr>
          <w:rFonts w:cstheme="minorHAnsi"/>
        </w:rPr>
        <w:t xml:space="preserve"> este de a asigura existenţa unui cadru instituţional solid pentru o implementare adecvată a proiectelor şi o bună exploatare a infrastructurii realizate din fonduri nerambursabile.  </w:t>
      </w:r>
    </w:p>
    <w:p w14:paraId="2139378F" w14:textId="77777777" w:rsidR="0022018A" w:rsidRPr="003D4C89" w:rsidRDefault="0022018A" w:rsidP="0022018A">
      <w:pPr>
        <w:autoSpaceDE w:val="0"/>
        <w:autoSpaceDN w:val="0"/>
        <w:adjustRightInd w:val="0"/>
        <w:spacing w:after="0" w:line="240" w:lineRule="auto"/>
        <w:jc w:val="both"/>
        <w:rPr>
          <w:rFonts w:cstheme="minorHAnsi"/>
          <w:bCs/>
          <w:iCs/>
        </w:rPr>
      </w:pPr>
    </w:p>
    <w:p w14:paraId="2B15318E" w14:textId="77777777" w:rsidR="0022018A" w:rsidRPr="003D4C89" w:rsidRDefault="0022018A" w:rsidP="0022018A">
      <w:pPr>
        <w:autoSpaceDE w:val="0"/>
        <w:autoSpaceDN w:val="0"/>
        <w:adjustRightInd w:val="0"/>
        <w:spacing w:after="0" w:line="240" w:lineRule="auto"/>
        <w:jc w:val="both"/>
        <w:rPr>
          <w:rFonts w:cstheme="minorHAnsi"/>
        </w:rPr>
      </w:pPr>
      <w:r w:rsidRPr="003D4C89">
        <w:rPr>
          <w:rFonts w:cstheme="minorHAnsi"/>
          <w:bCs/>
          <w:iCs/>
        </w:rPr>
        <w:t>Analiza Instituţională</w:t>
      </w:r>
      <w:r w:rsidRPr="003D4C89">
        <w:rPr>
          <w:rFonts w:cstheme="minorHAnsi"/>
          <w:b/>
          <w:bCs/>
          <w:i/>
          <w:iCs/>
        </w:rPr>
        <w:t xml:space="preserve"> </w:t>
      </w:r>
      <w:r w:rsidRPr="003D4C89">
        <w:rPr>
          <w:rFonts w:cstheme="minorHAnsi"/>
        </w:rPr>
        <w:t>trebuie să furnizeze date privind:</w:t>
      </w:r>
    </w:p>
    <w:p w14:paraId="671AEECC" w14:textId="77777777" w:rsidR="0022018A" w:rsidRPr="003D4C89" w:rsidRDefault="0022018A" w:rsidP="00C5068A">
      <w:pPr>
        <w:pStyle w:val="ListParagraph"/>
        <w:numPr>
          <w:ilvl w:val="0"/>
          <w:numId w:val="10"/>
        </w:numPr>
        <w:autoSpaceDE w:val="0"/>
        <w:autoSpaceDN w:val="0"/>
        <w:spacing w:after="0" w:line="240" w:lineRule="auto"/>
        <w:contextualSpacing w:val="0"/>
        <w:jc w:val="both"/>
        <w:rPr>
          <w:rFonts w:cstheme="minorHAnsi"/>
        </w:rPr>
      </w:pPr>
      <w:r w:rsidRPr="003D4C89">
        <w:rPr>
          <w:rFonts w:cstheme="minorHAnsi"/>
        </w:rPr>
        <w:t>Analiza situaţiei instituționale actuale;</w:t>
      </w:r>
    </w:p>
    <w:p w14:paraId="0F47FCA0" w14:textId="55657772" w:rsidR="0022018A" w:rsidRPr="003D4C89" w:rsidRDefault="0022018A" w:rsidP="00C5068A">
      <w:pPr>
        <w:pStyle w:val="ListParagraph"/>
        <w:numPr>
          <w:ilvl w:val="0"/>
          <w:numId w:val="10"/>
        </w:numPr>
        <w:autoSpaceDE w:val="0"/>
        <w:autoSpaceDN w:val="0"/>
        <w:spacing w:after="0" w:line="240" w:lineRule="auto"/>
        <w:contextualSpacing w:val="0"/>
        <w:jc w:val="both"/>
        <w:rPr>
          <w:rFonts w:cstheme="minorHAnsi"/>
        </w:rPr>
      </w:pPr>
      <w:r w:rsidRPr="003D4C89">
        <w:rPr>
          <w:rFonts w:cstheme="minorHAnsi"/>
        </w:rPr>
        <w:t xml:space="preserve">Analiza </w:t>
      </w:r>
      <w:r w:rsidR="00F01A38">
        <w:rPr>
          <w:rFonts w:cstheme="minorHAnsi"/>
        </w:rPr>
        <w:t>p</w:t>
      </w:r>
      <w:r w:rsidRPr="003D4C89">
        <w:rPr>
          <w:rFonts w:cstheme="minorHAnsi"/>
        </w:rPr>
        <w:t xml:space="preserve">lanului de acţiune existent pentru dezvoltarea instituţională; </w:t>
      </w:r>
    </w:p>
    <w:p w14:paraId="57B34AE8" w14:textId="2C7E9049" w:rsidR="0022018A" w:rsidRPr="003D4C89" w:rsidRDefault="0022018A" w:rsidP="00C5068A">
      <w:pPr>
        <w:pStyle w:val="ListParagraph"/>
        <w:numPr>
          <w:ilvl w:val="0"/>
          <w:numId w:val="10"/>
        </w:numPr>
        <w:autoSpaceDE w:val="0"/>
        <w:autoSpaceDN w:val="0"/>
        <w:spacing w:after="0" w:line="240" w:lineRule="auto"/>
        <w:contextualSpacing w:val="0"/>
        <w:jc w:val="both"/>
        <w:rPr>
          <w:rFonts w:cstheme="minorHAnsi"/>
        </w:rPr>
      </w:pPr>
      <w:r w:rsidRPr="003D4C89">
        <w:rPr>
          <w:rFonts w:cstheme="minorHAnsi"/>
        </w:rPr>
        <w:t>Analiza competențelor manageriale și operaționale, descrierea formei de proprietate asupra activelor şi condiţiilor, a stării serviciilor de apă, conceptelor de operare şi întreţinere, aranjamentelor şi obligaţiilor contractuale, a mecanismelor de stabilire a tarifelor, evaluarea capacităţii resurselor umane</w:t>
      </w:r>
      <w:r w:rsidR="00871FC7">
        <w:rPr>
          <w:rFonts w:cstheme="minorHAnsi"/>
        </w:rPr>
        <w:t>.</w:t>
      </w:r>
    </w:p>
    <w:p w14:paraId="68F80F9E" w14:textId="77777777" w:rsidR="0022018A" w:rsidRPr="00A64E0B" w:rsidRDefault="0022018A" w:rsidP="009A69F2">
      <w:pPr>
        <w:spacing w:after="0" w:line="240" w:lineRule="auto"/>
        <w:jc w:val="both"/>
        <w:rPr>
          <w:rFonts w:cstheme="minorHAnsi"/>
          <w:color w:val="231F20"/>
        </w:rPr>
      </w:pPr>
      <w:bookmarkStart w:id="174" w:name="_Hlk134545028"/>
    </w:p>
    <w:p w14:paraId="4D9207B1" w14:textId="73F4461C" w:rsidR="000E0B72" w:rsidRPr="00A64E0B" w:rsidRDefault="000E0B72" w:rsidP="00E5096A">
      <w:pPr>
        <w:pStyle w:val="Heading2"/>
      </w:pPr>
      <w:bookmarkStart w:id="175" w:name="_Toc159225111"/>
      <w:r w:rsidRPr="00A64E0B">
        <w:t>8.5. Aplicarea pragului de calitate</w:t>
      </w:r>
      <w:bookmarkEnd w:id="175"/>
      <w:r w:rsidRPr="00A64E0B">
        <w:t xml:space="preserve"> </w:t>
      </w:r>
    </w:p>
    <w:p w14:paraId="05247BA6" w14:textId="77777777" w:rsidR="0022018A" w:rsidRPr="00A64E0B" w:rsidRDefault="0022018A" w:rsidP="009A69F2">
      <w:pPr>
        <w:spacing w:after="0" w:line="240" w:lineRule="auto"/>
        <w:jc w:val="both"/>
        <w:rPr>
          <w:rFonts w:cstheme="minorHAnsi"/>
          <w:color w:val="231F20"/>
          <w:highlight w:val="yellow"/>
        </w:rPr>
      </w:pPr>
    </w:p>
    <w:p w14:paraId="7EF186FA" w14:textId="77777777" w:rsidR="00E12A36" w:rsidRPr="00877A2D" w:rsidRDefault="00E12A36" w:rsidP="00E12A36">
      <w:pPr>
        <w:spacing w:after="0" w:line="240" w:lineRule="auto"/>
        <w:rPr>
          <w:i/>
          <w:iCs/>
        </w:rPr>
      </w:pPr>
      <w:r w:rsidRPr="00877A2D">
        <w:rPr>
          <w:i/>
          <w:iCs/>
        </w:rPr>
        <w:t>Nu se aplică</w:t>
      </w:r>
    </w:p>
    <w:p w14:paraId="68056515" w14:textId="77777777" w:rsidR="0022018A" w:rsidRPr="00A64E0B" w:rsidRDefault="0022018A" w:rsidP="009A69F2">
      <w:pPr>
        <w:spacing w:after="0" w:line="240" w:lineRule="auto"/>
        <w:jc w:val="both"/>
        <w:rPr>
          <w:rFonts w:cstheme="minorHAnsi"/>
          <w:color w:val="231F20"/>
        </w:rPr>
      </w:pPr>
    </w:p>
    <w:p w14:paraId="44388C65" w14:textId="5D4725D3" w:rsidR="000E0B72" w:rsidRPr="00A64E0B" w:rsidRDefault="000E0B72" w:rsidP="00C5068A">
      <w:pPr>
        <w:pStyle w:val="Heading2"/>
        <w:numPr>
          <w:ilvl w:val="1"/>
          <w:numId w:val="60"/>
        </w:numPr>
      </w:pPr>
      <w:bookmarkStart w:id="176" w:name="_Toc159225112"/>
      <w:r w:rsidRPr="00A64E0B">
        <w:t>Aplicarea pragului de excelență</w:t>
      </w:r>
      <w:bookmarkEnd w:id="176"/>
      <w:r w:rsidRPr="00A64E0B">
        <w:t xml:space="preserve"> </w:t>
      </w:r>
    </w:p>
    <w:p w14:paraId="3FAD3D5B" w14:textId="3C953991" w:rsidR="0022018A" w:rsidRDefault="0022018A" w:rsidP="009A69F2">
      <w:pPr>
        <w:spacing w:after="0" w:line="240" w:lineRule="auto"/>
        <w:jc w:val="both"/>
        <w:rPr>
          <w:rFonts w:cstheme="minorHAnsi"/>
          <w:color w:val="231F20"/>
        </w:rPr>
      </w:pPr>
    </w:p>
    <w:p w14:paraId="43CE3F79" w14:textId="4E49FFA2" w:rsidR="000C0133" w:rsidRDefault="000C0133" w:rsidP="009A69F2">
      <w:pPr>
        <w:spacing w:after="0" w:line="240" w:lineRule="auto"/>
        <w:jc w:val="both"/>
        <w:rPr>
          <w:rFonts w:cstheme="minorHAnsi"/>
          <w:color w:val="231F20"/>
        </w:rPr>
      </w:pPr>
      <w:r w:rsidRPr="00532EF6">
        <w:rPr>
          <w:rFonts w:cstheme="minorHAnsi"/>
          <w:i/>
          <w:iCs/>
          <w:color w:val="231F20"/>
        </w:rPr>
        <w:t>Nu se aplică</w:t>
      </w:r>
      <w:r w:rsidR="00715678">
        <w:rPr>
          <w:rFonts w:cstheme="minorHAnsi"/>
          <w:color w:val="231F20"/>
        </w:rPr>
        <w:t>.</w:t>
      </w:r>
    </w:p>
    <w:p w14:paraId="200C27DE" w14:textId="77777777" w:rsidR="000C0133" w:rsidRPr="00A64E0B" w:rsidRDefault="000C0133" w:rsidP="009A69F2">
      <w:pPr>
        <w:spacing w:after="0" w:line="240" w:lineRule="auto"/>
        <w:jc w:val="both"/>
        <w:rPr>
          <w:rFonts w:cstheme="minorHAnsi"/>
          <w:color w:val="231F20"/>
        </w:rPr>
      </w:pPr>
    </w:p>
    <w:p w14:paraId="21D17731" w14:textId="210D56D0" w:rsidR="000E0B72" w:rsidRPr="00A64E0B" w:rsidRDefault="000E0B72" w:rsidP="00C5068A">
      <w:pPr>
        <w:pStyle w:val="Heading2"/>
        <w:numPr>
          <w:ilvl w:val="1"/>
          <w:numId w:val="60"/>
        </w:numPr>
      </w:pPr>
      <w:bookmarkStart w:id="177" w:name="_Toc159225113"/>
      <w:r w:rsidRPr="00A64E0B">
        <w:lastRenderedPageBreak/>
        <w:t>Notificarea rezultatului evaluării tehnice și financiare.</w:t>
      </w:r>
      <w:bookmarkEnd w:id="177"/>
      <w:r w:rsidRPr="00A64E0B">
        <w:tab/>
      </w:r>
    </w:p>
    <w:p w14:paraId="696D9A98" w14:textId="77777777" w:rsidR="0022018A" w:rsidRPr="00A64E0B" w:rsidRDefault="0022018A" w:rsidP="009A69F2">
      <w:pPr>
        <w:spacing w:after="0" w:line="240" w:lineRule="auto"/>
        <w:jc w:val="both"/>
        <w:rPr>
          <w:rFonts w:cstheme="minorHAnsi"/>
          <w:color w:val="231F20"/>
        </w:rPr>
      </w:pPr>
    </w:p>
    <w:p w14:paraId="60DCE730" w14:textId="2297CE4E" w:rsidR="0022018A" w:rsidRPr="00A64E0B" w:rsidRDefault="00B11AB3" w:rsidP="00B11AB3">
      <w:pPr>
        <w:jc w:val="both"/>
        <w:rPr>
          <w:rFonts w:cstheme="minorHAnsi"/>
          <w:b/>
          <w:bCs/>
          <w:iCs/>
          <w:color w:val="0070C0"/>
        </w:rPr>
      </w:pPr>
      <w:r w:rsidRPr="00A64E0B">
        <w:rPr>
          <w:rFonts w:cstheme="minorHAnsi"/>
          <w:iCs/>
        </w:rPr>
        <w:t xml:space="preserve">Rezultatele evaluării tehnice și financiare se comunică solicitantului/liderului de parteneriat, electronic, prin intermediul sistemului informatic MySMIS2021/SMIS2021+. A se vedea </w:t>
      </w:r>
      <w:r w:rsidRPr="00A64E0B">
        <w:rPr>
          <w:rFonts w:cstheme="minorHAnsi"/>
          <w:b/>
          <w:bCs/>
          <w:iCs/>
          <w:color w:val="0070C0"/>
        </w:rPr>
        <w:t xml:space="preserve">secțiunea 8.4 </w:t>
      </w:r>
      <w:r w:rsidRPr="00323475">
        <w:rPr>
          <w:rFonts w:cstheme="minorHAnsi"/>
          <w:iCs/>
          <w:color w:val="000000" w:themeColor="text1"/>
        </w:rPr>
        <w:t>din prezentul ghid.</w:t>
      </w:r>
    </w:p>
    <w:p w14:paraId="2D8124F4" w14:textId="043FC3CE" w:rsidR="00566CCA" w:rsidRPr="00A64E0B" w:rsidRDefault="000E0B72" w:rsidP="00E5096A">
      <w:pPr>
        <w:pStyle w:val="Heading2"/>
      </w:pPr>
      <w:bookmarkStart w:id="178" w:name="_Toc159225114"/>
      <w:r w:rsidRPr="00A64E0B">
        <w:t>8</w:t>
      </w:r>
      <w:r w:rsidR="00566CCA" w:rsidRPr="00A64E0B">
        <w:t>.</w:t>
      </w:r>
      <w:r w:rsidRPr="00A64E0B">
        <w:t>8</w:t>
      </w:r>
      <w:r w:rsidR="00566CCA" w:rsidRPr="00A64E0B">
        <w:t>.</w:t>
      </w:r>
      <w:r w:rsidR="00566CCA" w:rsidRPr="00A64E0B">
        <w:tab/>
        <w:t>Contestații</w:t>
      </w:r>
      <w:bookmarkEnd w:id="178"/>
      <w:r w:rsidR="00566CCA" w:rsidRPr="00A64E0B">
        <w:tab/>
      </w:r>
    </w:p>
    <w:p w14:paraId="40829F07" w14:textId="484EDF58" w:rsidR="00552056" w:rsidRPr="00A64E0B" w:rsidRDefault="00552056" w:rsidP="003D4C89">
      <w:pPr>
        <w:spacing w:after="0" w:line="240" w:lineRule="auto"/>
        <w:jc w:val="both"/>
        <w:rPr>
          <w:rFonts w:cstheme="minorHAnsi"/>
        </w:rPr>
      </w:pPr>
    </w:p>
    <w:p w14:paraId="14DB12A8" w14:textId="2F5EE467" w:rsidR="00552056" w:rsidRPr="003D4C89" w:rsidRDefault="00552056" w:rsidP="003D4C89">
      <w:pPr>
        <w:spacing w:after="0" w:line="240" w:lineRule="auto"/>
        <w:jc w:val="both"/>
        <w:rPr>
          <w:rFonts w:cstheme="minorHAnsi"/>
        </w:rPr>
      </w:pPr>
      <w:bookmarkStart w:id="179" w:name="_Hlk133414351"/>
      <w:r w:rsidRPr="003D4C89">
        <w:rPr>
          <w:rFonts w:cstheme="minorHAnsi"/>
        </w:rPr>
        <w:t xml:space="preserve">Rezultatele etapelor procesului de evaluare, selecție, contractare sunt aduse la cunoștința solicitantului prin aplicația informatică MySMIS2021/SMIS2021+. În cazul în care </w:t>
      </w:r>
      <w:r w:rsidR="006537D7" w:rsidRPr="003D4C89">
        <w:rPr>
          <w:rFonts w:cstheme="minorHAnsi"/>
        </w:rPr>
        <w:t xml:space="preserve">solicitantul/liderul de parteneriat, după caz, </w:t>
      </w:r>
      <w:r w:rsidRPr="003D4C89">
        <w:rPr>
          <w:rFonts w:cstheme="minorHAnsi"/>
        </w:rPr>
        <w:t xml:space="preserve">este nemultumit de rezultatul aferent oricărei etape </w:t>
      </w:r>
      <w:r w:rsidR="006537D7" w:rsidRPr="003D4C89">
        <w:rPr>
          <w:rFonts w:cstheme="minorHAnsi"/>
        </w:rPr>
        <w:t>poate formula contestație pe cale administrativă în termen de 30 de zile calendaristice, calculat de la data comunicării acestuia prin intermediul sistemului informatic MySMIS2021/SMIS2021+.</w:t>
      </w:r>
      <w:r w:rsidR="006537D7" w:rsidRPr="003D4C89" w:rsidDel="006537D7">
        <w:rPr>
          <w:rFonts w:cstheme="minorHAnsi"/>
        </w:rPr>
        <w:t xml:space="preserve"> </w:t>
      </w:r>
    </w:p>
    <w:p w14:paraId="362270D5" w14:textId="4FAE7B3C" w:rsidR="00552056" w:rsidRPr="003D4C89" w:rsidRDefault="00552056" w:rsidP="003D4C89">
      <w:pPr>
        <w:spacing w:after="0" w:line="240" w:lineRule="auto"/>
        <w:jc w:val="both"/>
        <w:rPr>
          <w:rFonts w:cstheme="minorHAnsi"/>
        </w:rPr>
      </w:pPr>
    </w:p>
    <w:p w14:paraId="73BA80F0" w14:textId="01742EEF" w:rsidR="00552056" w:rsidRPr="003D4C89" w:rsidRDefault="00552056" w:rsidP="003D4C89">
      <w:pPr>
        <w:spacing w:after="0" w:line="240" w:lineRule="auto"/>
        <w:jc w:val="both"/>
        <w:rPr>
          <w:rFonts w:cstheme="minorHAnsi"/>
        </w:rPr>
      </w:pPr>
      <w:r w:rsidRPr="003D4C89">
        <w:rPr>
          <w:rFonts w:cstheme="minorHAnsi"/>
        </w:rPr>
        <w:t xml:space="preserve">Contestația se </w:t>
      </w:r>
      <w:r w:rsidR="00747980" w:rsidRPr="003D4C89">
        <w:rPr>
          <w:rFonts w:cstheme="minorHAnsi"/>
        </w:rPr>
        <w:t>transmite/depune de către reprezen</w:t>
      </w:r>
      <w:r w:rsidR="00797FC6" w:rsidRPr="003D4C89">
        <w:rPr>
          <w:rFonts w:cstheme="minorHAnsi"/>
        </w:rPr>
        <w:t>ta</w:t>
      </w:r>
      <w:r w:rsidR="00747980" w:rsidRPr="003D4C89">
        <w:rPr>
          <w:rFonts w:cstheme="minorHAnsi"/>
        </w:rPr>
        <w:t>ntul legal al solicitantului sau persoana împuternicită în acest sens.</w:t>
      </w:r>
    </w:p>
    <w:p w14:paraId="79DB9841" w14:textId="77777777" w:rsidR="00552056" w:rsidRPr="003D4C89" w:rsidRDefault="00552056" w:rsidP="003D4C89">
      <w:pPr>
        <w:spacing w:after="0" w:line="240" w:lineRule="auto"/>
        <w:jc w:val="both"/>
        <w:rPr>
          <w:rFonts w:cstheme="minorHAnsi"/>
        </w:rPr>
      </w:pPr>
    </w:p>
    <w:p w14:paraId="79D9F387" w14:textId="6AE724FB" w:rsidR="00552056" w:rsidRPr="003D4C89" w:rsidRDefault="00552056" w:rsidP="003D4C89">
      <w:pPr>
        <w:spacing w:after="0" w:line="240" w:lineRule="auto"/>
        <w:jc w:val="both"/>
        <w:rPr>
          <w:rFonts w:cstheme="minorHAnsi"/>
        </w:rPr>
      </w:pPr>
      <w:r w:rsidRPr="003D4C89">
        <w:rPr>
          <w:rFonts w:cstheme="minorHAnsi"/>
        </w:rPr>
        <w:t>Contestația trebuie să cuprindă, cel puțin următoarele elemente:</w:t>
      </w:r>
    </w:p>
    <w:p w14:paraId="47127564" w14:textId="74BC0837" w:rsidR="00552056" w:rsidRPr="003D4C89" w:rsidRDefault="00552056" w:rsidP="003D4C89">
      <w:pPr>
        <w:spacing w:after="0" w:line="240" w:lineRule="auto"/>
        <w:ind w:firstLine="708"/>
        <w:jc w:val="both"/>
        <w:rPr>
          <w:rFonts w:cstheme="minorHAnsi"/>
        </w:rPr>
      </w:pPr>
      <w:r w:rsidRPr="003D4C89">
        <w:rPr>
          <w:rFonts w:cstheme="minorHAnsi"/>
        </w:rPr>
        <w:t xml:space="preserve">- </w:t>
      </w:r>
      <w:r w:rsidR="002B0856" w:rsidRPr="003D4C89">
        <w:rPr>
          <w:rFonts w:cstheme="minorHAnsi"/>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r w:rsidR="00A911C9">
        <w:rPr>
          <w:rFonts w:cstheme="minorHAnsi"/>
        </w:rPr>
        <w:t xml:space="preserve"> </w:t>
      </w:r>
      <w:r w:rsidRPr="003D4C89">
        <w:rPr>
          <w:rFonts w:cstheme="minorHAnsi"/>
        </w:rPr>
        <w:t>- datele de identificare ale reprezentantului legal al solicitantului;</w:t>
      </w:r>
    </w:p>
    <w:p w14:paraId="402D095B" w14:textId="7D394B85" w:rsidR="002B0856" w:rsidRPr="003D4C89" w:rsidRDefault="002B0856" w:rsidP="003D4C89">
      <w:pPr>
        <w:spacing w:after="0" w:line="240" w:lineRule="auto"/>
        <w:ind w:firstLine="708"/>
        <w:jc w:val="both"/>
        <w:rPr>
          <w:rFonts w:cstheme="minorHAnsi"/>
        </w:rPr>
      </w:pPr>
      <w:r w:rsidRPr="003D4C89">
        <w:rPr>
          <w:rFonts w:cstheme="minorHAnsi"/>
        </w:rPr>
        <w:t xml:space="preserve"> - obiectul contestației</w:t>
      </w:r>
    </w:p>
    <w:p w14:paraId="2A2E5D17" w14:textId="3BE10BE6" w:rsidR="00552056" w:rsidRPr="003D4C89" w:rsidRDefault="00552056" w:rsidP="003D4C89">
      <w:pPr>
        <w:spacing w:after="0" w:line="240" w:lineRule="auto"/>
        <w:ind w:firstLine="708"/>
        <w:jc w:val="both"/>
        <w:rPr>
          <w:rFonts w:cstheme="minorHAnsi"/>
        </w:rPr>
      </w:pPr>
      <w:r w:rsidRPr="003D4C89">
        <w:rPr>
          <w:rFonts w:cstheme="minorHAnsi"/>
        </w:rPr>
        <w:t xml:space="preserve">- </w:t>
      </w:r>
      <w:r w:rsidR="002B0856" w:rsidRPr="003D4C89">
        <w:rPr>
          <w:rFonts w:cstheme="minorHAnsi"/>
        </w:rPr>
        <w:t>criteriul/criteriile contestat(e)</w:t>
      </w:r>
      <w:r w:rsidR="00330447" w:rsidRPr="003D4C89">
        <w:rPr>
          <w:rFonts w:cstheme="minorHAnsi"/>
        </w:rPr>
        <w:t xml:space="preserve"> (acolo unde este cazul)</w:t>
      </w:r>
      <w:r w:rsidR="002B0856" w:rsidRPr="003D4C89">
        <w:rPr>
          <w:rFonts w:cstheme="minorHAnsi"/>
        </w:rPr>
        <w:t xml:space="preserve">; </w:t>
      </w:r>
    </w:p>
    <w:p w14:paraId="4FB5F413" w14:textId="5C93A1D9" w:rsidR="00552056" w:rsidRPr="003D4C89" w:rsidRDefault="00552056" w:rsidP="003D4C89">
      <w:pPr>
        <w:spacing w:after="0" w:line="240" w:lineRule="auto"/>
        <w:ind w:firstLine="708"/>
        <w:jc w:val="both"/>
        <w:rPr>
          <w:rFonts w:cstheme="minorHAnsi"/>
        </w:rPr>
      </w:pPr>
      <w:r w:rsidRPr="003D4C89">
        <w:rPr>
          <w:rFonts w:cstheme="minorHAnsi"/>
        </w:rPr>
        <w:t xml:space="preserve">- </w:t>
      </w:r>
      <w:r w:rsidR="002B0856" w:rsidRPr="003D4C89">
        <w:rPr>
          <w:rFonts w:cstheme="minorHAnsi"/>
        </w:rPr>
        <w:t>motivele de fapt și de drept pe care se întemeiază contestația, detaliate pentru fiecare criteriu de evaluare și selecție în parte contestat</w:t>
      </w:r>
      <w:r w:rsidRPr="003D4C89">
        <w:rPr>
          <w:rFonts w:cstheme="minorHAnsi"/>
        </w:rPr>
        <w:t>;</w:t>
      </w:r>
    </w:p>
    <w:p w14:paraId="12616A00" w14:textId="77777777" w:rsidR="00552056" w:rsidRPr="003D4C89" w:rsidRDefault="00552056" w:rsidP="003D4C89">
      <w:pPr>
        <w:spacing w:after="0" w:line="240" w:lineRule="auto"/>
        <w:ind w:firstLine="708"/>
        <w:jc w:val="both"/>
        <w:rPr>
          <w:rFonts w:cstheme="minorHAnsi"/>
        </w:rPr>
      </w:pPr>
      <w:r w:rsidRPr="003D4C89">
        <w:rPr>
          <w:rFonts w:cstheme="minorHAnsi"/>
        </w:rPr>
        <w:t>- semnătura reprezentantului legal/împuternicit al solicitantului;</w:t>
      </w:r>
    </w:p>
    <w:p w14:paraId="0C1EDFD2" w14:textId="77777777" w:rsidR="003D4C89" w:rsidRDefault="003D4C89" w:rsidP="003D4C89">
      <w:pPr>
        <w:spacing w:after="0" w:line="240" w:lineRule="auto"/>
        <w:jc w:val="both"/>
        <w:rPr>
          <w:rFonts w:cstheme="minorHAnsi"/>
        </w:rPr>
      </w:pPr>
    </w:p>
    <w:p w14:paraId="3E2C4775" w14:textId="48053DC1" w:rsidR="00552056" w:rsidRPr="003D4C89" w:rsidRDefault="00552056" w:rsidP="003D4C89">
      <w:pPr>
        <w:spacing w:after="0" w:line="240" w:lineRule="auto"/>
        <w:jc w:val="both"/>
        <w:rPr>
          <w:rFonts w:cstheme="minorHAnsi"/>
        </w:rPr>
      </w:pPr>
      <w:r w:rsidRPr="003D4C89">
        <w:rPr>
          <w:rFonts w:cstheme="minorHAnsi"/>
        </w:rPr>
        <w:t xml:space="preserve">Pentru soluționarea contestațiilor este numit, prin decizie a conducătorului autorității de management,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w:t>
      </w:r>
      <w:r w:rsidR="002B0856" w:rsidRPr="003D4C89">
        <w:rPr>
          <w:rFonts w:cstheme="minorHAnsi"/>
        </w:rPr>
        <w:t>conducătorului autorității de management</w:t>
      </w:r>
      <w:r w:rsidRPr="003D4C89">
        <w:rPr>
          <w:rFonts w:cstheme="minorHAnsi"/>
        </w:rPr>
        <w:t xml:space="preserve">. </w:t>
      </w:r>
    </w:p>
    <w:p w14:paraId="5CCA917A" w14:textId="77777777" w:rsidR="00552056" w:rsidRPr="003D4C89" w:rsidRDefault="00552056" w:rsidP="003D4C89">
      <w:pPr>
        <w:spacing w:after="0" w:line="240" w:lineRule="auto"/>
        <w:jc w:val="both"/>
        <w:rPr>
          <w:rFonts w:cstheme="minorHAnsi"/>
        </w:rPr>
      </w:pPr>
    </w:p>
    <w:p w14:paraId="43BE3BF4" w14:textId="6B699D46" w:rsidR="00552056" w:rsidRPr="003D4C89" w:rsidRDefault="002B0856" w:rsidP="003D4C89">
      <w:pPr>
        <w:spacing w:after="0" w:line="240" w:lineRule="auto"/>
        <w:jc w:val="both"/>
        <w:rPr>
          <w:rFonts w:cstheme="minorHAnsi"/>
        </w:rPr>
      </w:pPr>
      <w:r w:rsidRPr="003D4C89">
        <w:rPr>
          <w:rFonts w:cstheme="minorHAnsi"/>
        </w:rPr>
        <w:t>Comitetul de soluționare a contestațiilor soluționează contestația în termen de 30 de zile calendaristice de la data înregistrării acesteia și emite o decizie motivată, care se comunică solicitantului sau, după caz, liderului de parteneriat, prin grija autorității de management/organismului intermediar, electronic, prin intermediul sistemului informatic MySMIS2021/ SMIS2021+.</w:t>
      </w:r>
    </w:p>
    <w:p w14:paraId="2C9CCA0E" w14:textId="77777777" w:rsidR="00552056" w:rsidRPr="003D4C89" w:rsidRDefault="00552056" w:rsidP="003D4C89">
      <w:pPr>
        <w:spacing w:after="0" w:line="240" w:lineRule="auto"/>
        <w:jc w:val="both"/>
        <w:rPr>
          <w:rFonts w:cstheme="minorHAnsi"/>
        </w:rPr>
      </w:pPr>
    </w:p>
    <w:p w14:paraId="06E9DE05" w14:textId="4C2B6B61" w:rsidR="00797FC6" w:rsidRDefault="00797FC6" w:rsidP="003D4C89">
      <w:pPr>
        <w:spacing w:after="0" w:line="240" w:lineRule="auto"/>
        <w:jc w:val="both"/>
        <w:rPr>
          <w:rFonts w:cstheme="minorHAnsi"/>
          <w:bCs/>
        </w:rPr>
      </w:pPr>
      <w:r w:rsidRPr="003D4C89">
        <w:rPr>
          <w:rFonts w:cstheme="minorHAnsi"/>
        </w:rPr>
        <w:t xml:space="preserve">Decizia </w:t>
      </w:r>
      <w:r w:rsidRPr="003D4C89">
        <w:rPr>
          <w:rFonts w:cstheme="minorHAnsi"/>
          <w:bCs/>
        </w:rPr>
        <w:t>Comitetul de soluționare a contestațiilor</w:t>
      </w:r>
      <w:r w:rsidRPr="003D4C89">
        <w:rPr>
          <w:rFonts w:cstheme="minorHAnsi"/>
        </w:rPr>
        <w:t xml:space="preserve"> este finală, iar contestatarul nu mai poate înainta la AMPDD o nouă contestație pe marginea aceluiași subiect. </w:t>
      </w:r>
      <w:r w:rsidRPr="003D4C89">
        <w:rPr>
          <w:rFonts w:cstheme="minorHAnsi"/>
          <w:bCs/>
        </w:rPr>
        <w:t>Împotriva soluției stabilite prin decizie de către Comitetul de soluționare a contestațiilor</w:t>
      </w:r>
      <w:r w:rsidR="002B0856" w:rsidRPr="003D4C89">
        <w:rPr>
          <w:rFonts w:cstheme="minorHAnsi"/>
          <w:bCs/>
        </w:rPr>
        <w:t xml:space="preserve"> </w:t>
      </w:r>
      <w:r w:rsidR="002B0856" w:rsidRPr="003D4C89">
        <w:rPr>
          <w:rFonts w:cstheme="minorHAnsi"/>
        </w:rPr>
        <w:t>solicitantul se poate adresa instanței de contencios administrativ, în conformitate cu prevederile art. 8 din Legea contenciosului administrativ nr. 554/2004, cu modificările și completările ulterioare.</w:t>
      </w:r>
    </w:p>
    <w:p w14:paraId="38C33B56" w14:textId="77777777" w:rsidR="003D4C89" w:rsidRPr="003D4C89" w:rsidRDefault="003D4C89" w:rsidP="003D4C89">
      <w:pPr>
        <w:spacing w:after="0" w:line="240" w:lineRule="auto"/>
        <w:jc w:val="both"/>
        <w:rPr>
          <w:rFonts w:cstheme="minorHAnsi"/>
          <w:bCs/>
        </w:rPr>
      </w:pPr>
    </w:p>
    <w:p w14:paraId="63700441" w14:textId="37A5AE2B" w:rsidR="00797FC6" w:rsidRPr="003D4C89" w:rsidRDefault="00797FC6" w:rsidP="003D4C89">
      <w:pPr>
        <w:spacing w:after="0" w:line="240" w:lineRule="auto"/>
        <w:jc w:val="both"/>
        <w:rPr>
          <w:rFonts w:cstheme="minorHAnsi"/>
        </w:rPr>
      </w:pPr>
      <w:r w:rsidRPr="003D4C89">
        <w:rPr>
          <w:rFonts w:cstheme="minorHAnsi"/>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14EDF3C0" w14:textId="77777777" w:rsidR="003D4C89" w:rsidRDefault="003D4C89" w:rsidP="003D4C89">
      <w:pPr>
        <w:spacing w:after="0" w:line="240" w:lineRule="auto"/>
        <w:jc w:val="both"/>
        <w:rPr>
          <w:rFonts w:cstheme="minorHAnsi"/>
        </w:rPr>
      </w:pPr>
    </w:p>
    <w:p w14:paraId="503AAD2C" w14:textId="06454DB9" w:rsidR="00330447" w:rsidRPr="003D4C89" w:rsidRDefault="004E632D" w:rsidP="003D4C89">
      <w:pPr>
        <w:spacing w:after="0" w:line="240" w:lineRule="auto"/>
        <w:jc w:val="both"/>
        <w:rPr>
          <w:rFonts w:cstheme="minorHAnsi"/>
        </w:rPr>
      </w:pPr>
      <w:r w:rsidRPr="003D4C89">
        <w:rPr>
          <w:rFonts w:cstheme="minorHAnsi"/>
        </w:rPr>
        <w:lastRenderedPageBreak/>
        <w:t>În cazul admiterii contestației ca rezultat al reevaluării tehnice și financiare, autoritatea de management/organismul intermediar, după caz, procedează la inițierea etapei de contractare, având în vedere considerentele deciziei de soluționare a contestației.</w:t>
      </w:r>
      <w:r w:rsidR="00330447" w:rsidRPr="003D4C89">
        <w:rPr>
          <w:rFonts w:cstheme="minorHAnsi"/>
        </w:rPr>
        <w:t>În cazul admiterii contestației ca rezultat al reverificării modului de îndeplinire a condițiilor de eligibilitate, în urma etapei de contractare, autoritatea de management procedează semnarea contractului de finanțare, având în vedere considerentele deciziei de soluționare a contestației.</w:t>
      </w:r>
    </w:p>
    <w:p w14:paraId="6FABE19B" w14:textId="77777777" w:rsidR="00330447" w:rsidRPr="00A64E0B" w:rsidRDefault="00330447" w:rsidP="005F6C86">
      <w:pPr>
        <w:jc w:val="both"/>
        <w:rPr>
          <w:rFonts w:cstheme="minorHAnsi"/>
          <w:i/>
        </w:rPr>
      </w:pPr>
      <w:bookmarkStart w:id="180" w:name="_Hlk134545104"/>
      <w:bookmarkEnd w:id="179"/>
    </w:p>
    <w:p w14:paraId="4E736D19" w14:textId="7DDD7D19" w:rsidR="00566CCA" w:rsidRPr="0003261B" w:rsidRDefault="00566CCA" w:rsidP="0003261B">
      <w:pPr>
        <w:pStyle w:val="Heading2"/>
        <w:numPr>
          <w:ilvl w:val="1"/>
          <w:numId w:val="61"/>
        </w:numPr>
        <w:jc w:val="both"/>
      </w:pPr>
      <w:bookmarkStart w:id="181" w:name="_Toc159225115"/>
      <w:bookmarkEnd w:id="174"/>
      <w:r w:rsidRPr="0003261B">
        <w:t>Contractarea proiectelor</w:t>
      </w:r>
      <w:bookmarkEnd w:id="181"/>
      <w:r w:rsidRPr="0003261B">
        <w:tab/>
      </w:r>
    </w:p>
    <w:p w14:paraId="6DE50352" w14:textId="3BBD3679" w:rsidR="00552056" w:rsidRPr="0003261B" w:rsidRDefault="00552056" w:rsidP="00552056">
      <w:pPr>
        <w:spacing w:after="0" w:line="240" w:lineRule="auto"/>
        <w:jc w:val="both"/>
        <w:rPr>
          <w:rFonts w:cstheme="minorHAnsi"/>
        </w:rPr>
      </w:pPr>
    </w:p>
    <w:p w14:paraId="27F470D1" w14:textId="3E419CD2" w:rsidR="003D28C2" w:rsidRPr="0003261B" w:rsidRDefault="005E5A9B" w:rsidP="003D28C2">
      <w:pPr>
        <w:spacing w:after="0" w:line="240" w:lineRule="auto"/>
        <w:jc w:val="both"/>
        <w:rPr>
          <w:rFonts w:cstheme="minorHAnsi"/>
        </w:rPr>
      </w:pPr>
      <w:bookmarkStart w:id="182" w:name="_Hlk133410502"/>
      <w:r w:rsidRPr="0003261B">
        <w:rPr>
          <w:rFonts w:cstheme="minorHAnsi"/>
        </w:rPr>
        <w:t>Intrarea în etapa de contractare este adusă la cunoștința solicitantului prin aplicația informatică MySMIS2021/SMIS2021+. Solicitanții ale căror cereri de finanțare au îndeplinit condițiile prevăzute de prezentul ghid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w:t>
      </w:r>
      <w:r w:rsidR="003D28C2" w:rsidRPr="0003261B">
        <w:rPr>
          <w:rFonts w:cstheme="minorHAnsi"/>
        </w:rPr>
        <w:t>, în baza rezultatelor finale.</w:t>
      </w:r>
    </w:p>
    <w:p w14:paraId="2F3911AE" w14:textId="77777777" w:rsidR="003D28C2" w:rsidRPr="0003261B" w:rsidRDefault="003D28C2" w:rsidP="00552056">
      <w:pPr>
        <w:spacing w:after="0" w:line="240" w:lineRule="auto"/>
        <w:jc w:val="both"/>
        <w:rPr>
          <w:rFonts w:cstheme="minorHAnsi"/>
        </w:rPr>
      </w:pPr>
    </w:p>
    <w:p w14:paraId="2A5FE0D6" w14:textId="34EBC724" w:rsidR="004E632D" w:rsidRPr="0003261B" w:rsidRDefault="005E5A9B" w:rsidP="00552056">
      <w:pPr>
        <w:spacing w:after="0" w:line="240" w:lineRule="auto"/>
        <w:jc w:val="both"/>
        <w:rPr>
          <w:rFonts w:cstheme="minorHAnsi"/>
        </w:rPr>
      </w:pPr>
      <w:r w:rsidRPr="0003261B">
        <w:rPr>
          <w:rFonts w:cstheme="minorHAnsi"/>
        </w:rPr>
        <w:t xml:space="preserve">În etapa de contractare, în condițiile </w:t>
      </w:r>
      <w:r w:rsidR="003D28C2" w:rsidRPr="0003261B">
        <w:rPr>
          <w:rFonts w:cstheme="minorHAnsi"/>
        </w:rPr>
        <w:t>prezentului</w:t>
      </w:r>
      <w:r w:rsidRPr="0003261B">
        <w:rPr>
          <w:rFonts w:cstheme="minorHAnsi"/>
        </w:rPr>
        <w:t>, solicitanților li se solicită, prin sistemul informatic MySMIS2021/SMIS2021+ să facă dovada celor declarate prin declarația unică, respectiv să prezinte documentele justificative prin care fac dovada îndeplinirii tuturor condițiilor de eligibilitate.</w:t>
      </w:r>
    </w:p>
    <w:p w14:paraId="4E219CCF" w14:textId="77777777" w:rsidR="004E632D" w:rsidRPr="0003261B" w:rsidRDefault="004E632D" w:rsidP="00552056">
      <w:pPr>
        <w:spacing w:after="0" w:line="240" w:lineRule="auto"/>
        <w:jc w:val="both"/>
        <w:rPr>
          <w:rFonts w:cstheme="minorHAnsi"/>
        </w:rPr>
      </w:pPr>
    </w:p>
    <w:p w14:paraId="70C9782B" w14:textId="5376A0BA" w:rsidR="00BB1FA8" w:rsidRPr="0003261B" w:rsidRDefault="00BB1FA8" w:rsidP="00552056">
      <w:pPr>
        <w:spacing w:after="0" w:line="240" w:lineRule="auto"/>
        <w:jc w:val="both"/>
        <w:rPr>
          <w:rFonts w:cstheme="minorHAnsi"/>
        </w:rPr>
      </w:pPr>
      <w:r w:rsidRPr="0003261B">
        <w:rPr>
          <w:rFonts w:cstheme="minorHAnsi"/>
        </w:rPr>
        <w:t>Solicitantul/</w:t>
      </w:r>
      <w:r w:rsidR="00E45090">
        <w:rPr>
          <w:rFonts w:cstheme="minorHAnsi"/>
        </w:rPr>
        <w:t>l</w:t>
      </w:r>
      <w:r w:rsidR="00E45090" w:rsidRPr="0003261B">
        <w:rPr>
          <w:rFonts w:cstheme="minorHAnsi"/>
        </w:rPr>
        <w:t xml:space="preserve">iderul </w:t>
      </w:r>
      <w:r w:rsidRPr="0003261B">
        <w:rPr>
          <w:rFonts w:cstheme="minorHAnsi"/>
        </w:rPr>
        <w:t>de parteneriat</w:t>
      </w:r>
      <w:r w:rsidR="00E45090">
        <w:rPr>
          <w:rFonts w:cstheme="minorHAnsi"/>
        </w:rPr>
        <w:t>, după caz,</w:t>
      </w:r>
      <w:r w:rsidRPr="0003261B">
        <w:rPr>
          <w:rFonts w:cstheme="minorHAnsi"/>
        </w:rPr>
        <w:t xml:space="preserve"> transmite documentele solicitate în etapa de contractare, sub sancțiunea respingerii cererii de finanțare, în termen de 15 zile lucrătoare, calculat de la data primirii solicitării </w:t>
      </w:r>
      <w:r w:rsidR="00E12A36">
        <w:rPr>
          <w:rFonts w:cstheme="minorHAnsi"/>
        </w:rPr>
        <w:t xml:space="preserve">din partea </w:t>
      </w:r>
      <w:r w:rsidRPr="0003261B">
        <w:rPr>
          <w:rFonts w:cstheme="minorHAnsi"/>
        </w:rPr>
        <w:t>AM.</w:t>
      </w:r>
    </w:p>
    <w:p w14:paraId="6B7BB4D8" w14:textId="77777777" w:rsidR="00871C01" w:rsidRPr="0003261B" w:rsidRDefault="00871C01" w:rsidP="00323475">
      <w:pPr>
        <w:spacing w:after="0" w:line="240" w:lineRule="auto"/>
        <w:jc w:val="both"/>
        <w:rPr>
          <w:rFonts w:cstheme="minorHAnsi"/>
          <w:b/>
          <w:color w:val="0070C0"/>
        </w:rPr>
      </w:pPr>
      <w:bookmarkStart w:id="183" w:name="_Hlk133410594"/>
      <w:bookmarkEnd w:id="182"/>
    </w:p>
    <w:p w14:paraId="3317D253" w14:textId="6F3A5DA7" w:rsidR="000E0B72" w:rsidRPr="0003261B" w:rsidRDefault="000E0B72" w:rsidP="00C5068A">
      <w:pPr>
        <w:pStyle w:val="Heading3"/>
        <w:numPr>
          <w:ilvl w:val="2"/>
          <w:numId w:val="61"/>
        </w:numPr>
      </w:pPr>
      <w:bookmarkStart w:id="184" w:name="_Toc159225116"/>
      <w:bookmarkStart w:id="185" w:name="_Hlk134545151"/>
      <w:bookmarkEnd w:id="180"/>
      <w:r w:rsidRPr="0003261B">
        <w:t>Verificarea îndeplinirii condițiilor de eligibilitate</w:t>
      </w:r>
      <w:bookmarkEnd w:id="184"/>
    </w:p>
    <w:p w14:paraId="24CEE098" w14:textId="77777777" w:rsidR="000E0B72" w:rsidRPr="0003261B" w:rsidRDefault="000E0B72" w:rsidP="00323475">
      <w:pPr>
        <w:spacing w:after="0" w:line="240" w:lineRule="auto"/>
        <w:jc w:val="both"/>
        <w:rPr>
          <w:rFonts w:cstheme="minorHAnsi"/>
          <w:b/>
          <w:color w:val="0070C0"/>
        </w:rPr>
      </w:pPr>
    </w:p>
    <w:p w14:paraId="56F0244E" w14:textId="4544DC9B" w:rsidR="00FA5A60" w:rsidRPr="0003261B" w:rsidRDefault="00FA5A60" w:rsidP="00FA5A60">
      <w:pPr>
        <w:spacing w:after="0" w:line="240" w:lineRule="auto"/>
        <w:jc w:val="both"/>
        <w:rPr>
          <w:rFonts w:cstheme="minorHAnsi"/>
          <w:b/>
          <w:bCs/>
          <w:color w:val="0070C0"/>
        </w:rPr>
      </w:pPr>
      <w:r w:rsidRPr="0003261B">
        <w:rPr>
          <w:rFonts w:cstheme="minorHAnsi"/>
        </w:rPr>
        <w:t>Ulterior transmiterii documentelor solicitate, AM</w:t>
      </w:r>
      <w:r w:rsidR="00C8701D">
        <w:rPr>
          <w:rFonts w:cstheme="minorHAnsi"/>
        </w:rPr>
        <w:t xml:space="preserve"> PDD</w:t>
      </w:r>
      <w:r w:rsidRPr="0003261B">
        <w:rPr>
          <w:rFonts w:cstheme="minorHAnsi"/>
        </w:rPr>
        <w:t xml:space="preserve"> demareaza verificarea conformității administrative și eligibilității pe baza </w:t>
      </w:r>
      <w:r w:rsidRPr="0003261B">
        <w:rPr>
          <w:rFonts w:cstheme="minorHAnsi"/>
          <w:b/>
          <w:bCs/>
          <w:color w:val="0070C0"/>
        </w:rPr>
        <w:t xml:space="preserve">Anexei </w:t>
      </w:r>
      <w:r w:rsidR="00F01A38">
        <w:rPr>
          <w:rFonts w:cstheme="minorHAnsi"/>
          <w:b/>
          <w:bCs/>
          <w:color w:val="0070C0"/>
        </w:rPr>
        <w:t>4</w:t>
      </w:r>
      <w:r w:rsidRPr="0003261B">
        <w:rPr>
          <w:rFonts w:cstheme="minorHAnsi"/>
          <w:b/>
          <w:bCs/>
          <w:color w:val="0070C0"/>
        </w:rPr>
        <w:t xml:space="preserve">, secțiunea </w:t>
      </w:r>
      <w:r w:rsidR="00A01945">
        <w:rPr>
          <w:rFonts w:cstheme="minorHAnsi"/>
          <w:b/>
          <w:bCs/>
          <w:color w:val="0070C0"/>
        </w:rPr>
        <w:t>4</w:t>
      </w:r>
      <w:r w:rsidRPr="0003261B">
        <w:rPr>
          <w:rFonts w:cstheme="minorHAnsi"/>
          <w:b/>
          <w:bCs/>
          <w:color w:val="0070C0"/>
        </w:rPr>
        <w:t xml:space="preserve">.2 </w:t>
      </w:r>
      <w:r w:rsidRPr="00323475">
        <w:rPr>
          <w:rFonts w:cstheme="minorHAnsi"/>
          <w:color w:val="000000" w:themeColor="text1"/>
        </w:rPr>
        <w:t>la prezentul ghid.</w:t>
      </w:r>
      <w:r w:rsidRPr="00323475">
        <w:rPr>
          <w:rFonts w:cstheme="minorHAnsi"/>
          <w:b/>
          <w:bCs/>
          <w:color w:val="000000" w:themeColor="text1"/>
        </w:rPr>
        <w:t xml:space="preserve"> </w:t>
      </w:r>
      <w:r w:rsidRPr="0003261B">
        <w:rPr>
          <w:rFonts w:cstheme="minorHAnsi"/>
        </w:rPr>
        <w:t>Anexa menționată este detaliată pentru fiecare apel de proiecte în parte.</w:t>
      </w:r>
    </w:p>
    <w:p w14:paraId="55AD99D4" w14:textId="77777777" w:rsidR="00FA5A60" w:rsidRPr="0003261B" w:rsidRDefault="00FA5A60" w:rsidP="00FA5A60">
      <w:pPr>
        <w:spacing w:after="0" w:line="240" w:lineRule="auto"/>
        <w:jc w:val="both"/>
        <w:rPr>
          <w:rFonts w:cstheme="minorHAnsi"/>
        </w:rPr>
      </w:pPr>
    </w:p>
    <w:p w14:paraId="318BF98C" w14:textId="5F7FF493" w:rsidR="00FA5A60" w:rsidRPr="0003261B" w:rsidRDefault="00DB0E58" w:rsidP="00FA5A60">
      <w:pPr>
        <w:spacing w:after="0" w:line="240" w:lineRule="auto"/>
        <w:jc w:val="both"/>
        <w:rPr>
          <w:rFonts w:cstheme="minorHAnsi"/>
        </w:rPr>
      </w:pPr>
      <w:bookmarkStart w:id="186" w:name="_Hlk133414400"/>
      <w:bookmarkStart w:id="187" w:name="_Hlk133410531"/>
      <w:r>
        <w:rPr>
          <w:rFonts w:cstheme="minorHAnsi"/>
          <w:bCs/>
          <w:iCs/>
        </w:rPr>
        <w:t>AM</w:t>
      </w:r>
      <w:r w:rsidR="00C8701D">
        <w:rPr>
          <w:rFonts w:cstheme="minorHAnsi"/>
          <w:bCs/>
          <w:iCs/>
        </w:rPr>
        <w:t xml:space="preserve"> </w:t>
      </w:r>
      <w:r>
        <w:rPr>
          <w:rFonts w:cstheme="minorHAnsi"/>
          <w:bCs/>
          <w:iCs/>
        </w:rPr>
        <w:t>PDD</w:t>
      </w:r>
      <w:r w:rsidRPr="00DE0DF1">
        <w:rPr>
          <w:rFonts w:cstheme="minorHAnsi"/>
          <w:bCs/>
          <w:iCs/>
        </w:rPr>
        <w:t xml:space="preserve"> </w:t>
      </w:r>
      <w:r w:rsidR="00FA5A60" w:rsidRPr="0003261B">
        <w:rPr>
          <w:rFonts w:cstheme="minorHAnsi"/>
        </w:rPr>
        <w:t xml:space="preserve">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 </w:t>
      </w:r>
    </w:p>
    <w:p w14:paraId="61F14ECB" w14:textId="77777777" w:rsidR="00FA5A60" w:rsidRPr="0003261B" w:rsidRDefault="00FA5A60" w:rsidP="00FA5A60">
      <w:pPr>
        <w:spacing w:after="0" w:line="240" w:lineRule="auto"/>
        <w:jc w:val="both"/>
        <w:rPr>
          <w:rFonts w:cstheme="minorHAnsi"/>
        </w:rPr>
      </w:pPr>
    </w:p>
    <w:p w14:paraId="0168A0E9" w14:textId="77777777" w:rsidR="00FA5A60" w:rsidRPr="0003261B" w:rsidRDefault="00FA5A60" w:rsidP="00FA5A60">
      <w:pPr>
        <w:spacing w:after="0" w:line="240" w:lineRule="auto"/>
        <w:jc w:val="both"/>
        <w:rPr>
          <w:rFonts w:cstheme="minorHAnsi"/>
        </w:rPr>
      </w:pPr>
      <w:r w:rsidRPr="0003261B">
        <w:rPr>
          <w:rFonts w:cstheme="minorHAnsi"/>
        </w:rPr>
        <w:t>Verificarea îndeplinirii condițiilor de eligibilitate se realizează pe baza informațiilor și documentelor prezentate de solicitant/liderul de parteneriat, inclusiv a răspunsurilor la solicitările de clarificări, a informațiilor și documentelor care pot fi accesate, obținute sau puse la dispoziția autorității de management,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 SMIS2021+.</w:t>
      </w:r>
    </w:p>
    <w:bookmarkEnd w:id="186"/>
    <w:bookmarkEnd w:id="187"/>
    <w:p w14:paraId="4445D1E3" w14:textId="77777777" w:rsidR="00FA5A60" w:rsidRPr="0003261B" w:rsidRDefault="00FA5A60" w:rsidP="00FA5A60">
      <w:pPr>
        <w:spacing w:after="0" w:line="240" w:lineRule="auto"/>
        <w:jc w:val="both"/>
        <w:rPr>
          <w:rFonts w:cstheme="minorHAnsi"/>
        </w:rPr>
      </w:pPr>
    </w:p>
    <w:p w14:paraId="4591BF6D" w14:textId="275C0E4E" w:rsidR="00FA5A60" w:rsidRPr="0003261B" w:rsidRDefault="00FA5A60" w:rsidP="00FA5A60">
      <w:pPr>
        <w:spacing w:after="0" w:line="240" w:lineRule="auto"/>
        <w:jc w:val="both"/>
        <w:rPr>
          <w:rFonts w:cstheme="minorHAnsi"/>
        </w:rPr>
      </w:pPr>
      <w:r w:rsidRPr="0003261B">
        <w:rPr>
          <w:rFonts w:cstheme="minorHAnsi"/>
        </w:rPr>
        <w:t>În cazul în care obținerea datelor și informațiilor prevăzute anterior prin interogarea bazelor de date administrate de alte instituții publice nu este posibilă sau informațiile nu corespund cu cele furnizate de solicitant, AM solicită clarificări solicitantului și documentele doveditoare, cu respectarea termenelor prevăzute în solicitările de clarificări.</w:t>
      </w:r>
    </w:p>
    <w:p w14:paraId="0369A58C" w14:textId="77777777" w:rsidR="00FA5A60" w:rsidRPr="0003261B" w:rsidRDefault="00FA5A60" w:rsidP="00FA5A60">
      <w:pPr>
        <w:spacing w:after="0" w:line="240" w:lineRule="auto"/>
        <w:jc w:val="both"/>
        <w:rPr>
          <w:rFonts w:cstheme="minorHAnsi"/>
        </w:rPr>
      </w:pPr>
    </w:p>
    <w:p w14:paraId="0D003407" w14:textId="491F8BA0" w:rsidR="00FA5A60" w:rsidRPr="0003261B" w:rsidRDefault="00FA5A60" w:rsidP="00FA5A60">
      <w:pPr>
        <w:spacing w:after="0" w:line="240" w:lineRule="auto"/>
        <w:jc w:val="both"/>
        <w:rPr>
          <w:rFonts w:cstheme="minorHAnsi"/>
        </w:rPr>
      </w:pPr>
      <w:r w:rsidRPr="0003261B">
        <w:rPr>
          <w:rFonts w:cstheme="minorHAnsi"/>
        </w:rPr>
        <w:lastRenderedPageBreak/>
        <w:t>Solicitanții au obligația să se asigure că la emiterea ordinului de începere a execuției lucrărilor sunt îndeplinite toate condițiile legale pentru executarea acestora.</w:t>
      </w:r>
    </w:p>
    <w:p w14:paraId="5952C7DD" w14:textId="77777777" w:rsidR="00FA5A60" w:rsidRPr="0003261B" w:rsidRDefault="00FA5A60" w:rsidP="00FA5A60">
      <w:pPr>
        <w:spacing w:after="0" w:line="240" w:lineRule="auto"/>
        <w:jc w:val="both"/>
        <w:rPr>
          <w:rFonts w:cstheme="minorHAnsi"/>
        </w:rPr>
      </w:pPr>
    </w:p>
    <w:p w14:paraId="0700A363" w14:textId="77777777" w:rsidR="00FA5A60" w:rsidRPr="0003261B" w:rsidRDefault="00FA5A60" w:rsidP="00FA5A60">
      <w:pPr>
        <w:spacing w:after="0" w:line="240" w:lineRule="auto"/>
        <w:jc w:val="both"/>
        <w:rPr>
          <w:rFonts w:cstheme="minorHAnsi"/>
        </w:rPr>
      </w:pPr>
      <w:bookmarkStart w:id="188" w:name="_Hlk133414425"/>
      <w:bookmarkStart w:id="189" w:name="_Hlk133410550"/>
      <w:r w:rsidRPr="0003261B">
        <w:rPr>
          <w:rFonts w:cstheme="minorHAnsi"/>
        </w:rPr>
        <w:t>În cazuri excepționale și pentru motive independente de solicitant, liderul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3E88B0EE" w14:textId="77777777" w:rsidR="00FA5A60" w:rsidRPr="0003261B" w:rsidRDefault="00FA5A60" w:rsidP="00FA5A60">
      <w:pPr>
        <w:spacing w:after="0" w:line="240" w:lineRule="auto"/>
        <w:jc w:val="both"/>
        <w:rPr>
          <w:rFonts w:cstheme="minorHAnsi"/>
        </w:rPr>
      </w:pPr>
    </w:p>
    <w:p w14:paraId="1CF87B7F" w14:textId="2E161AE5" w:rsidR="00FA5A60" w:rsidRPr="0003261B" w:rsidRDefault="00FA5A60" w:rsidP="00FA5A60">
      <w:pPr>
        <w:spacing w:after="0" w:line="240" w:lineRule="auto"/>
        <w:jc w:val="both"/>
        <w:rPr>
          <w:rFonts w:cstheme="minorHAnsi"/>
        </w:rPr>
      </w:pPr>
      <w:r w:rsidRPr="0003261B">
        <w:rPr>
          <w:rFonts w:cstheme="minorHAnsi"/>
        </w:rPr>
        <w:t>Anterior încheierii contractelor de finanțare sau emiterii deciziilor de finanțare, după caz, autoritatea de management se asigură că sunt îndeplinite cerințele minime obligatorii pentru selectarea proiectelor, așa cum sunt acestea prevăzute la art. 73 alin. (2) din Regulamentul (UE) 2021/1.060, cu modificările și completările ulterioare, precum și orice alte condiții ce decurg din normele europene și naționale. Astfel, urmare a verificăriilor</w:t>
      </w:r>
      <w:r w:rsidR="00F01A38">
        <w:rPr>
          <w:rFonts w:cstheme="minorHAnsi"/>
        </w:rPr>
        <w:t xml:space="preserve"> </w:t>
      </w:r>
      <w:r w:rsidRPr="0003261B">
        <w:rPr>
          <w:rFonts w:cstheme="minorHAnsi"/>
        </w:rPr>
        <w:t xml:space="preserve">respective, AM va emite decizia de aprobare a finanțării/decizia de respingere a finanțării, care se transmite prin sistemul informatic  MySMIS2021/SMIS2021+. </w:t>
      </w:r>
    </w:p>
    <w:bookmarkEnd w:id="188"/>
    <w:bookmarkEnd w:id="189"/>
    <w:p w14:paraId="6D102EA2" w14:textId="77777777" w:rsidR="00FA5A60" w:rsidRPr="0003261B" w:rsidRDefault="00FA5A60" w:rsidP="00323475">
      <w:pPr>
        <w:spacing w:after="0" w:line="240" w:lineRule="auto"/>
        <w:jc w:val="both"/>
        <w:rPr>
          <w:rFonts w:cstheme="minorHAnsi"/>
          <w:b/>
          <w:color w:val="0070C0"/>
        </w:rPr>
      </w:pPr>
    </w:p>
    <w:p w14:paraId="5742AAEC" w14:textId="66858F62" w:rsidR="000E0B72" w:rsidRPr="0003261B" w:rsidRDefault="000E0B72" w:rsidP="00C5068A">
      <w:pPr>
        <w:pStyle w:val="Heading3"/>
        <w:numPr>
          <w:ilvl w:val="2"/>
          <w:numId w:val="61"/>
        </w:numPr>
      </w:pPr>
      <w:bookmarkStart w:id="190" w:name="_Toc159225117"/>
      <w:r w:rsidRPr="0003261B">
        <w:t>Decizia de acordare/respingere a finanțării</w:t>
      </w:r>
      <w:bookmarkEnd w:id="190"/>
    </w:p>
    <w:p w14:paraId="7360BB79" w14:textId="77777777" w:rsidR="00AA55E2" w:rsidRPr="0003261B" w:rsidRDefault="00AA55E2" w:rsidP="00AA55E2">
      <w:pPr>
        <w:spacing w:after="0" w:line="240" w:lineRule="auto"/>
        <w:jc w:val="both"/>
        <w:rPr>
          <w:rFonts w:cstheme="minorHAnsi"/>
        </w:rPr>
      </w:pPr>
    </w:p>
    <w:p w14:paraId="759D5239" w14:textId="1D8FB5A8" w:rsidR="00AA55E2" w:rsidRPr="0003261B" w:rsidRDefault="00AA55E2" w:rsidP="00AA55E2">
      <w:pPr>
        <w:spacing w:after="0" w:line="240" w:lineRule="auto"/>
        <w:jc w:val="both"/>
        <w:rPr>
          <w:rFonts w:cstheme="minorHAnsi"/>
        </w:rPr>
      </w:pPr>
      <w:r w:rsidRPr="0003261B">
        <w:rPr>
          <w:rFonts w:cstheme="minorHAnsi"/>
        </w:rPr>
        <w:t xml:space="preserve">Ca urmare a verificării îndeplinirii condițiilor de eligibilitate, autoritatea de management emite decizia de aprobare a finanțării, respectiv decizia de respingere a finanțării. Pentru proiectele selectate, în baza deciziei de aprobarea a finanțării AM va proceda la încheierea contractului de finanțare. </w:t>
      </w:r>
      <w:bookmarkStart w:id="191" w:name="_Hlk133414453"/>
      <w:r w:rsidRPr="0003261B">
        <w:rPr>
          <w:rFonts w:cstheme="minorHAnsi"/>
        </w:rPr>
        <w:t>Contractul de finanțare se generează de sistemul informatic MySMIS2021/SMIS2021+ și se semnează numai în format electronic de către reprezentantul legal/persoanele împuternicite ale autorității de management, după caz, și reprezentantul legal/persoanele împuternicite desemnate de solicitantul sau liderul de parteneriat în numele parteneriatului constituit.</w:t>
      </w:r>
    </w:p>
    <w:p w14:paraId="2F685343" w14:textId="77777777" w:rsidR="00AA55E2" w:rsidRPr="0003261B" w:rsidRDefault="00AA55E2" w:rsidP="00AA55E2">
      <w:pPr>
        <w:pStyle w:val="ListParagraph"/>
        <w:spacing w:after="0" w:line="240" w:lineRule="auto"/>
        <w:ind w:left="360"/>
        <w:jc w:val="both"/>
        <w:rPr>
          <w:rFonts w:cstheme="minorHAnsi"/>
          <w:bCs/>
        </w:rPr>
      </w:pPr>
    </w:p>
    <w:p w14:paraId="504F033C" w14:textId="7F2460A3" w:rsidR="00AA55E2" w:rsidRPr="0003261B" w:rsidRDefault="00AA55E2" w:rsidP="00AA55E2">
      <w:pPr>
        <w:jc w:val="both"/>
        <w:rPr>
          <w:rFonts w:cstheme="minorHAnsi"/>
        </w:rPr>
      </w:pPr>
      <w:r w:rsidRPr="0003261B">
        <w:rPr>
          <w:rFonts w:cstheme="minorHAnsi"/>
        </w:rPr>
        <w:t xml:space="preserve">Pentru proiectele respinse </w:t>
      </w:r>
      <w:r w:rsidR="00B45C27">
        <w:rPr>
          <w:rFonts w:cstheme="minorHAnsi"/>
        </w:rPr>
        <w:t>AM</w:t>
      </w:r>
      <w:r w:rsidR="00C8701D">
        <w:rPr>
          <w:rFonts w:cstheme="minorHAnsi"/>
        </w:rPr>
        <w:t xml:space="preserve"> </w:t>
      </w:r>
      <w:r w:rsidR="005B1A61">
        <w:rPr>
          <w:rFonts w:cstheme="minorHAnsi"/>
          <w:bCs/>
          <w:iCs/>
        </w:rPr>
        <w:t>PDD</w:t>
      </w:r>
      <w:r w:rsidRPr="0003261B">
        <w:rPr>
          <w:rFonts w:cstheme="minorHAnsi"/>
        </w:rPr>
        <w:t xml:space="preserve"> emite decizia de respingere a finanțării, în etapa de contractare, cu menționarea motivelor de respingere, dacă intervine cel puțin una dintre următoarele situații, fără ca enumerarea să excludă alte condiții specifice prevăzute de prezentul ghid: </w:t>
      </w:r>
    </w:p>
    <w:p w14:paraId="023C0318" w14:textId="77777777" w:rsidR="00AA55E2" w:rsidRPr="0003261B" w:rsidRDefault="00AA55E2" w:rsidP="00AA55E2">
      <w:pPr>
        <w:pStyle w:val="ListParagraph"/>
        <w:ind w:left="360"/>
        <w:jc w:val="both"/>
        <w:rPr>
          <w:rFonts w:cstheme="minorHAnsi"/>
        </w:rPr>
      </w:pPr>
      <w:r w:rsidRPr="0003261B">
        <w:rPr>
          <w:rFonts w:cstheme="minorHAnsi"/>
        </w:rPr>
        <w:t>a) solicitantul nu face dovada că cele declarate prin declarația unică sunt conforme cu realitatea și corespund cerințelor din prezentul ghid;</w:t>
      </w:r>
    </w:p>
    <w:p w14:paraId="534F7194" w14:textId="13D3E649" w:rsidR="00AA55E2" w:rsidRPr="0003261B" w:rsidRDefault="00AA55E2" w:rsidP="00AA55E2">
      <w:pPr>
        <w:pStyle w:val="ListParagraph"/>
        <w:ind w:left="360"/>
        <w:jc w:val="both"/>
        <w:rPr>
          <w:rFonts w:cstheme="minorHAnsi"/>
          <w:b/>
          <w:bCs/>
          <w:color w:val="0070C0"/>
        </w:rPr>
      </w:pPr>
      <w:r w:rsidRPr="0003261B">
        <w:rPr>
          <w:rFonts w:cstheme="minorHAnsi"/>
        </w:rPr>
        <w:t xml:space="preserve">b) solicitantul nu răspunde în termenele prevăzute în etapa de contractare privind transmiterea documentelor în cadrul acestei etape și/sau termenul privind solicitarea de clarificări mai sus menționate,  cu excepția situației pentru care se aplică prevederea din prezentul ghid cu privire la încheierea contractului cu </w:t>
      </w:r>
      <w:r w:rsidRPr="006D4FED">
        <w:rPr>
          <w:rFonts w:cstheme="minorHAnsi"/>
        </w:rPr>
        <w:t xml:space="preserve">clauză rezolutorie (a se vedea </w:t>
      </w:r>
      <w:r w:rsidRPr="006D4FED">
        <w:rPr>
          <w:rFonts w:cstheme="minorHAnsi"/>
          <w:b/>
          <w:bCs/>
          <w:color w:val="0070C0"/>
        </w:rPr>
        <w:t xml:space="preserve">secțiunea </w:t>
      </w:r>
      <w:r w:rsidR="003D4C89" w:rsidRPr="006D4FED">
        <w:rPr>
          <w:rFonts w:cstheme="minorHAnsi"/>
          <w:b/>
          <w:bCs/>
          <w:color w:val="0070C0"/>
        </w:rPr>
        <w:t>5.1.1</w:t>
      </w:r>
      <w:r w:rsidRPr="006D4FED">
        <w:rPr>
          <w:rFonts w:cstheme="minorHAnsi"/>
          <w:b/>
          <w:bCs/>
          <w:color w:val="0070C0"/>
        </w:rPr>
        <w:t xml:space="preserve"> </w:t>
      </w:r>
      <w:r w:rsidRPr="006D4FED">
        <w:rPr>
          <w:rFonts w:cstheme="minorHAnsi"/>
          <w:color w:val="000000" w:themeColor="text1"/>
        </w:rPr>
        <w:t>la prezentul ghid</w:t>
      </w:r>
      <w:r w:rsidR="003D4C89" w:rsidRPr="006D4FED">
        <w:rPr>
          <w:rFonts w:cstheme="minorHAnsi"/>
          <w:color w:val="000000" w:themeColor="text1"/>
        </w:rPr>
        <w:t>)</w:t>
      </w:r>
      <w:r w:rsidRPr="006D4FED">
        <w:rPr>
          <w:rFonts w:cstheme="minorHAnsi"/>
          <w:color w:val="000000" w:themeColor="text1"/>
        </w:rPr>
        <w:t>.</w:t>
      </w:r>
    </w:p>
    <w:bookmarkEnd w:id="191"/>
    <w:p w14:paraId="29C52E02" w14:textId="77777777" w:rsidR="00AA55E2" w:rsidRPr="0003261B" w:rsidRDefault="00AA55E2" w:rsidP="00AA55E2">
      <w:pPr>
        <w:pStyle w:val="ListParagraph"/>
        <w:spacing w:after="0" w:line="240" w:lineRule="auto"/>
        <w:ind w:left="360"/>
        <w:jc w:val="both"/>
        <w:rPr>
          <w:rFonts w:cstheme="minorHAnsi"/>
          <w:bCs/>
        </w:rPr>
      </w:pPr>
    </w:p>
    <w:p w14:paraId="6F37DDA4" w14:textId="77777777" w:rsidR="00AA55E2" w:rsidRPr="0003261B" w:rsidRDefault="00AA55E2" w:rsidP="00AA55E2">
      <w:pPr>
        <w:pStyle w:val="ListParagraph"/>
        <w:spacing w:after="0" w:line="240" w:lineRule="auto"/>
        <w:ind w:left="360"/>
        <w:jc w:val="both"/>
        <w:rPr>
          <w:rFonts w:cstheme="minorHAnsi"/>
          <w:b/>
          <w:color w:val="FF0000"/>
        </w:rPr>
      </w:pPr>
      <w:r w:rsidRPr="0003261B">
        <w:rPr>
          <w:rFonts w:cstheme="minorHAnsi"/>
          <w:b/>
          <w:color w:val="FF0000"/>
        </w:rPr>
        <w:t>Atenție!</w:t>
      </w:r>
    </w:p>
    <w:p w14:paraId="2A7745DC" w14:textId="77777777" w:rsidR="00AA55E2" w:rsidRPr="0003261B" w:rsidRDefault="00AA55E2" w:rsidP="00323475">
      <w:pPr>
        <w:spacing w:after="0" w:line="240" w:lineRule="auto"/>
        <w:jc w:val="both"/>
        <w:rPr>
          <w:rFonts w:cstheme="minorHAnsi"/>
        </w:rPr>
      </w:pPr>
    </w:p>
    <w:p w14:paraId="7D3052DA" w14:textId="445CD289" w:rsidR="00AA55E2" w:rsidRPr="0003261B" w:rsidRDefault="00AA55E2" w:rsidP="00AA55E2">
      <w:pPr>
        <w:jc w:val="both"/>
        <w:rPr>
          <w:rFonts w:cstheme="minorHAnsi"/>
          <w:b/>
          <w:color w:val="0070C0"/>
        </w:rPr>
      </w:pPr>
      <w:r w:rsidRPr="0003261B">
        <w:rPr>
          <w:rFonts w:cstheme="minorHAnsi"/>
        </w:rPr>
        <w:t>Împotriva deciziei de respingere a finanțării din cadrul etapei de contractare, solicitantul/liderul de parteneriat</w:t>
      </w:r>
      <w:r w:rsidR="00B45C27">
        <w:rPr>
          <w:rFonts w:cstheme="minorHAnsi"/>
        </w:rPr>
        <w:t>, după caz</w:t>
      </w:r>
      <w:r w:rsidRPr="0003261B">
        <w:rPr>
          <w:rFonts w:cstheme="minorHAnsi"/>
        </w:rPr>
        <w:t xml:space="preserve"> poate formula contestație pe cale administrativă, la AM</w:t>
      </w:r>
      <w:r w:rsidR="00C8701D">
        <w:rPr>
          <w:rFonts w:cstheme="minorHAnsi"/>
        </w:rPr>
        <w:t xml:space="preserve"> </w:t>
      </w:r>
      <w:r w:rsidR="00F621FA">
        <w:rPr>
          <w:rFonts w:cstheme="minorHAnsi"/>
          <w:bCs/>
          <w:iCs/>
        </w:rPr>
        <w:t>PDD</w:t>
      </w:r>
      <w:r w:rsidRPr="0003261B">
        <w:rPr>
          <w:rFonts w:cstheme="minorHAnsi"/>
        </w:rPr>
        <w:t xml:space="preserve"> în termen de 30 de zile calendaristice, calculat de la data primirii acesteia prin sistemul informatic MySMIS2021/SMIS2021+, în condițiile menționate </w:t>
      </w:r>
      <w:r w:rsidRPr="0003261B">
        <w:rPr>
          <w:rFonts w:cstheme="minorHAnsi"/>
          <w:b/>
          <w:color w:val="0070C0"/>
        </w:rPr>
        <w:t xml:space="preserve">în secțiunea 8.8 </w:t>
      </w:r>
      <w:r w:rsidRPr="00696894">
        <w:rPr>
          <w:rFonts w:cstheme="minorHAnsi"/>
        </w:rPr>
        <w:t>la prezentul ghid.</w:t>
      </w:r>
    </w:p>
    <w:p w14:paraId="6D09599B" w14:textId="77777777" w:rsidR="00AA55E2" w:rsidRPr="0003261B" w:rsidRDefault="00AA55E2" w:rsidP="00323475">
      <w:pPr>
        <w:spacing w:after="0" w:line="240" w:lineRule="auto"/>
        <w:jc w:val="both"/>
        <w:rPr>
          <w:rFonts w:cstheme="minorHAnsi"/>
          <w:b/>
          <w:color w:val="0070C0"/>
        </w:rPr>
      </w:pPr>
    </w:p>
    <w:p w14:paraId="3DC152AE" w14:textId="38E9C0A9" w:rsidR="00C971FD" w:rsidRPr="0003261B" w:rsidRDefault="000E0B72" w:rsidP="008D3D73">
      <w:pPr>
        <w:pStyle w:val="Heading3"/>
      </w:pPr>
      <w:bookmarkStart w:id="192" w:name="_Toc159225118"/>
      <w:bookmarkEnd w:id="183"/>
      <w:r w:rsidRPr="0003261B">
        <w:t>8.9.3</w:t>
      </w:r>
      <w:r w:rsidR="00C971FD" w:rsidRPr="0003261B">
        <w:tab/>
      </w:r>
      <w:r w:rsidRPr="0003261B">
        <w:t>Definitivarea</w:t>
      </w:r>
      <w:r w:rsidR="00C971FD" w:rsidRPr="0003261B">
        <w:t xml:space="preserve"> planului de monitorizare a proiectului (</w:t>
      </w:r>
      <w:r w:rsidRPr="0003261B">
        <w:t>i</w:t>
      </w:r>
      <w:r w:rsidR="00CA2C50" w:rsidRPr="0003261B">
        <w:t>ndicatori de etapă</w:t>
      </w:r>
      <w:r w:rsidR="00C971FD" w:rsidRPr="0003261B">
        <w:t>)</w:t>
      </w:r>
      <w:bookmarkEnd w:id="192"/>
    </w:p>
    <w:p w14:paraId="58179DC5" w14:textId="77777777" w:rsidR="00747980" w:rsidRPr="0003261B" w:rsidRDefault="00747980" w:rsidP="00747980">
      <w:pPr>
        <w:spacing w:after="0" w:line="240" w:lineRule="auto"/>
        <w:jc w:val="both"/>
        <w:rPr>
          <w:rFonts w:cstheme="minorHAnsi"/>
        </w:rPr>
      </w:pPr>
    </w:p>
    <w:p w14:paraId="0ADC3CBB" w14:textId="18565745" w:rsidR="00747980" w:rsidRPr="0003261B" w:rsidRDefault="00747980" w:rsidP="00747980">
      <w:pPr>
        <w:spacing w:after="0" w:line="240" w:lineRule="auto"/>
        <w:jc w:val="both"/>
        <w:rPr>
          <w:rFonts w:cstheme="minorHAnsi"/>
        </w:rPr>
      </w:pPr>
      <w:bookmarkStart w:id="193" w:name="_Hlk133410630"/>
      <w:bookmarkStart w:id="194" w:name="_Hlk133414530"/>
      <w:r w:rsidRPr="0003261B">
        <w:rPr>
          <w:rFonts w:cstheme="minorHAnsi"/>
        </w:rPr>
        <w:t>Planul de monitorizare a proiectului este parte integrantă a contractului de finanțare</w:t>
      </w:r>
      <w:r w:rsidR="00667EB9" w:rsidRPr="0003261B">
        <w:rPr>
          <w:rFonts w:cstheme="minorHAnsi"/>
        </w:rPr>
        <w:t xml:space="preserve"> </w:t>
      </w:r>
      <w:r w:rsidRPr="0003261B">
        <w:rPr>
          <w:rFonts w:cstheme="minorHAnsi"/>
        </w:rPr>
        <w:t xml:space="preserve">și cuprinde </w:t>
      </w:r>
      <w:r w:rsidR="00CA2C50" w:rsidRPr="0003261B">
        <w:rPr>
          <w:rFonts w:cstheme="minorHAnsi"/>
        </w:rPr>
        <w:t xml:space="preserve">indicatorii de etapă </w:t>
      </w:r>
      <w:r w:rsidRPr="0003261B">
        <w:rPr>
          <w:rFonts w:cstheme="minorHAnsi"/>
        </w:rPr>
        <w:t>stabili</w:t>
      </w:r>
      <w:r w:rsidR="00CA2C50" w:rsidRPr="0003261B">
        <w:rPr>
          <w:rFonts w:cstheme="minorHAnsi"/>
        </w:rPr>
        <w:t>ți</w:t>
      </w:r>
      <w:r w:rsidRPr="0003261B">
        <w:rPr>
          <w:rFonts w:cstheme="minorHAnsi"/>
        </w:rPr>
        <w:t xml:space="preserve"> pentru perioada de implementare a proiectului pe baza cărora se monitorizează și se </w:t>
      </w:r>
      <w:r w:rsidRPr="0003261B">
        <w:rPr>
          <w:rFonts w:cstheme="minorHAnsi"/>
        </w:rPr>
        <w:lastRenderedPageBreak/>
        <w:t xml:space="preserve">evaluează progresul implementării proiectului, precum și condițiile și documentele justificative pe baza cărora se evaluează și se probează atingerea acestora, în vederea atingerii </w:t>
      </w:r>
      <w:r w:rsidR="00CA2C50" w:rsidRPr="0003261B">
        <w:rPr>
          <w:rFonts w:cstheme="minorHAnsi"/>
        </w:rPr>
        <w:t>obiectivelor și țintelor finale ale indicatorilor de realizare și de rezultat prevăzuți în cererea de finanțare și asumați în contractul de finanțare</w:t>
      </w:r>
      <w:r w:rsidRPr="0003261B">
        <w:rPr>
          <w:rFonts w:cstheme="minorHAnsi"/>
        </w:rPr>
        <w:t xml:space="preserve">. </w:t>
      </w:r>
    </w:p>
    <w:bookmarkEnd w:id="193"/>
    <w:p w14:paraId="51A8EFC4" w14:textId="77777777" w:rsidR="00747980" w:rsidRPr="0003261B" w:rsidRDefault="00747980" w:rsidP="00747980">
      <w:pPr>
        <w:spacing w:after="0" w:line="240" w:lineRule="auto"/>
        <w:jc w:val="both"/>
        <w:rPr>
          <w:rFonts w:cstheme="minorHAnsi"/>
        </w:rPr>
      </w:pPr>
    </w:p>
    <w:p w14:paraId="6A2FC0CF" w14:textId="7073F732" w:rsidR="00747980" w:rsidRPr="00323475" w:rsidRDefault="00CA2C50" w:rsidP="00747980">
      <w:pPr>
        <w:spacing w:after="0" w:line="240" w:lineRule="auto"/>
        <w:jc w:val="both"/>
        <w:rPr>
          <w:rFonts w:cstheme="minorHAnsi"/>
        </w:rPr>
      </w:pPr>
      <w:bookmarkStart w:id="195" w:name="_Hlk133410644"/>
      <w:r w:rsidRPr="0003261B">
        <w:rPr>
          <w:rFonts w:cstheme="minorHAnsi"/>
        </w:rPr>
        <w:t xml:space="preserve">Planul de monitorizare include, de asemenea, valorile țintelor finale ale indicatorilor de realizare și de rezultat care trebuie atinse ca urmare a implementării proiectului, precum și valorile de bază/de referință ale acestora, dacă există. </w:t>
      </w:r>
      <w:r w:rsidR="00667EB9" w:rsidRPr="0003261B">
        <w:rPr>
          <w:rFonts w:cstheme="minorHAnsi"/>
        </w:rPr>
        <w:t xml:space="preserve">Acesta se va transmite odată cu documentele solicitate aferente etapei de contractare și va avea formatul din </w:t>
      </w:r>
      <w:r w:rsidR="00667EB9" w:rsidRPr="0003261B">
        <w:rPr>
          <w:rFonts w:cstheme="minorHAnsi"/>
          <w:b/>
          <w:bCs/>
          <w:color w:val="0070C0"/>
        </w:rPr>
        <w:t>Anexa 2.</w:t>
      </w:r>
      <w:r w:rsidR="00961AD0" w:rsidRPr="0003261B">
        <w:rPr>
          <w:rFonts w:cstheme="minorHAnsi"/>
          <w:b/>
          <w:bCs/>
          <w:color w:val="0070C0"/>
        </w:rPr>
        <w:t>9</w:t>
      </w:r>
      <w:r w:rsidR="00667EB9" w:rsidRPr="0003261B">
        <w:rPr>
          <w:rFonts w:cstheme="minorHAnsi"/>
          <w:b/>
          <w:bCs/>
          <w:color w:val="0070C0"/>
        </w:rPr>
        <w:t xml:space="preserve"> </w:t>
      </w:r>
      <w:r w:rsidR="00667EB9" w:rsidRPr="00323475">
        <w:rPr>
          <w:rFonts w:cstheme="minorHAnsi"/>
          <w:color w:val="0070C0"/>
        </w:rPr>
        <w:t xml:space="preserve">la prezentul ghid. </w:t>
      </w:r>
      <w:r w:rsidR="00F621FA" w:rsidRPr="00001C05">
        <w:rPr>
          <w:rFonts w:cstheme="minorHAnsi"/>
        </w:rPr>
        <w:t xml:space="preserve">Se va completa un indicator de etapa de realizare la nivelul anului 2024, 2026 și final de proiect. </w:t>
      </w:r>
      <w:r w:rsidR="00F621FA">
        <w:rPr>
          <w:rFonts w:cstheme="minorHAnsi"/>
        </w:rPr>
        <w:t>Î</w:t>
      </w:r>
      <w:r w:rsidR="00F621FA" w:rsidRPr="00001C05">
        <w:rPr>
          <w:rFonts w:cstheme="minorHAnsi"/>
        </w:rPr>
        <w:t xml:space="preserve">n cazul </w:t>
      </w:r>
      <w:r w:rsidR="00F621FA">
        <w:rPr>
          <w:rFonts w:cstheme="minorHAnsi"/>
        </w:rPr>
        <w:t>î</w:t>
      </w:r>
      <w:r w:rsidR="00F621FA" w:rsidRPr="00001C05">
        <w:rPr>
          <w:rFonts w:cstheme="minorHAnsi"/>
        </w:rPr>
        <w:t>n care proiectul se finalizeaz</w:t>
      </w:r>
      <w:r w:rsidR="00F621FA">
        <w:rPr>
          <w:rFonts w:cstheme="minorHAnsi"/>
        </w:rPr>
        <w:t>ă</w:t>
      </w:r>
      <w:r w:rsidR="00F621FA" w:rsidRPr="00001C05">
        <w:rPr>
          <w:rFonts w:cstheme="minorHAnsi"/>
        </w:rPr>
        <w:t xml:space="preserve"> mai devreme de anul 2026, se va trece doar indicatorul din anul 2024 </w:t>
      </w:r>
      <w:r w:rsidR="00F621FA">
        <w:rPr>
          <w:rFonts w:cstheme="minorHAnsi"/>
        </w:rPr>
        <w:t>ș</w:t>
      </w:r>
      <w:r w:rsidR="00F621FA" w:rsidRPr="00001C05">
        <w:rPr>
          <w:rFonts w:cstheme="minorHAnsi"/>
        </w:rPr>
        <w:t>i cel din anul final.</w:t>
      </w:r>
    </w:p>
    <w:p w14:paraId="6FD49AF7" w14:textId="77777777" w:rsidR="006907AC" w:rsidRPr="00323475" w:rsidRDefault="006907AC" w:rsidP="00323475">
      <w:pPr>
        <w:spacing w:after="0" w:line="240" w:lineRule="auto"/>
        <w:jc w:val="both"/>
        <w:rPr>
          <w:rFonts w:cstheme="minorHAnsi"/>
        </w:rPr>
      </w:pPr>
    </w:p>
    <w:p w14:paraId="61257697" w14:textId="4AD68B3C" w:rsidR="00F621FA" w:rsidRDefault="008C7902" w:rsidP="00CA2C50">
      <w:pPr>
        <w:jc w:val="both"/>
        <w:rPr>
          <w:rFonts w:cstheme="minorHAnsi"/>
        </w:rPr>
      </w:pPr>
      <w:r w:rsidRPr="0003261B">
        <w:rPr>
          <w:rFonts w:cstheme="minorHAnsi"/>
        </w:rPr>
        <w:t xml:space="preserve">Pe baza informațiilor incluse în cererea de finanțare și, dacă este cazul, a informațiilor suplimentare solicitate beneficiarului, </w:t>
      </w:r>
      <w:r w:rsidR="00F621FA">
        <w:rPr>
          <w:rFonts w:cstheme="minorHAnsi"/>
        </w:rPr>
        <w:t>AM PDD</w:t>
      </w:r>
      <w:r w:rsidR="00F621FA" w:rsidRPr="002F7EBF">
        <w:rPr>
          <w:rFonts w:cstheme="minorHAnsi"/>
        </w:rPr>
        <w:t xml:space="preserve"> </w:t>
      </w:r>
      <w:r w:rsidRPr="0003261B">
        <w:rPr>
          <w:rFonts w:cstheme="minorHAnsi"/>
        </w:rPr>
        <w:t xml:space="preserve">verifică și validează indicatorii de etapă care vor prevăzuți în Planul de monitorizare a proiectului. Indicatorii de etapă se corelează cu activitatea de bază declarată de beneficiar în cererea de finanțare, precum și cu rezultatele așteptate ale proiectului. </w:t>
      </w:r>
    </w:p>
    <w:p w14:paraId="5C5AA96F" w14:textId="52069240" w:rsidR="00CA2C50" w:rsidRPr="0003261B" w:rsidRDefault="008C7902" w:rsidP="00CA2C50">
      <w:pPr>
        <w:jc w:val="both"/>
        <w:rPr>
          <w:rFonts w:cstheme="minorHAnsi"/>
        </w:rPr>
      </w:pPr>
      <w:r w:rsidRPr="0003261B">
        <w:rPr>
          <w:rFonts w:cstheme="minorHAnsi"/>
        </w:rPr>
        <w:t>Primul indicator de etapă poate fi stabilit la un interval de o lună, dar nu mai mult de 6 luni, calculat din prima zi de începere a implementării proiectului, așa cum este prevăzută în contractul de finanțare</w:t>
      </w:r>
      <w:r w:rsidR="00CA2C50" w:rsidRPr="0003261B">
        <w:rPr>
          <w:rFonts w:cstheme="minorHAnsi"/>
        </w:rPr>
        <w:t>.</w:t>
      </w:r>
      <w:r w:rsidR="00F01A38">
        <w:rPr>
          <w:rFonts w:cstheme="minorHAnsi"/>
        </w:rPr>
        <w:t xml:space="preserve"> </w:t>
      </w:r>
      <w:r w:rsidR="00CA2C50" w:rsidRPr="0003261B">
        <w:rPr>
          <w:rFonts w:cstheme="minorHAnsi"/>
        </w:rPr>
        <w:t>Dacă data de începere a implementării proiectului este anterioară datei de semnare a contractului de finanțare</w:t>
      </w:r>
      <w:r w:rsidR="00F01A38">
        <w:rPr>
          <w:rFonts w:cstheme="minorHAnsi"/>
        </w:rPr>
        <w:t>,</w:t>
      </w:r>
      <w:r w:rsidR="00CA2C50" w:rsidRPr="0003261B">
        <w:rPr>
          <w:rFonts w:cstheme="minorHAnsi"/>
        </w:rPr>
        <w:t xml:space="preserve"> primul indicator de etapă este raportat la data semnării contractului de finanțare. În cazul proiectelor de investiții, indicatorii de etapă se raportează atât la stadiul pregătirii și derulării procedurilor de achiziții, cât și la progresul execuției lucrărilor, aferente activității de bază.</w:t>
      </w:r>
    </w:p>
    <w:p w14:paraId="734C838D" w14:textId="26695609" w:rsidR="00E12A36" w:rsidRPr="00FA0E8E" w:rsidRDefault="00E12A36" w:rsidP="0063165B">
      <w:pPr>
        <w:spacing w:after="0" w:line="240" w:lineRule="auto"/>
        <w:jc w:val="both"/>
        <w:rPr>
          <w:rFonts w:cstheme="minorHAnsi"/>
          <w:highlight w:val="yellow"/>
        </w:rPr>
      </w:pPr>
      <w:r w:rsidRPr="002F7EBF">
        <w:rPr>
          <w:rFonts w:cstheme="minorHAnsi"/>
        </w:rPr>
        <w:t>Planul de monitorizare a proiectului se va întocmi în conformitate cu prevederile art. 14, din OUG 23/2023.</w:t>
      </w:r>
    </w:p>
    <w:p w14:paraId="24C7CE6A" w14:textId="77777777" w:rsidR="00AA55E2" w:rsidRPr="0003261B" w:rsidRDefault="00AA55E2" w:rsidP="00323475">
      <w:pPr>
        <w:spacing w:after="0" w:line="240" w:lineRule="auto"/>
        <w:jc w:val="both"/>
        <w:rPr>
          <w:rFonts w:cstheme="minorHAnsi"/>
          <w:highlight w:val="cyan"/>
        </w:rPr>
      </w:pPr>
    </w:p>
    <w:p w14:paraId="77B2E0E1" w14:textId="4835000D" w:rsidR="006907AC" w:rsidRPr="0003261B" w:rsidRDefault="00871C01" w:rsidP="008D3D73">
      <w:pPr>
        <w:pStyle w:val="Heading3"/>
      </w:pPr>
      <w:bookmarkStart w:id="196" w:name="_Toc159225119"/>
      <w:bookmarkEnd w:id="194"/>
      <w:bookmarkEnd w:id="195"/>
      <w:r w:rsidRPr="0003261B">
        <w:t>8.9.4</w:t>
      </w:r>
      <w:r w:rsidR="00566CCA" w:rsidRPr="0003261B">
        <w:t>.</w:t>
      </w:r>
      <w:r w:rsidR="00566CCA" w:rsidRPr="0003261B">
        <w:tab/>
        <w:t>Semnarea contractului de finanțare</w:t>
      </w:r>
      <w:bookmarkEnd w:id="196"/>
    </w:p>
    <w:p w14:paraId="28E3A40C" w14:textId="77777777" w:rsidR="00AA55E2" w:rsidRPr="0003261B" w:rsidRDefault="00AA55E2" w:rsidP="0028498A">
      <w:pPr>
        <w:spacing w:after="0" w:line="240" w:lineRule="auto"/>
        <w:rPr>
          <w:rFonts w:cstheme="minorHAnsi"/>
        </w:rPr>
      </w:pPr>
    </w:p>
    <w:p w14:paraId="3945EE64" w14:textId="77777777" w:rsidR="00AA55E2" w:rsidRPr="0003261B" w:rsidRDefault="00AA55E2" w:rsidP="00AA55E2">
      <w:pPr>
        <w:spacing w:after="0" w:line="240" w:lineRule="auto"/>
        <w:jc w:val="both"/>
        <w:rPr>
          <w:rFonts w:cstheme="minorHAnsi"/>
        </w:rPr>
      </w:pPr>
      <w:r w:rsidRPr="0003261B">
        <w:rPr>
          <w:rFonts w:cstheme="minorHAnsi"/>
        </w:rPr>
        <w:t xml:space="preserve">Finanţarea nerambursabilă acordată este stabilită în termenii şi condiţiile contractului de finanțare. Beneficiarul are obligația și responsabilitatea să asigure managementul şi implementarea proiectului în concordanţă cu prevederile </w:t>
      </w:r>
      <w:r w:rsidRPr="0003261B">
        <w:rPr>
          <w:rFonts w:cstheme="minorHAnsi"/>
          <w:b/>
          <w:bCs/>
          <w:color w:val="0070C0"/>
        </w:rPr>
        <w:t xml:space="preserve">Anexei 7 </w:t>
      </w:r>
      <w:r w:rsidRPr="00323475">
        <w:rPr>
          <w:rFonts w:cstheme="minorHAnsi"/>
          <w:color w:val="000000" w:themeColor="text1"/>
        </w:rPr>
        <w:t>la prezentul document</w:t>
      </w:r>
      <w:r w:rsidRPr="0003261B">
        <w:rPr>
          <w:rFonts w:cstheme="minorHAnsi"/>
        </w:rPr>
        <w:t>, ale legislaţiei europene şi naţionale, aplicabile.</w:t>
      </w:r>
    </w:p>
    <w:p w14:paraId="4AD75562" w14:textId="77777777" w:rsidR="00AA55E2" w:rsidRPr="0003261B" w:rsidRDefault="00AA55E2" w:rsidP="00AA55E2">
      <w:pPr>
        <w:spacing w:after="0" w:line="240" w:lineRule="auto"/>
        <w:jc w:val="both"/>
        <w:rPr>
          <w:rFonts w:cstheme="minorHAnsi"/>
        </w:rPr>
      </w:pPr>
    </w:p>
    <w:p w14:paraId="352E5828" w14:textId="77163D59" w:rsidR="009072E6" w:rsidRPr="0003261B" w:rsidRDefault="009072E6" w:rsidP="0028498A">
      <w:pPr>
        <w:spacing w:after="0" w:line="240" w:lineRule="auto"/>
        <w:jc w:val="both"/>
        <w:rPr>
          <w:rFonts w:cstheme="minorHAnsi"/>
        </w:rPr>
      </w:pPr>
      <w:r w:rsidRPr="0003261B">
        <w:rPr>
          <w:rFonts w:cstheme="minorHAnsi"/>
        </w:rPr>
        <w:t xml:space="preserve">Contractele de finanțare se generează de sistemul informatic MySMIS2021/SMIS2021+ și se semnează numai în format electronic de către MIPE prin AM </w:t>
      </w:r>
      <w:r w:rsidR="00C8701D">
        <w:rPr>
          <w:rFonts w:cstheme="minorHAnsi"/>
        </w:rPr>
        <w:t xml:space="preserve">PDD </w:t>
      </w:r>
      <w:r w:rsidRPr="0003261B">
        <w:rPr>
          <w:rFonts w:cstheme="minorHAnsi"/>
        </w:rPr>
        <w:t>în calitate de finanțator și solicitantul</w:t>
      </w:r>
      <w:r w:rsidR="0066243E">
        <w:rPr>
          <w:rFonts w:cstheme="minorHAnsi"/>
        </w:rPr>
        <w:t>/</w:t>
      </w:r>
      <w:r w:rsidRPr="0003261B">
        <w:rPr>
          <w:rFonts w:cstheme="minorHAnsi"/>
        </w:rPr>
        <w:t>liderul de parteneriat</w:t>
      </w:r>
      <w:r w:rsidR="0066243E">
        <w:rPr>
          <w:rFonts w:cstheme="minorHAnsi"/>
        </w:rPr>
        <w:t>, după caz,</w:t>
      </w:r>
      <w:r w:rsidRPr="0003261B">
        <w:rPr>
          <w:rFonts w:cstheme="minorHAnsi"/>
        </w:rPr>
        <w:t xml:space="preserve"> în numele parteneriatului constituit, în calitate beneficiar al finanțării.</w:t>
      </w:r>
    </w:p>
    <w:p w14:paraId="619F6284" w14:textId="3A9352DF" w:rsidR="009072E6" w:rsidRPr="0003261B" w:rsidRDefault="009072E6" w:rsidP="0028498A">
      <w:pPr>
        <w:spacing w:after="0" w:line="240" w:lineRule="auto"/>
        <w:jc w:val="both"/>
        <w:rPr>
          <w:rFonts w:cstheme="minorHAnsi"/>
        </w:rPr>
      </w:pPr>
    </w:p>
    <w:p w14:paraId="7B6F37AE" w14:textId="77777777" w:rsidR="00AA55E2" w:rsidRPr="0066243E" w:rsidRDefault="00AA55E2" w:rsidP="0066243E">
      <w:pPr>
        <w:spacing w:after="0" w:line="240" w:lineRule="auto"/>
        <w:jc w:val="both"/>
        <w:rPr>
          <w:rFonts w:cstheme="minorHAnsi"/>
          <w:b/>
          <w:color w:val="FF0000"/>
        </w:rPr>
      </w:pPr>
      <w:r w:rsidRPr="0066243E">
        <w:rPr>
          <w:rFonts w:cstheme="minorHAnsi"/>
          <w:b/>
          <w:color w:val="FF0000"/>
        </w:rPr>
        <w:t>Atenție!</w:t>
      </w:r>
    </w:p>
    <w:p w14:paraId="74B80472" w14:textId="41C90C93" w:rsidR="00AA55E2" w:rsidRPr="0003261B" w:rsidRDefault="00AA55E2" w:rsidP="00AA55E2">
      <w:pPr>
        <w:spacing w:after="0" w:line="240" w:lineRule="auto"/>
        <w:jc w:val="both"/>
        <w:rPr>
          <w:rFonts w:cstheme="minorHAnsi"/>
          <w:bCs/>
        </w:rPr>
      </w:pPr>
      <w:r w:rsidRPr="0003261B">
        <w:rPr>
          <w:rFonts w:cstheme="minorHAnsi"/>
        </w:rPr>
        <w:t xml:space="preserve">Contractul de finanțare se semnează în format electronic de către persoanele care au calitatea de reprezentant legal/persoana imputernicită. </w:t>
      </w:r>
      <w:r w:rsidRPr="0003261B">
        <w:rPr>
          <w:rFonts w:cstheme="minorHAnsi"/>
          <w:b/>
          <w:bCs/>
          <w:color w:val="0070C0"/>
        </w:rPr>
        <w:t xml:space="preserve">Pentru proiectele aferente </w:t>
      </w:r>
      <w:r w:rsidR="003D4C89" w:rsidRPr="0003261B">
        <w:rPr>
          <w:rFonts w:cstheme="minorHAnsi"/>
          <w:b/>
          <w:bCs/>
          <w:color w:val="0070C0"/>
        </w:rPr>
        <w:t xml:space="preserve">investițiilor de tip </w:t>
      </w:r>
      <w:r w:rsidRPr="0003261B">
        <w:rPr>
          <w:rFonts w:cstheme="minorHAnsi"/>
          <w:b/>
          <w:bCs/>
          <w:color w:val="0070C0"/>
        </w:rPr>
        <w:t>A</w:t>
      </w:r>
      <w:r w:rsidR="003D4C89" w:rsidRPr="0003261B">
        <w:rPr>
          <w:rFonts w:cstheme="minorHAnsi"/>
          <w:b/>
          <w:bCs/>
          <w:color w:val="0070C0"/>
        </w:rPr>
        <w:t>,</w:t>
      </w:r>
      <w:r w:rsidRPr="0003261B">
        <w:rPr>
          <w:rFonts w:cstheme="minorHAnsi"/>
          <w:bCs/>
        </w:rPr>
        <w:t xml:space="preserve"> contractul de finanțare </w:t>
      </w:r>
      <w:r w:rsidRPr="00323475">
        <w:rPr>
          <w:rFonts w:cstheme="minorHAnsi"/>
          <w:bCs/>
        </w:rPr>
        <w:t>se semnează de către reprezentantul legal al ADI, al OR și</w:t>
      </w:r>
      <w:r w:rsidRPr="0003261B">
        <w:rPr>
          <w:rFonts w:cstheme="minorHAnsi"/>
          <w:bCs/>
        </w:rPr>
        <w:t xml:space="preserve"> al MIPE. </w:t>
      </w:r>
    </w:p>
    <w:p w14:paraId="528F7B87" w14:textId="77777777" w:rsidR="00AA55E2" w:rsidRPr="0003261B" w:rsidRDefault="00AA55E2" w:rsidP="00AA55E2">
      <w:pPr>
        <w:spacing w:after="0" w:line="240" w:lineRule="auto"/>
        <w:jc w:val="both"/>
        <w:rPr>
          <w:rFonts w:cstheme="minorHAnsi"/>
          <w:bCs/>
        </w:rPr>
      </w:pPr>
    </w:p>
    <w:p w14:paraId="68505C5A" w14:textId="77777777" w:rsidR="00AA55E2" w:rsidRPr="0003261B" w:rsidRDefault="00AA55E2" w:rsidP="00AA55E2">
      <w:pPr>
        <w:pStyle w:val="ListParagraph"/>
        <w:spacing w:after="0" w:line="240" w:lineRule="auto"/>
        <w:ind w:left="360"/>
        <w:jc w:val="both"/>
        <w:rPr>
          <w:rFonts w:cstheme="minorHAnsi"/>
          <w:bCs/>
        </w:rPr>
      </w:pPr>
    </w:p>
    <w:p w14:paraId="31DD5549" w14:textId="77777777" w:rsidR="003D4C89" w:rsidRPr="0003261B" w:rsidRDefault="00AA55E2" w:rsidP="00AA55E2">
      <w:pPr>
        <w:spacing w:after="0" w:line="240" w:lineRule="auto"/>
        <w:jc w:val="both"/>
        <w:rPr>
          <w:rFonts w:cstheme="minorHAnsi"/>
          <w:bCs/>
        </w:rPr>
      </w:pPr>
      <w:r w:rsidRPr="0003261B">
        <w:rPr>
          <w:rFonts w:cstheme="minorHAnsi"/>
          <w:bCs/>
        </w:rPr>
        <w:t>Pentru proiectele implementate în parteneriat</w:t>
      </w:r>
      <w:r w:rsidR="003D4C89" w:rsidRPr="0003261B">
        <w:rPr>
          <w:rFonts w:cstheme="minorHAnsi"/>
          <w:bCs/>
        </w:rPr>
        <w:t>,</w:t>
      </w:r>
      <w:r w:rsidRPr="0003261B">
        <w:rPr>
          <w:rFonts w:cstheme="minorHAnsi"/>
          <w:bCs/>
        </w:rPr>
        <w:t xml:space="preserve"> contractul de finanțare se semnează de către reprezentantul legal al liderului de parteneriat și reprezentantul legal al MIPE. </w:t>
      </w:r>
    </w:p>
    <w:p w14:paraId="129661DF" w14:textId="77777777" w:rsidR="003D4C89" w:rsidRPr="0003261B" w:rsidRDefault="003D4C89" w:rsidP="00AA55E2">
      <w:pPr>
        <w:spacing w:after="0" w:line="240" w:lineRule="auto"/>
        <w:jc w:val="both"/>
        <w:rPr>
          <w:rFonts w:cstheme="minorHAnsi"/>
          <w:bCs/>
        </w:rPr>
      </w:pPr>
    </w:p>
    <w:p w14:paraId="6DF3DF74" w14:textId="72D8143A" w:rsidR="00AA55E2" w:rsidRPr="0003261B" w:rsidRDefault="00AA55E2" w:rsidP="00AA55E2">
      <w:pPr>
        <w:spacing w:after="0" w:line="240" w:lineRule="auto"/>
        <w:jc w:val="both"/>
        <w:rPr>
          <w:rFonts w:cstheme="minorHAnsi"/>
          <w:bCs/>
        </w:rPr>
      </w:pPr>
      <w:r w:rsidRPr="0003261B">
        <w:rPr>
          <w:rFonts w:cstheme="minorHAnsi"/>
          <w:bCs/>
        </w:rPr>
        <w:t xml:space="preserve">Pentru semnarea contractului de finanțare de către o persoană împuternicită este necesară o imputernicire în acest sens. A se vedea </w:t>
      </w:r>
      <w:r w:rsidRPr="0003261B">
        <w:rPr>
          <w:rFonts w:cstheme="minorHAnsi"/>
          <w:b/>
          <w:bCs/>
          <w:color w:val="0070C0"/>
        </w:rPr>
        <w:t xml:space="preserve">secțiunea </w:t>
      </w:r>
      <w:r w:rsidR="003D4C89" w:rsidRPr="0003261B">
        <w:rPr>
          <w:rFonts w:cstheme="minorHAnsi"/>
          <w:b/>
          <w:bCs/>
          <w:color w:val="0070C0"/>
        </w:rPr>
        <w:t xml:space="preserve">7.6 </w:t>
      </w:r>
      <w:r w:rsidR="003D4C89" w:rsidRPr="00323475">
        <w:rPr>
          <w:rFonts w:cstheme="minorHAnsi"/>
          <w:color w:val="000000" w:themeColor="text1"/>
        </w:rPr>
        <w:t>la prezentul ghid.</w:t>
      </w:r>
    </w:p>
    <w:p w14:paraId="3FD06186" w14:textId="77777777" w:rsidR="00AA55E2" w:rsidRPr="0003261B" w:rsidRDefault="00AA55E2" w:rsidP="00AA55E2">
      <w:pPr>
        <w:pStyle w:val="ListParagraph"/>
        <w:spacing w:after="0" w:line="240" w:lineRule="auto"/>
        <w:ind w:left="360"/>
        <w:jc w:val="both"/>
        <w:rPr>
          <w:rFonts w:cstheme="minorHAnsi"/>
          <w:bCs/>
        </w:rPr>
      </w:pPr>
    </w:p>
    <w:p w14:paraId="383A193D" w14:textId="0CD78110" w:rsidR="00AA55E2" w:rsidRPr="00323475" w:rsidRDefault="00AA55E2" w:rsidP="00AA55E2">
      <w:pPr>
        <w:spacing w:after="0" w:line="240" w:lineRule="auto"/>
        <w:jc w:val="both"/>
        <w:rPr>
          <w:rFonts w:cstheme="minorHAnsi"/>
          <w:bCs/>
          <w:color w:val="000000" w:themeColor="text1"/>
        </w:rPr>
      </w:pPr>
      <w:r w:rsidRPr="0003261B">
        <w:rPr>
          <w:rFonts w:cstheme="minorHAnsi"/>
          <w:bCs/>
        </w:rPr>
        <w:t xml:space="preserve">Modelul de contract de finanțare este prevăzut în </w:t>
      </w:r>
      <w:r w:rsidRPr="0003261B">
        <w:rPr>
          <w:rFonts w:cstheme="minorHAnsi"/>
          <w:b/>
          <w:color w:val="0070C0"/>
        </w:rPr>
        <w:t xml:space="preserve">anexa nr. 7 </w:t>
      </w:r>
      <w:r w:rsidRPr="00323475">
        <w:rPr>
          <w:rFonts w:cstheme="minorHAnsi"/>
          <w:bCs/>
          <w:color w:val="000000" w:themeColor="text1"/>
        </w:rPr>
        <w:t xml:space="preserve">la prezentul ghid. </w:t>
      </w:r>
    </w:p>
    <w:p w14:paraId="27E6FE8C" w14:textId="77777777" w:rsidR="00AA55E2" w:rsidRPr="00323475" w:rsidRDefault="00AA55E2" w:rsidP="00323475">
      <w:pPr>
        <w:pStyle w:val="ListParagraph"/>
        <w:spacing w:after="0" w:line="240" w:lineRule="auto"/>
        <w:ind w:left="360"/>
        <w:jc w:val="both"/>
        <w:rPr>
          <w:rFonts w:cstheme="minorHAnsi"/>
          <w:bCs/>
        </w:rPr>
      </w:pPr>
    </w:p>
    <w:p w14:paraId="157C5CAE" w14:textId="21128116" w:rsidR="00AA55E2" w:rsidRPr="0003261B" w:rsidRDefault="00AA55E2" w:rsidP="00AA55E2">
      <w:pPr>
        <w:spacing w:after="0" w:line="240" w:lineRule="auto"/>
        <w:jc w:val="both"/>
        <w:rPr>
          <w:rFonts w:cstheme="minorHAnsi"/>
        </w:rPr>
      </w:pPr>
      <w:r w:rsidRPr="0003261B">
        <w:rPr>
          <w:rFonts w:cstheme="minorHAnsi"/>
        </w:rPr>
        <w:lastRenderedPageBreak/>
        <w:t xml:space="preserve">Prin semnarea contractului de finanţare, beneficiarul se obligă să implementeze proiectul pe propria răspundere în conformitate cu prevederile contractului de finanțare (inclusiv anexele acestuia) şi ale legislaţiei comunitare şi naţionale în vigoare. Beneficiarul va fi singurul răspunzător în faţa AM pentru îndeplinirea obligaţiilor asumate prin contractul de finanțare, pentru implementarea proiectului şi pentru realizarea activităților, indicatorilor și obiectivelor acestuia, </w:t>
      </w:r>
      <w:r w:rsidR="00F01A38">
        <w:rPr>
          <w:rFonts w:cstheme="minorHAnsi"/>
        </w:rPr>
        <w:t xml:space="preserve">precum și </w:t>
      </w:r>
      <w:r w:rsidRPr="0003261B">
        <w:rPr>
          <w:rFonts w:cstheme="minorHAnsi"/>
          <w:highlight w:val="lightGray"/>
        </w:rPr>
        <w:t xml:space="preserve">a </w:t>
      </w:r>
      <w:r w:rsidRPr="0003261B">
        <w:rPr>
          <w:rFonts w:cstheme="minorHAnsi"/>
        </w:rPr>
        <w:t>indicatorilor de etapă prevăzu</w:t>
      </w:r>
      <w:r w:rsidR="00F01A38">
        <w:rPr>
          <w:rFonts w:cstheme="minorHAnsi"/>
        </w:rPr>
        <w:t>ți</w:t>
      </w:r>
      <w:r w:rsidRPr="0003261B">
        <w:rPr>
          <w:rFonts w:cstheme="minorHAnsi"/>
        </w:rPr>
        <w:t xml:space="preserve"> în c</w:t>
      </w:r>
      <w:r w:rsidRPr="0003261B">
        <w:rPr>
          <w:rFonts w:cstheme="minorHAnsi"/>
          <w:iCs/>
        </w:rPr>
        <w:t>ererea de finanţare</w:t>
      </w:r>
      <w:r w:rsidRPr="0003261B">
        <w:rPr>
          <w:rFonts w:cstheme="minorHAnsi"/>
        </w:rPr>
        <w:t xml:space="preserve">. </w:t>
      </w:r>
    </w:p>
    <w:p w14:paraId="5EFC3861" w14:textId="77777777" w:rsidR="00AA55E2" w:rsidRPr="0003261B" w:rsidRDefault="00AA55E2" w:rsidP="00AA55E2">
      <w:pPr>
        <w:spacing w:after="0" w:line="240" w:lineRule="auto"/>
        <w:jc w:val="both"/>
        <w:rPr>
          <w:rFonts w:cstheme="minorHAnsi"/>
        </w:rPr>
      </w:pPr>
    </w:p>
    <w:p w14:paraId="0D0BD1C9" w14:textId="77777777" w:rsidR="00AA55E2" w:rsidRPr="0003261B" w:rsidRDefault="00AA55E2" w:rsidP="00AA55E2">
      <w:pPr>
        <w:spacing w:after="0" w:line="240" w:lineRule="auto"/>
        <w:jc w:val="both"/>
        <w:rPr>
          <w:rFonts w:cstheme="minorHAnsi"/>
        </w:rPr>
      </w:pPr>
      <w:r w:rsidRPr="0003261B">
        <w:rPr>
          <w:rFonts w:cstheme="minorHAnsi"/>
        </w:rPr>
        <w:t>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97BB8C1" w14:textId="77777777" w:rsidR="00AA55E2" w:rsidRPr="0003261B" w:rsidRDefault="00AA55E2" w:rsidP="00AA55E2">
      <w:pPr>
        <w:spacing w:after="0" w:line="240" w:lineRule="auto"/>
        <w:jc w:val="both"/>
        <w:rPr>
          <w:rFonts w:cstheme="minorHAnsi"/>
        </w:rPr>
      </w:pPr>
    </w:p>
    <w:p w14:paraId="3A6B8873" w14:textId="017276F6" w:rsidR="00AA55E2" w:rsidRPr="0003261B" w:rsidRDefault="00AA55E2" w:rsidP="00AA55E2">
      <w:pPr>
        <w:pStyle w:val="ListParagraph"/>
        <w:overflowPunct w:val="0"/>
        <w:autoSpaceDE w:val="0"/>
        <w:autoSpaceDN w:val="0"/>
        <w:adjustRightInd w:val="0"/>
        <w:spacing w:after="0" w:line="240" w:lineRule="auto"/>
        <w:ind w:left="0"/>
        <w:jc w:val="both"/>
        <w:rPr>
          <w:rFonts w:cstheme="minorHAnsi"/>
          <w:bCs/>
        </w:rPr>
      </w:pPr>
      <w:r w:rsidRPr="0003261B">
        <w:rPr>
          <w:rFonts w:cstheme="minorHAnsi"/>
        </w:rPr>
        <w:t>Beneficiarul are obligaţia să asigure resursele necesare desfășurării activităților proiectului, precum și să plătească sumele necesare asigurării cofinanţării şi a cheltuielilor neeligibile în vederea implementării proiectului</w:t>
      </w:r>
      <w:r w:rsidRPr="0003261B">
        <w:rPr>
          <w:rFonts w:cstheme="minorHAnsi"/>
          <w:bCs/>
        </w:rPr>
        <w:t>.</w:t>
      </w:r>
    </w:p>
    <w:p w14:paraId="4A5E706E" w14:textId="77777777" w:rsidR="00AA55E2" w:rsidRPr="0003261B" w:rsidRDefault="00AA55E2" w:rsidP="00AA55E2">
      <w:pPr>
        <w:spacing w:after="0" w:line="240" w:lineRule="auto"/>
        <w:jc w:val="both"/>
        <w:rPr>
          <w:rFonts w:cstheme="minorHAnsi"/>
        </w:rPr>
      </w:pPr>
    </w:p>
    <w:p w14:paraId="240BFED5" w14:textId="4003FE60" w:rsidR="00AA55E2" w:rsidRPr="0003261B" w:rsidRDefault="00AA55E2" w:rsidP="00AA55E2">
      <w:pPr>
        <w:pStyle w:val="ListParagraph"/>
        <w:overflowPunct w:val="0"/>
        <w:autoSpaceDE w:val="0"/>
        <w:autoSpaceDN w:val="0"/>
        <w:adjustRightInd w:val="0"/>
        <w:spacing w:after="0" w:line="240" w:lineRule="auto"/>
        <w:ind w:left="0"/>
        <w:jc w:val="both"/>
        <w:rPr>
          <w:rFonts w:cstheme="minorHAnsi"/>
        </w:rPr>
      </w:pPr>
      <w:r w:rsidRPr="0003261B">
        <w:rPr>
          <w:rFonts w:cstheme="minorHAnsi"/>
        </w:rPr>
        <w:t>Beneficiarul își asumă integral răspunderea pentru prejudiciile cauzate terților din culpa sa, pe durata contractului. MIPE/AM</w:t>
      </w:r>
      <w:r w:rsidR="00A55105">
        <w:rPr>
          <w:rFonts w:cstheme="minorHAnsi"/>
        </w:rPr>
        <w:t xml:space="preserve"> </w:t>
      </w:r>
      <w:r w:rsidRPr="0003261B">
        <w:rPr>
          <w:rFonts w:cstheme="minorHAnsi"/>
        </w:rPr>
        <w:t>vor fi degrevate de orice responsabilitate pentru prejudiciile cauzate terților de către beneficiar, ca urmare a executării contract</w:t>
      </w:r>
      <w:r w:rsidR="00F01A38">
        <w:rPr>
          <w:rFonts w:cstheme="minorHAnsi"/>
        </w:rPr>
        <w:t>ului</w:t>
      </w:r>
      <w:r w:rsidRPr="0003261B">
        <w:rPr>
          <w:rFonts w:cstheme="minorHAnsi"/>
        </w:rPr>
        <w:t xml:space="preserve"> de finanțare, cu excepția celor care pot fi direct imputabile acestora. </w:t>
      </w:r>
    </w:p>
    <w:p w14:paraId="7B3C072B" w14:textId="77777777" w:rsidR="00AA55E2" w:rsidRPr="0003261B" w:rsidRDefault="00AA55E2" w:rsidP="00AA55E2">
      <w:pPr>
        <w:pStyle w:val="ListParagraph"/>
        <w:overflowPunct w:val="0"/>
        <w:autoSpaceDE w:val="0"/>
        <w:autoSpaceDN w:val="0"/>
        <w:adjustRightInd w:val="0"/>
        <w:spacing w:after="0" w:line="240" w:lineRule="auto"/>
        <w:ind w:left="0"/>
        <w:jc w:val="both"/>
        <w:rPr>
          <w:rFonts w:cstheme="minorHAnsi"/>
        </w:rPr>
      </w:pPr>
    </w:p>
    <w:p w14:paraId="48EBFC00" w14:textId="77777777" w:rsidR="00AA55E2" w:rsidRPr="0003261B" w:rsidRDefault="00AA55E2" w:rsidP="00AA55E2">
      <w:pPr>
        <w:pStyle w:val="ListParagraph"/>
        <w:overflowPunct w:val="0"/>
        <w:autoSpaceDE w:val="0"/>
        <w:autoSpaceDN w:val="0"/>
        <w:adjustRightInd w:val="0"/>
        <w:spacing w:after="0" w:line="240" w:lineRule="auto"/>
        <w:ind w:left="0"/>
        <w:jc w:val="both"/>
        <w:rPr>
          <w:rFonts w:cstheme="minorHAnsi"/>
        </w:rPr>
      </w:pPr>
      <w:r w:rsidRPr="0003261B">
        <w:rPr>
          <w:rFonts w:cstheme="minorHAnsi"/>
        </w:rPr>
        <w:t>Beneficiarul are obligaţia de a asigura funcţionarea tuturor bunurilor, echipamentelor achiziţionate în cadrul contractului de finanțare, la locul de desfăşurare a proiectului şi exclusiv în scopul pentru care au fost achiziţionate, pe perioada de minim 5 ani de la finalizarea implementarii proiectului.</w:t>
      </w:r>
    </w:p>
    <w:p w14:paraId="202F5DC0" w14:textId="77777777" w:rsidR="00AA55E2" w:rsidRPr="0003261B" w:rsidRDefault="00AA55E2" w:rsidP="00AA55E2">
      <w:pPr>
        <w:pStyle w:val="ListParagraph"/>
        <w:overflowPunct w:val="0"/>
        <w:autoSpaceDE w:val="0"/>
        <w:autoSpaceDN w:val="0"/>
        <w:adjustRightInd w:val="0"/>
        <w:spacing w:after="0" w:line="240" w:lineRule="auto"/>
        <w:ind w:left="0"/>
        <w:jc w:val="both"/>
        <w:rPr>
          <w:rFonts w:cstheme="minorHAnsi"/>
        </w:rPr>
      </w:pPr>
    </w:p>
    <w:p w14:paraId="542C48BE" w14:textId="77777777" w:rsidR="00AA55E2" w:rsidRPr="00A64E0B" w:rsidRDefault="00AA55E2" w:rsidP="00AA55E2">
      <w:pPr>
        <w:pStyle w:val="ListParagraph"/>
        <w:overflowPunct w:val="0"/>
        <w:autoSpaceDE w:val="0"/>
        <w:autoSpaceDN w:val="0"/>
        <w:adjustRightInd w:val="0"/>
        <w:spacing w:after="0" w:line="240" w:lineRule="auto"/>
        <w:ind w:left="0"/>
        <w:jc w:val="both"/>
        <w:rPr>
          <w:rFonts w:cstheme="minorHAnsi"/>
        </w:rPr>
      </w:pPr>
      <w:r w:rsidRPr="0003261B">
        <w:rPr>
          <w:rFonts w:cstheme="minorHAnsi"/>
        </w:rPr>
        <w:t>Prin contractul de finanțare,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197B090D" w14:textId="5FD77566" w:rsidR="00871C01" w:rsidRPr="00A64E0B" w:rsidRDefault="00871C01" w:rsidP="00C5068A">
      <w:pPr>
        <w:pStyle w:val="Heading1"/>
        <w:numPr>
          <w:ilvl w:val="0"/>
          <w:numId w:val="57"/>
        </w:numPr>
      </w:pPr>
      <w:bookmarkStart w:id="197" w:name="_Toc140498671"/>
      <w:bookmarkStart w:id="198" w:name="_Toc140498782"/>
      <w:bookmarkStart w:id="199" w:name="_Toc140498905"/>
      <w:bookmarkStart w:id="200" w:name="_Toc140499079"/>
      <w:bookmarkStart w:id="201" w:name="_Toc159225120"/>
      <w:bookmarkEnd w:id="197"/>
      <w:bookmarkEnd w:id="198"/>
      <w:bookmarkEnd w:id="199"/>
      <w:bookmarkEnd w:id="200"/>
      <w:r w:rsidRPr="00A64E0B">
        <w:t>ASPECTE PRIVIND CONFLICTUL DE INTERESE</w:t>
      </w:r>
      <w:bookmarkEnd w:id="201"/>
      <w:r w:rsidRPr="00A64E0B">
        <w:t xml:space="preserve"> </w:t>
      </w:r>
    </w:p>
    <w:p w14:paraId="0F9CCA5F" w14:textId="77777777" w:rsidR="002C7D89" w:rsidRPr="00A64E0B" w:rsidRDefault="002C7D89" w:rsidP="00323475">
      <w:pPr>
        <w:pStyle w:val="ListParagraph"/>
        <w:overflowPunct w:val="0"/>
        <w:autoSpaceDE w:val="0"/>
        <w:autoSpaceDN w:val="0"/>
        <w:adjustRightInd w:val="0"/>
        <w:spacing w:after="0" w:line="240" w:lineRule="auto"/>
        <w:ind w:left="0"/>
        <w:jc w:val="both"/>
        <w:rPr>
          <w:rFonts w:cstheme="minorHAnsi"/>
        </w:rPr>
      </w:pPr>
    </w:p>
    <w:p w14:paraId="44573D30" w14:textId="5DEEDDD1" w:rsidR="002C7D89" w:rsidRPr="00A64E0B" w:rsidRDefault="002C7D89" w:rsidP="008F5D4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În conformitate cu prevederile art. 70 Legea nr. 161/2003 privind unele măsuri pentru asigurarea transparenței în exercitarea demnităților publice, a funcțiilor publice și în mediul de afaceri, prevenirea și sancționarea corupției</w:t>
      </w:r>
      <w:r w:rsidR="00F01A38">
        <w:rPr>
          <w:rFonts w:cstheme="minorHAnsi"/>
        </w:rPr>
        <w:t>,</w:t>
      </w:r>
      <w:r w:rsidRPr="00A64E0B">
        <w:rPr>
          <w:rFonts w:cstheme="minorHAnsi"/>
        </w:rPr>
        <w:t xml:space="preserve"> prin conflict de interese se înțelege situația în care persoana ce exercită o demnitate publică sau o funcție publică are un interes personal de natură patrimonială, care ar putea influența îndeplinirea cu obiectivitate a atribuțiilor care îi revin potrivit Constituției și altor acte normative. </w:t>
      </w:r>
    </w:p>
    <w:p w14:paraId="452EEC61" w14:textId="77777777" w:rsidR="002C7D89" w:rsidRPr="00A64E0B" w:rsidRDefault="002C7D89" w:rsidP="008F5D4F">
      <w:pPr>
        <w:pStyle w:val="ListParagraph"/>
        <w:overflowPunct w:val="0"/>
        <w:autoSpaceDE w:val="0"/>
        <w:autoSpaceDN w:val="0"/>
        <w:adjustRightInd w:val="0"/>
        <w:spacing w:after="0" w:line="240" w:lineRule="auto"/>
        <w:ind w:left="0"/>
        <w:jc w:val="both"/>
        <w:rPr>
          <w:rFonts w:cstheme="minorHAnsi"/>
        </w:rPr>
      </w:pPr>
    </w:p>
    <w:p w14:paraId="27159C49" w14:textId="7C74C49C" w:rsidR="002C7D89" w:rsidRPr="00A64E0B" w:rsidRDefault="008F5D4F" w:rsidP="008F5D4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 xml:space="preserve">Solicitantul la finanțare are obligația ca pe parcursul procesului de  evalaure, selecție și contractare să evite situațiile de </w:t>
      </w:r>
      <w:r w:rsidR="002C7D89" w:rsidRPr="00A64E0B">
        <w:rPr>
          <w:rFonts w:cstheme="minorHAnsi"/>
        </w:rPr>
        <w:t>natur</w:t>
      </w:r>
      <w:r w:rsidRPr="00A64E0B">
        <w:rPr>
          <w:rFonts w:cstheme="minorHAnsi"/>
        </w:rPr>
        <w:t xml:space="preserve">a celor încadrate în categoria </w:t>
      </w:r>
      <w:r w:rsidR="002C7D89" w:rsidRPr="00A64E0B">
        <w:rPr>
          <w:rFonts w:cstheme="minorHAnsi"/>
        </w:rPr>
        <w:t>conflict</w:t>
      </w:r>
      <w:r w:rsidRPr="00A64E0B">
        <w:rPr>
          <w:rFonts w:cstheme="minorHAnsi"/>
        </w:rPr>
        <w:t>elor</w:t>
      </w:r>
      <w:r w:rsidR="002C7D89" w:rsidRPr="00A64E0B">
        <w:rPr>
          <w:rFonts w:cstheme="minorHAnsi"/>
        </w:rPr>
        <w:t xml:space="preserve"> de interese </w:t>
      </w:r>
      <w:r w:rsidRPr="00A64E0B">
        <w:rPr>
          <w:rFonts w:cstheme="minorHAnsi"/>
        </w:rPr>
        <w:t xml:space="preserve"> și incompatibilităților </w:t>
      </w:r>
      <w:r w:rsidR="002C7D89" w:rsidRPr="00A64E0B">
        <w:rPr>
          <w:rFonts w:cstheme="minorHAnsi"/>
        </w:rPr>
        <w:t>în conformitate cu prevederile art. 10 alin. (1)</w:t>
      </w:r>
      <w:r w:rsidR="002C7D89" w:rsidRPr="00A64E0B">
        <w:rPr>
          <w:rFonts w:cstheme="minorHAnsi"/>
        </w:rPr>
        <w:footnoteReference w:id="5"/>
      </w:r>
      <w:r w:rsidR="002C7D89" w:rsidRPr="00A64E0B">
        <w:rPr>
          <w:rFonts w:cstheme="minorHAnsi"/>
        </w:rPr>
        <w:t>, art. 13 alin. (1)</w:t>
      </w:r>
      <w:r w:rsidR="002C7D89" w:rsidRPr="00A64E0B">
        <w:rPr>
          <w:rFonts w:cstheme="minorHAnsi"/>
        </w:rPr>
        <w:footnoteReference w:id="6"/>
      </w:r>
      <w:r w:rsidR="002C7D89" w:rsidRPr="00A64E0B">
        <w:rPr>
          <w:rFonts w:cstheme="minorHAnsi"/>
        </w:rPr>
        <w:t xml:space="preserve"> şi art. 16 alin. (1)</w:t>
      </w:r>
      <w:r w:rsidR="002C7D89" w:rsidRPr="00A64E0B">
        <w:rPr>
          <w:rFonts w:cstheme="minorHAnsi"/>
        </w:rPr>
        <w:footnoteReference w:id="7"/>
      </w:r>
      <w:r w:rsidR="002C7D89" w:rsidRPr="00A64E0B">
        <w:rPr>
          <w:rFonts w:cstheme="minorHAnsi"/>
        </w:rPr>
        <w:t xml:space="preserve"> din OUG nr. 66/2011 privind prevenirea, constatarea şi sancţionarea neregulilor apărute în obţinerea şi utilizarea fondurilor europene şi/sau a fondurilor publice naţionale aferente acestora, cu modificările şi completările ulterioare</w:t>
      </w:r>
      <w:r w:rsidRPr="00A64E0B">
        <w:rPr>
          <w:rFonts w:cstheme="minorHAnsi"/>
        </w:rPr>
        <w:t xml:space="preserve"> sau orice situație </w:t>
      </w:r>
      <w:r w:rsidR="002C7D89" w:rsidRPr="00A64E0B">
        <w:rPr>
          <w:rFonts w:cstheme="minorHAnsi"/>
        </w:rPr>
        <w:lastRenderedPageBreak/>
        <w:t>care are sau poate avea ca efect compromiterea obiectivității și imparțialității procesului de evaluare, selecție, contractare și implementare a proiectului</w:t>
      </w:r>
      <w:r w:rsidRPr="00A64E0B">
        <w:rPr>
          <w:rFonts w:cstheme="minorHAnsi"/>
        </w:rPr>
        <w:t>.</w:t>
      </w:r>
    </w:p>
    <w:p w14:paraId="67142BBA" w14:textId="77777777" w:rsidR="008F5D4F" w:rsidRPr="00A64E0B" w:rsidRDefault="008F5D4F" w:rsidP="008F5D4F">
      <w:pPr>
        <w:pStyle w:val="ListParagraph"/>
        <w:overflowPunct w:val="0"/>
        <w:autoSpaceDE w:val="0"/>
        <w:autoSpaceDN w:val="0"/>
        <w:adjustRightInd w:val="0"/>
        <w:spacing w:after="0" w:line="240" w:lineRule="auto"/>
        <w:ind w:left="0"/>
        <w:jc w:val="both"/>
        <w:rPr>
          <w:rFonts w:cstheme="minorHAnsi"/>
        </w:rPr>
      </w:pPr>
    </w:p>
    <w:p w14:paraId="1F9EDB95" w14:textId="3DE3F6B0" w:rsidR="002C7D89" w:rsidRPr="00A64E0B" w:rsidRDefault="002C7D89" w:rsidP="008F5D4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Solicitantul</w:t>
      </w:r>
      <w:r w:rsidR="007B23B4">
        <w:rPr>
          <w:rFonts w:cstheme="minorHAnsi"/>
        </w:rPr>
        <w:t>/liderul de parteneriat, după caz,</w:t>
      </w:r>
      <w:r w:rsidRPr="00A64E0B">
        <w:rPr>
          <w:rFonts w:cstheme="minorHAnsi"/>
        </w:rPr>
        <w:t xml:space="preserve"> va realiza toate demersurile necesare ca pe perioada de valabilitate a contractului să ia toate măsurile pentru respectarea regulilor pentru evitarea conflictului de interese, conform art. 61 din Regulamentul nr. 2018/1046 și capitolului 2, secțiunea 2, din OUG nr. 66/2011 precum și în conformitate cu alte reglementări naționale și europene în vigoare. De asemenea, părțile din categoria subiecților de drept public au obligația de a urmări respectarea prevederilor Legii nr. 161/2003, în materia conflictului de interese și a incompatibilităților.</w:t>
      </w:r>
    </w:p>
    <w:p w14:paraId="7E4EEE07" w14:textId="77777777" w:rsidR="008F5D4F" w:rsidRPr="00A64E0B" w:rsidRDefault="008F5D4F" w:rsidP="008F5D4F">
      <w:pPr>
        <w:pStyle w:val="ListParagraph"/>
        <w:overflowPunct w:val="0"/>
        <w:autoSpaceDE w:val="0"/>
        <w:autoSpaceDN w:val="0"/>
        <w:adjustRightInd w:val="0"/>
        <w:spacing w:after="0" w:line="240" w:lineRule="auto"/>
        <w:ind w:left="0"/>
        <w:jc w:val="both"/>
        <w:rPr>
          <w:rFonts w:cstheme="minorHAnsi"/>
        </w:rPr>
      </w:pPr>
    </w:p>
    <w:p w14:paraId="2EA61810" w14:textId="4D80100D" w:rsidR="002C7D89" w:rsidRPr="00A64E0B" w:rsidRDefault="008F5D4F" w:rsidP="008F5D4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 xml:space="preserve">Pe parcursul implementării proiectului, în calitate de </w:t>
      </w:r>
      <w:r w:rsidR="002C7D89" w:rsidRPr="00A64E0B">
        <w:rPr>
          <w:rFonts w:cstheme="minorHAnsi"/>
        </w:rPr>
        <w:t>autoritate contractantă</w:t>
      </w:r>
      <w:r w:rsidRPr="002614E1">
        <w:rPr>
          <w:rFonts w:cstheme="minorHAnsi"/>
        </w:rPr>
        <w:t>, beneficiarii</w:t>
      </w:r>
      <w:r w:rsidR="002C7D89" w:rsidRPr="00A64E0B">
        <w:rPr>
          <w:rFonts w:cstheme="minorHAnsi"/>
        </w:rPr>
        <w:t xml:space="preserve"> au  obligația  de  a  respecta aplicarea prevederilor referitoare la conflictele de interese prevăzute de legislația în materia achizițiilor publice</w:t>
      </w:r>
      <w:r w:rsidR="00F17B11">
        <w:rPr>
          <w:rFonts w:cstheme="minorHAnsi"/>
        </w:rPr>
        <w:t>/sectoriale</w:t>
      </w:r>
      <w:r w:rsidRPr="00A64E0B">
        <w:rPr>
          <w:rFonts w:cstheme="minorHAnsi"/>
        </w:rPr>
        <w:t xml:space="preserve"> și de a </w:t>
      </w:r>
      <w:r w:rsidR="002C7D89" w:rsidRPr="00A64E0B">
        <w:rPr>
          <w:rFonts w:cstheme="minorHAnsi"/>
        </w:rPr>
        <w:t>respecta aplicarea prevederilor referitoare la conflictul de interese prevăzut în art. 14 și art. 15 din OUG nr. 66/2011, precum și celelalte prevederi legale aplicabile.</w:t>
      </w:r>
    </w:p>
    <w:p w14:paraId="741F8596" w14:textId="2AFEE75C" w:rsidR="00871C01" w:rsidRPr="00A64E0B" w:rsidRDefault="00871C01" w:rsidP="0050613D">
      <w:pPr>
        <w:pStyle w:val="Heading1"/>
        <w:numPr>
          <w:ilvl w:val="0"/>
          <w:numId w:val="57"/>
        </w:numPr>
        <w:jc w:val="both"/>
      </w:pPr>
      <w:bookmarkStart w:id="202" w:name="_Toc159225121"/>
      <w:r w:rsidRPr="00A64E0B">
        <w:t>ASPECTE PRIVIND PRELUCRAREA DATELOR CU CARACTER PERSONAL</w:t>
      </w:r>
      <w:bookmarkEnd w:id="202"/>
      <w:r w:rsidRPr="00A64E0B">
        <w:t xml:space="preserve">  </w:t>
      </w:r>
    </w:p>
    <w:p w14:paraId="53EC57C9" w14:textId="77777777" w:rsidR="00B42790" w:rsidRPr="00A64E0B" w:rsidRDefault="00B42790" w:rsidP="00DA3F18">
      <w:pPr>
        <w:pStyle w:val="ListParagraph"/>
        <w:overflowPunct w:val="0"/>
        <w:autoSpaceDE w:val="0"/>
        <w:autoSpaceDN w:val="0"/>
        <w:adjustRightInd w:val="0"/>
        <w:spacing w:after="0" w:line="240" w:lineRule="auto"/>
        <w:ind w:left="0"/>
        <w:jc w:val="both"/>
        <w:rPr>
          <w:rFonts w:cstheme="minorHAnsi"/>
          <w:color w:val="000000"/>
          <w:sz w:val="23"/>
          <w:szCs w:val="23"/>
          <w:shd w:val="clear" w:color="auto" w:fill="FFFFFF"/>
        </w:rPr>
      </w:pPr>
    </w:p>
    <w:p w14:paraId="2910EC87" w14:textId="050579AA" w:rsidR="00B42790" w:rsidRPr="00A64E0B" w:rsidRDefault="00B42790"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MIPE/AM ca autoritate responsabilă cu gestionarea fondurilor europene exercită atribuții și responsabilități prin politica de prelucrare a datelor cu caracter personal aplicabilă aplicațiilor SMIS2021/MySMIS2021 și stabilește și implementează măsurile necesare în vederea informării persoanelor vizate asupra operațiunilor de prelucrare, precum și modul de exercitare a drepturilor persoanelor vizate, în concordanță cu prevederile Regulamentului (UE) nr. 679/2016 privind protecția persoanelor fizice în ceea ce privește prelucrarea datelor cu caracter personal și privind libera circulație a acestor date și de abrogare a Directivei 95/46/CE, cu modificările ulterioare.</w:t>
      </w:r>
    </w:p>
    <w:p w14:paraId="2F23661D" w14:textId="77777777" w:rsidR="00B42790" w:rsidRPr="00A64E0B" w:rsidRDefault="00B42790" w:rsidP="00DA3F18">
      <w:pPr>
        <w:pStyle w:val="ListParagraph"/>
        <w:overflowPunct w:val="0"/>
        <w:autoSpaceDE w:val="0"/>
        <w:autoSpaceDN w:val="0"/>
        <w:adjustRightInd w:val="0"/>
        <w:spacing w:after="0" w:line="240" w:lineRule="auto"/>
        <w:ind w:left="0"/>
        <w:jc w:val="both"/>
        <w:rPr>
          <w:rStyle w:val="slitbdy"/>
          <w:rFonts w:cstheme="minorHAnsi"/>
          <w:color w:val="000000"/>
          <w:sz w:val="23"/>
          <w:szCs w:val="23"/>
          <w:bdr w:val="none" w:sz="0" w:space="0" w:color="auto" w:frame="1"/>
          <w:shd w:val="clear" w:color="auto" w:fill="FFFFFF"/>
        </w:rPr>
      </w:pPr>
    </w:p>
    <w:p w14:paraId="2B99DC7C" w14:textId="1EEC31CF" w:rsidR="00074FB5" w:rsidRPr="00A64E0B" w:rsidRDefault="00074FB5"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Colectarea, prelucrarea și stocarea/arhivarea datelor cu caracter personal se va realiza în conformitate cu prevederile Regulamentului (UE) nr. 679/2016, precum și cu respectarea legislației naționale în materie, în scopul realizării procesului de evalaure, selecție, contractare, implementare și monitorizare a proiectului, realizării obiectivelor acestuia, precum și în scop statistic.</w:t>
      </w:r>
    </w:p>
    <w:p w14:paraId="30193CF4"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p>
    <w:p w14:paraId="48AC5471" w14:textId="1BCB8685" w:rsidR="00074FB5" w:rsidRPr="00A64E0B" w:rsidRDefault="00074FB5"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Datele cu caracter personal, așa cum sunt clasificate în Regulamentul</w:t>
      </w:r>
      <w:r w:rsidR="00DA3F18" w:rsidRPr="00A64E0B">
        <w:rPr>
          <w:rFonts w:cstheme="minorHAnsi"/>
        </w:rPr>
        <w:t xml:space="preserve"> nr. 679/2016</w:t>
      </w:r>
      <w:r w:rsidRPr="00A64E0B">
        <w:rPr>
          <w:rFonts w:cstheme="minorHAnsi"/>
        </w:rPr>
        <w:t xml:space="preserve">,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5BE838F4"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p>
    <w:p w14:paraId="4E9A5334" w14:textId="612B212F" w:rsidR="00074FB5" w:rsidRPr="00A64E0B" w:rsidRDefault="00074FB5"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Solicitantul, sau în cazul proiectelor implementate în parteneriat, fiecare membru al parteneriatului are/au obligația întocmirii evidențelor asupra consimțământului persoanelor care fac parte din grupul țintă al proiectului, pentru activitățile ce decurg din</w:t>
      </w:r>
      <w:r w:rsidR="00DA3F18" w:rsidRPr="00A64E0B">
        <w:rPr>
          <w:rFonts w:cstheme="minorHAnsi"/>
        </w:rPr>
        <w:t xml:space="preserve"> procesul</w:t>
      </w:r>
      <w:r w:rsidR="00B42790" w:rsidRPr="00A64E0B">
        <w:rPr>
          <w:rFonts w:cstheme="minorHAnsi"/>
        </w:rPr>
        <w:t xml:space="preserve"> </w:t>
      </w:r>
      <w:r w:rsidR="00DA3F18" w:rsidRPr="00A64E0B">
        <w:rPr>
          <w:rFonts w:cstheme="minorHAnsi"/>
        </w:rPr>
        <w:t>de evaluare, selecție, contractare și</w:t>
      </w:r>
      <w:r w:rsidRPr="00A64E0B">
        <w:rPr>
          <w:rFonts w:cstheme="minorHAnsi"/>
        </w:rPr>
        <w:t xml:space="preserve"> implementare</w:t>
      </w:r>
      <w:r w:rsidR="00DA3F18" w:rsidRPr="00A64E0B">
        <w:rPr>
          <w:rFonts w:cstheme="minorHAnsi"/>
        </w:rPr>
        <w:t xml:space="preserve"> </w:t>
      </w:r>
      <w:r w:rsidRPr="00A64E0B">
        <w:rPr>
          <w:rFonts w:cstheme="minorHAnsi"/>
        </w:rPr>
        <w:t>a activităților proiectului, în conformitate cu acordul de parteneriat, acolo unde este cazul, în vederea îndeplinirii obiectivelor proiectului.</w:t>
      </w:r>
    </w:p>
    <w:p w14:paraId="2269520B"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p>
    <w:p w14:paraId="17061E4E" w14:textId="2FC076F0"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Transmiterea cererii de finanțare</w:t>
      </w:r>
      <w:r w:rsidR="008F5D4F" w:rsidRPr="00A64E0B">
        <w:rPr>
          <w:rFonts w:cstheme="minorHAnsi"/>
        </w:rPr>
        <w:t xml:space="preserve"> </w:t>
      </w:r>
      <w:r w:rsidRPr="00A64E0B">
        <w:rPr>
          <w:rFonts w:cstheme="minorHAnsi"/>
        </w:rPr>
        <w:t xml:space="preserve">prin </w:t>
      </w:r>
      <w:r w:rsidR="0050613D" w:rsidRPr="00A64E0B">
        <w:rPr>
          <w:rFonts w:cstheme="minorHAnsi"/>
        </w:rPr>
        <w:t>M</w:t>
      </w:r>
      <w:r w:rsidR="0050613D">
        <w:rPr>
          <w:rFonts w:cstheme="minorHAnsi"/>
        </w:rPr>
        <w:t>y</w:t>
      </w:r>
      <w:r w:rsidR="0050613D" w:rsidRPr="00A64E0B">
        <w:rPr>
          <w:rFonts w:cstheme="minorHAnsi"/>
        </w:rPr>
        <w:t xml:space="preserve">SMIS </w:t>
      </w:r>
      <w:r w:rsidR="008F5D4F" w:rsidRPr="00A64E0B">
        <w:rPr>
          <w:rFonts w:cstheme="minorHAnsi"/>
        </w:rPr>
        <w:t xml:space="preserve">reprezintă un acord ferm în ceea ce privește gestionarea și prelucrarea datelor cu caracter personal primite în vederea îndeplinirii obligațiilor contractuale, în conformitate cu Regulamentul (UE) </w:t>
      </w:r>
      <w:r w:rsidR="00F01A38">
        <w:rPr>
          <w:rFonts w:cstheme="minorHAnsi"/>
        </w:rPr>
        <w:t xml:space="preserve">nr. </w:t>
      </w:r>
      <w:r w:rsidR="008F5D4F" w:rsidRPr="00A64E0B">
        <w:rPr>
          <w:rFonts w:cstheme="minorHAnsi"/>
        </w:rPr>
        <w:t>679/2016 al Parlamentului European și al Consiliului privind protecția persoanelor fizice în ceea ce privește prelucrarea datelor cu caracter personal și privind libera circulație a acestor date și de abrogare a Directivei 95/46/CE și Legea nr.190/2018, cu modificările și completările ulterioare</w:t>
      </w:r>
      <w:r w:rsidRPr="00A64E0B">
        <w:rPr>
          <w:rFonts w:cstheme="minorHAnsi"/>
        </w:rPr>
        <w:t>.</w:t>
      </w:r>
    </w:p>
    <w:p w14:paraId="0E624312"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p>
    <w:p w14:paraId="567B18E4" w14:textId="60C55BDE" w:rsidR="008F5D4F" w:rsidRPr="00A64E0B" w:rsidRDefault="008F5D4F"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Datele cu caracter personal ale grupului țintă și, după caz, ale beneficiarilor finali ai proiectului, ale resurselor umane din cadrul proiectului și ale subcontractorilor  nu  pot  fi  prelucrate și  publicate,  pentru  informarea  publicului,  decât  cu informarea prealabilă a acestora asupra scopului prelucrării sau publicării și obținerea consimțământului acestora, în condițiile legii.</w:t>
      </w:r>
    </w:p>
    <w:p w14:paraId="2633C2EA" w14:textId="77777777" w:rsidR="00B42790" w:rsidRPr="00A64E0B" w:rsidRDefault="00B42790" w:rsidP="00B42790">
      <w:pPr>
        <w:pStyle w:val="ListParagraph"/>
        <w:overflowPunct w:val="0"/>
        <w:autoSpaceDE w:val="0"/>
        <w:autoSpaceDN w:val="0"/>
        <w:adjustRightInd w:val="0"/>
        <w:spacing w:after="0" w:line="240" w:lineRule="auto"/>
        <w:ind w:left="0"/>
        <w:jc w:val="both"/>
        <w:rPr>
          <w:rFonts w:cstheme="minorHAnsi"/>
        </w:rPr>
      </w:pPr>
    </w:p>
    <w:p w14:paraId="046A71AA" w14:textId="4B773AEA" w:rsidR="00B42790" w:rsidRPr="00A64E0B" w:rsidRDefault="00B42790" w:rsidP="00B42790">
      <w:pPr>
        <w:pStyle w:val="ListParagraph"/>
        <w:overflowPunct w:val="0"/>
        <w:autoSpaceDE w:val="0"/>
        <w:autoSpaceDN w:val="0"/>
        <w:adjustRightInd w:val="0"/>
        <w:spacing w:after="0" w:line="240" w:lineRule="auto"/>
        <w:ind w:left="0"/>
        <w:jc w:val="both"/>
        <w:rPr>
          <w:rFonts w:cstheme="minorHAnsi"/>
        </w:rPr>
      </w:pPr>
      <w:r w:rsidRPr="00A64E0B">
        <w:rPr>
          <w:rFonts w:cstheme="minorHAnsi"/>
        </w:rPr>
        <w:t>Datele cu caracter personal prelucrate prin intermediul aplicațiilor SMIS2021/MySMIS2021</w:t>
      </w:r>
      <w:r w:rsidR="00495450">
        <w:rPr>
          <w:rFonts w:cstheme="minorHAnsi"/>
        </w:rPr>
        <w:t>+</w:t>
      </w:r>
      <w:r w:rsidRPr="00A64E0B">
        <w:rPr>
          <w:rFonts w:cstheme="minorHAnsi"/>
        </w:rPr>
        <w:t xml:space="preserve"> sunt stocate pentru o perioadă de 5 ani începând cu data de 31 decembrie a anului în care a fost efectuată ultima plată de către autoritatea de management către beneficiar, în conformitate cu prevederile art. 82 alin. (1) din Regulamentul (UE) 2021/1.060, cu modificările și completările ulterioare.</w:t>
      </w:r>
    </w:p>
    <w:bookmarkEnd w:id="185"/>
    <w:p w14:paraId="520E29E7" w14:textId="77777777" w:rsidR="00B42790" w:rsidRPr="00A64E0B" w:rsidRDefault="00B42790" w:rsidP="009072E6">
      <w:pPr>
        <w:rPr>
          <w:rFonts w:cstheme="minorHAnsi"/>
        </w:rPr>
      </w:pPr>
    </w:p>
    <w:p w14:paraId="510316F2" w14:textId="77777777" w:rsidR="00871C01" w:rsidRPr="00F10BD9" w:rsidRDefault="00871C01" w:rsidP="0050613D">
      <w:pPr>
        <w:pStyle w:val="Heading1"/>
        <w:numPr>
          <w:ilvl w:val="0"/>
          <w:numId w:val="57"/>
        </w:numPr>
        <w:jc w:val="both"/>
      </w:pPr>
      <w:bookmarkStart w:id="203" w:name="_Toc159225122"/>
      <w:bookmarkStart w:id="204" w:name="_Hlk134545257"/>
      <w:r w:rsidRPr="00F10BD9">
        <w:t>ASPECTE PRIVIND MONITORIZAREA TEHNICĂ ȘI RAPOARTELE DE PROGRES</w:t>
      </w:r>
      <w:bookmarkEnd w:id="203"/>
      <w:r w:rsidRPr="00F10BD9">
        <w:t xml:space="preserve">  </w:t>
      </w:r>
    </w:p>
    <w:p w14:paraId="5935706E" w14:textId="77777777" w:rsidR="008C14AD" w:rsidRPr="00F10BD9" w:rsidRDefault="008C14AD" w:rsidP="00507036">
      <w:pPr>
        <w:pStyle w:val="Normal1"/>
        <w:spacing w:before="0" w:after="0"/>
        <w:rPr>
          <w:rStyle w:val="salnbdy"/>
          <w:rFonts w:asciiTheme="minorHAnsi" w:hAnsiTheme="minorHAnsi" w:cstheme="minorHAnsi"/>
          <w:color w:val="000000"/>
          <w:sz w:val="23"/>
          <w:szCs w:val="23"/>
          <w:bdr w:val="none" w:sz="0" w:space="0" w:color="auto" w:frame="1"/>
          <w:shd w:val="clear" w:color="auto" w:fill="FFFFFF"/>
        </w:rPr>
      </w:pPr>
    </w:p>
    <w:p w14:paraId="77652A84" w14:textId="544E1A32"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bookmarkStart w:id="205" w:name="_Hlk135041657"/>
      <w:r w:rsidRPr="00F10BD9">
        <w:rPr>
          <w:rStyle w:val="salnbdy"/>
          <w:rFonts w:asciiTheme="minorHAnsi" w:hAnsiTheme="minorHAnsi" w:cstheme="minorHAnsi"/>
          <w:color w:val="000000"/>
          <w:sz w:val="22"/>
          <w:szCs w:val="22"/>
          <w:bdr w:val="none" w:sz="0" w:space="0" w:color="auto" w:frame="1"/>
          <w:shd w:val="clear" w:color="auto" w:fill="FFFFFF"/>
        </w:rPr>
        <w:t>Procesul de monitorizare se realizează pe baza contractului de finanțare și a anexelor la acesta având la baza Planul de monitorizare a proiectului</w:t>
      </w:r>
      <w:r w:rsidRPr="00A64E0B">
        <w:rPr>
          <w:rStyle w:val="salnbdy"/>
          <w:rFonts w:asciiTheme="minorHAnsi" w:hAnsiTheme="minorHAnsi" w:cstheme="minorHAnsi"/>
          <w:color w:val="000000"/>
          <w:sz w:val="22"/>
          <w:szCs w:val="22"/>
          <w:bdr w:val="none" w:sz="0" w:space="0" w:color="auto" w:frame="1"/>
          <w:shd w:val="clear" w:color="auto" w:fill="FFFFFF"/>
        </w:rPr>
        <w:t>, parte integrantă a contractului de finanțare.</w:t>
      </w:r>
    </w:p>
    <w:p w14:paraId="15443313"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2D114AB" w14:textId="4B88F4CC" w:rsidR="008C14AD" w:rsidRPr="00A64E0B" w:rsidRDefault="008C14AD" w:rsidP="008C14AD">
      <w:pPr>
        <w:pStyle w:val="Normal1"/>
        <w:spacing w:before="0" w:after="0"/>
        <w:rPr>
          <w:rStyle w:val="salnbdy"/>
          <w:rFonts w:asciiTheme="minorHAnsi" w:hAnsiTheme="minorHAnsi" w:cstheme="minorHAnsi"/>
          <w:b/>
          <w:bCs/>
          <w:color w:val="0070C0"/>
          <w:sz w:val="22"/>
          <w:szCs w:val="22"/>
          <w:bdr w:val="none" w:sz="0" w:space="0" w:color="auto" w:frame="1"/>
          <w:shd w:val="clear" w:color="auto" w:fill="FFFFFF"/>
        </w:rPr>
      </w:pPr>
      <w:r w:rsidRPr="00A64E0B">
        <w:rPr>
          <w:rStyle w:val="salnbdy"/>
          <w:rFonts w:asciiTheme="minorHAnsi" w:hAnsiTheme="minorHAnsi" w:cstheme="minorHAnsi"/>
          <w:color w:val="000000"/>
          <w:sz w:val="22"/>
          <w:szCs w:val="22"/>
          <w:bdr w:val="none" w:sz="0" w:space="0" w:color="auto" w:frame="1"/>
          <w:shd w:val="clear" w:color="auto" w:fill="FFFFFF"/>
        </w:rPr>
        <w:t>În procesul de monitorizare a proiectelor se elaborează raportul de progres și raportul de vizită, al căror conținut-cadru se regăsește în cadrul Ordinului MIPE 1777/2023</w:t>
      </w:r>
      <w:r w:rsidR="00CA401A" w:rsidRPr="00A64E0B">
        <w:rPr>
          <w:rStyle w:val="salnbdy"/>
          <w:rFonts w:asciiTheme="minorHAnsi" w:hAnsiTheme="minorHAnsi" w:cstheme="minorHAnsi"/>
          <w:color w:val="000000"/>
          <w:sz w:val="22"/>
          <w:szCs w:val="22"/>
          <w:bdr w:val="none" w:sz="0" w:space="0" w:color="auto" w:frame="1"/>
          <w:shd w:val="clear" w:color="auto" w:fill="FFFFFF"/>
        </w:rPr>
        <w:t xml:space="preserve">, care se regăsesc </w:t>
      </w:r>
      <w:r w:rsidR="00CA401A" w:rsidRPr="00A64E0B">
        <w:rPr>
          <w:rStyle w:val="salnbdy"/>
          <w:rFonts w:asciiTheme="minorHAnsi" w:hAnsiTheme="minorHAnsi" w:cstheme="minorHAnsi"/>
          <w:b/>
          <w:bCs/>
          <w:color w:val="0070C0"/>
          <w:sz w:val="22"/>
          <w:szCs w:val="22"/>
          <w:bdr w:val="none" w:sz="0" w:space="0" w:color="auto" w:frame="1"/>
          <w:shd w:val="clear" w:color="auto" w:fill="FFFFFF"/>
        </w:rPr>
        <w:t xml:space="preserve">în Anexele </w:t>
      </w:r>
      <w:r w:rsidR="00F01A38" w:rsidRPr="00BA2202">
        <w:rPr>
          <w:rStyle w:val="salnbdy"/>
          <w:rFonts w:asciiTheme="minorHAnsi" w:hAnsiTheme="minorHAnsi" w:cstheme="minorHAnsi"/>
          <w:b/>
          <w:bCs/>
          <w:color w:val="0070C0"/>
          <w:sz w:val="22"/>
          <w:szCs w:val="22"/>
          <w:bdr w:val="none" w:sz="0" w:space="0" w:color="auto" w:frame="1"/>
          <w:shd w:val="clear" w:color="auto" w:fill="FFFFFF"/>
        </w:rPr>
        <w:t>9</w:t>
      </w:r>
      <w:r w:rsidR="00CA401A" w:rsidRPr="00AA00E9">
        <w:rPr>
          <w:rStyle w:val="salnbdy"/>
          <w:rFonts w:asciiTheme="minorHAnsi" w:hAnsiTheme="minorHAnsi" w:cstheme="minorHAnsi"/>
          <w:b/>
          <w:bCs/>
          <w:color w:val="0070C0"/>
          <w:sz w:val="22"/>
          <w:szCs w:val="22"/>
          <w:bdr w:val="none" w:sz="0" w:space="0" w:color="auto" w:frame="1"/>
          <w:shd w:val="clear" w:color="auto" w:fill="FFFFFF"/>
        </w:rPr>
        <w:t xml:space="preserve"> și </w:t>
      </w:r>
      <w:r w:rsidR="00F01A38" w:rsidRPr="00BA2202">
        <w:rPr>
          <w:rStyle w:val="salnbdy"/>
          <w:rFonts w:asciiTheme="minorHAnsi" w:hAnsiTheme="minorHAnsi" w:cstheme="minorHAnsi"/>
          <w:b/>
          <w:bCs/>
          <w:color w:val="0070C0"/>
          <w:sz w:val="22"/>
          <w:szCs w:val="22"/>
          <w:bdr w:val="none" w:sz="0" w:space="0" w:color="auto" w:frame="1"/>
          <w:shd w:val="clear" w:color="auto" w:fill="FFFFFF"/>
        </w:rPr>
        <w:t>8</w:t>
      </w:r>
      <w:r w:rsidR="00F01A38" w:rsidRPr="00A64E0B">
        <w:rPr>
          <w:rStyle w:val="salnbdy"/>
          <w:rFonts w:asciiTheme="minorHAnsi" w:hAnsiTheme="minorHAnsi" w:cstheme="minorHAnsi"/>
          <w:b/>
          <w:bCs/>
          <w:color w:val="0070C0"/>
          <w:sz w:val="22"/>
          <w:szCs w:val="22"/>
          <w:bdr w:val="none" w:sz="0" w:space="0" w:color="auto" w:frame="1"/>
          <w:shd w:val="clear" w:color="auto" w:fill="FFFFFF"/>
        </w:rPr>
        <w:t xml:space="preserve"> </w:t>
      </w:r>
      <w:r w:rsidR="00CA401A" w:rsidRPr="00A64E0B">
        <w:rPr>
          <w:rStyle w:val="salnbdy"/>
          <w:rFonts w:asciiTheme="minorHAnsi" w:hAnsiTheme="minorHAnsi" w:cstheme="minorHAnsi"/>
          <w:b/>
          <w:bCs/>
          <w:color w:val="0070C0"/>
          <w:sz w:val="22"/>
          <w:szCs w:val="22"/>
          <w:bdr w:val="none" w:sz="0" w:space="0" w:color="auto" w:frame="1"/>
          <w:shd w:val="clear" w:color="auto" w:fill="FFFFFF"/>
        </w:rPr>
        <w:t>la prezentul ghid.</w:t>
      </w:r>
    </w:p>
    <w:p w14:paraId="49EA77F6"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5750182"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A64E0B">
        <w:rPr>
          <w:rStyle w:val="salnbdy"/>
          <w:rFonts w:asciiTheme="minorHAnsi" w:hAnsiTheme="minorHAnsi" w:cstheme="minorHAnsi"/>
          <w:color w:val="000000"/>
          <w:sz w:val="22"/>
          <w:szCs w:val="22"/>
          <w:bdr w:val="none" w:sz="0" w:space="0" w:color="auto" w:frame="1"/>
          <w:shd w:val="clear" w:color="auto" w:fill="FFFFFF"/>
        </w:rPr>
        <w:t>Procesul de monitorizare a proiectelor se realizează prin:</w:t>
      </w:r>
    </w:p>
    <w:p w14:paraId="37CB589B"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65D1E17D" w14:textId="558291B0" w:rsidR="008C14AD" w:rsidRPr="00A64E0B"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64E0B">
        <w:rPr>
          <w:rStyle w:val="slitbdy"/>
          <w:rFonts w:asciiTheme="minorHAnsi" w:hAnsiTheme="minorHAnsi" w:cstheme="minorHAnsi"/>
          <w:color w:val="000000"/>
          <w:sz w:val="22"/>
          <w:szCs w:val="22"/>
          <w:bdr w:val="none" w:sz="0" w:space="0" w:color="auto" w:frame="1"/>
          <w:shd w:val="clear" w:color="auto" w:fill="FFFFFF"/>
        </w:rPr>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6AF5C303" w14:textId="72F43481" w:rsidR="008C14AD" w:rsidRPr="00A64E0B"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64E0B">
        <w:rPr>
          <w:rStyle w:val="slitbdy"/>
          <w:rFonts w:asciiTheme="minorHAnsi" w:hAnsiTheme="minorHAnsi" w:cstheme="minorHAnsi"/>
          <w:color w:val="000000"/>
          <w:sz w:val="22"/>
          <w:szCs w:val="22"/>
          <w:bdr w:val="none" w:sz="0" w:space="0" w:color="auto" w:frame="1"/>
          <w:shd w:val="clear" w:color="auto" w:fill="FFFFFF"/>
        </w:rPr>
        <w:t>vizite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investiției;</w:t>
      </w:r>
    </w:p>
    <w:p w14:paraId="55AF5FCA" w14:textId="1742D8E5" w:rsidR="008C14AD" w:rsidRPr="00A64E0B"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64E0B">
        <w:rPr>
          <w:rStyle w:val="slitbdy"/>
          <w:rFonts w:asciiTheme="minorHAnsi" w:hAnsiTheme="minorHAnsi" w:cstheme="minorHAnsi"/>
          <w:color w:val="000000"/>
          <w:sz w:val="22"/>
          <w:szCs w:val="22"/>
          <w:bdr w:val="none" w:sz="0" w:space="0" w:color="auto" w:frame="1"/>
          <w:shd w:val="clear" w:color="auto" w:fill="FFFFFF"/>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76ADE4C8" w14:textId="39C6A94E" w:rsidR="00507036" w:rsidRPr="00A64E0B" w:rsidRDefault="008C14AD" w:rsidP="00C5068A">
      <w:pPr>
        <w:pStyle w:val="Normal1"/>
        <w:numPr>
          <w:ilvl w:val="1"/>
          <w:numId w:val="68"/>
        </w:numPr>
        <w:spacing w:before="0" w:after="0"/>
        <w:rPr>
          <w:rFonts w:asciiTheme="minorHAnsi" w:hAnsiTheme="minorHAnsi" w:cstheme="minorHAnsi"/>
          <w:color w:val="000000"/>
          <w:sz w:val="22"/>
          <w:szCs w:val="22"/>
          <w:bdr w:val="none" w:sz="0" w:space="0" w:color="auto" w:frame="1"/>
          <w:shd w:val="clear" w:color="auto" w:fill="FFFFFF"/>
        </w:rPr>
      </w:pPr>
      <w:r w:rsidRPr="00A64E0B">
        <w:rPr>
          <w:rStyle w:val="slitbdy"/>
          <w:rFonts w:asciiTheme="minorHAnsi" w:hAnsiTheme="minorHAnsi" w:cstheme="minorHAnsi"/>
          <w:color w:val="000000"/>
          <w:sz w:val="22"/>
          <w:szCs w:val="22"/>
          <w:bdr w:val="none" w:sz="0" w:space="0" w:color="auto" w:frame="1"/>
          <w:shd w:val="clear" w:color="auto" w:fill="FFFFFF"/>
        </w:rPr>
        <w:t>analizarea stadiului implementării proiectelor în vederea modificării, suspendării, rezilierii, rezoluțiunii contractului de finanțare conform prevederilor contractuale.</w:t>
      </w:r>
    </w:p>
    <w:p w14:paraId="73418773" w14:textId="77777777" w:rsidR="00E62DAF" w:rsidRPr="00A64E0B" w:rsidRDefault="00E62DAF" w:rsidP="00323475">
      <w:pPr>
        <w:pStyle w:val="Normal1"/>
        <w:spacing w:before="0" w:after="0"/>
        <w:rPr>
          <w:rStyle w:val="salnbdy"/>
          <w:rFonts w:cstheme="minorHAnsi"/>
          <w:color w:val="000000"/>
          <w:sz w:val="23"/>
          <w:szCs w:val="23"/>
          <w:bdr w:val="none" w:sz="0" w:space="0" w:color="auto" w:frame="1"/>
          <w:shd w:val="clear" w:color="auto" w:fill="FFFFFF"/>
        </w:rPr>
      </w:pPr>
    </w:p>
    <w:p w14:paraId="6019ED1D" w14:textId="6C660E28" w:rsidR="00507036" w:rsidRPr="00A64E0B" w:rsidRDefault="00E62DAF"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A64E0B">
        <w:rPr>
          <w:rStyle w:val="salnbdy"/>
          <w:rFonts w:asciiTheme="minorHAnsi" w:hAnsiTheme="minorHAnsi" w:cstheme="minorHAnsi"/>
          <w:color w:val="000000"/>
          <w:sz w:val="22"/>
          <w:szCs w:val="22"/>
          <w:bdr w:val="none" w:sz="0" w:space="0" w:color="auto" w:frame="1"/>
          <w:shd w:val="clear" w:color="auto" w:fill="FFFFFF"/>
        </w:rPr>
        <w:t>AM poate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bookmarkEnd w:id="205"/>
    <w:p w14:paraId="4166A680" w14:textId="77777777" w:rsidR="00E62DAF" w:rsidRPr="00A64E0B" w:rsidRDefault="00E62DAF"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291963FE" w14:textId="623D52A8" w:rsidR="00871C01" w:rsidRPr="00A64E0B" w:rsidRDefault="00054271" w:rsidP="00054271">
      <w:pPr>
        <w:pStyle w:val="Heading2"/>
        <w:rPr>
          <w:i/>
          <w:iCs/>
        </w:rPr>
      </w:pPr>
      <w:bookmarkStart w:id="206" w:name="_Toc159225123"/>
      <w:r w:rsidRPr="00A64E0B">
        <w:t xml:space="preserve">11.1 </w:t>
      </w:r>
      <w:r w:rsidR="00871C01" w:rsidRPr="00A64E0B">
        <w:t>Rapoartele de progres</w:t>
      </w:r>
      <w:bookmarkEnd w:id="206"/>
    </w:p>
    <w:p w14:paraId="72F59293" w14:textId="77777777" w:rsidR="00E62DAF" w:rsidRPr="00A64E0B" w:rsidRDefault="00E62DAF" w:rsidP="00E62DAF">
      <w:pPr>
        <w:pStyle w:val="Normal1"/>
        <w:spacing w:before="0" w:after="0"/>
        <w:rPr>
          <w:rFonts w:asciiTheme="minorHAnsi" w:hAnsiTheme="minorHAnsi" w:cstheme="minorHAnsi"/>
          <w:sz w:val="22"/>
          <w:szCs w:val="22"/>
        </w:rPr>
      </w:pPr>
    </w:p>
    <w:p w14:paraId="722D5EAF" w14:textId="3546AA07" w:rsidR="00871C01" w:rsidRPr="00A64E0B" w:rsidRDefault="008C14AD" w:rsidP="00E62DAF">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lastRenderedPageBreak/>
        <w:t xml:space="preserve">Raportul de progres se generează prin sistemul informatic MySMIS2021/SMIS2021+ de către beneficiar și se transmite periodic, conform prevederilor contractului, în termen de 30 de zile de la finalizarea perioadei de raportare. </w:t>
      </w:r>
    </w:p>
    <w:p w14:paraId="0C6C640B" w14:textId="77777777" w:rsidR="00E62DAF" w:rsidRPr="00A64E0B" w:rsidRDefault="00E62DAF" w:rsidP="00E62DAF">
      <w:pPr>
        <w:pStyle w:val="Normal1"/>
        <w:spacing w:before="0" w:after="0"/>
        <w:rPr>
          <w:rFonts w:asciiTheme="minorHAnsi" w:hAnsiTheme="minorHAnsi" w:cstheme="minorHAnsi"/>
          <w:sz w:val="22"/>
          <w:szCs w:val="22"/>
        </w:rPr>
      </w:pPr>
    </w:p>
    <w:p w14:paraId="4E1DD114" w14:textId="5ABBE315" w:rsidR="00871C01" w:rsidRPr="00A64E0B" w:rsidRDefault="00871C01" w:rsidP="00871C0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Beneficiarul trebuie să transmită rapoartele de progres, completate în formatul standard solicitat, prin care se vor raporta activităţile desfăşurate în perioada de raportare, stadiul realizării indicatorilor, rezultatele parţiale/finale obţinute la momentul raportării,</w:t>
      </w:r>
      <w:r w:rsidR="008E0F19">
        <w:rPr>
          <w:rFonts w:asciiTheme="minorHAnsi" w:hAnsiTheme="minorHAnsi" w:cstheme="minorHAnsi"/>
          <w:sz w:val="22"/>
          <w:szCs w:val="22"/>
        </w:rPr>
        <w:t xml:space="preserve"> a indicatorilor de etapă</w:t>
      </w:r>
      <w:r w:rsidRPr="00A64E0B">
        <w:rPr>
          <w:rFonts w:asciiTheme="minorHAnsi" w:hAnsiTheme="minorHAnsi" w:cstheme="minorHAnsi"/>
          <w:sz w:val="22"/>
          <w:szCs w:val="22"/>
        </w:rPr>
        <w:t xml:space="preserve"> etc.</w:t>
      </w:r>
    </w:p>
    <w:p w14:paraId="68EAC2E1" w14:textId="77777777" w:rsidR="00871C01" w:rsidRPr="00A64E0B" w:rsidRDefault="00871C01" w:rsidP="00871C01">
      <w:pPr>
        <w:pStyle w:val="Normal1"/>
        <w:spacing w:before="0" w:after="0"/>
        <w:rPr>
          <w:rFonts w:asciiTheme="minorHAnsi" w:hAnsiTheme="minorHAnsi" w:cstheme="minorHAnsi"/>
          <w:sz w:val="22"/>
          <w:szCs w:val="22"/>
        </w:rPr>
      </w:pPr>
    </w:p>
    <w:p w14:paraId="1143310B" w14:textId="77777777" w:rsidR="00871C01" w:rsidRPr="00A64E0B" w:rsidRDefault="00871C01" w:rsidP="00871C0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La fiecare raport de progres, beneficiarul va trebui să descrie modul în care proiectul respectă legislaţia în domeniul egalităţii de şanse, al dezvoltării durabile, precum şi alte teme orizontale aplicabile.</w:t>
      </w:r>
    </w:p>
    <w:p w14:paraId="59BD3DC6" w14:textId="77777777" w:rsidR="00871C01" w:rsidRPr="00A64E0B" w:rsidRDefault="00871C01" w:rsidP="00871C01">
      <w:pPr>
        <w:pStyle w:val="Normal1"/>
        <w:spacing w:before="0" w:after="0"/>
        <w:rPr>
          <w:rFonts w:asciiTheme="minorHAnsi" w:hAnsiTheme="minorHAnsi" w:cstheme="minorHAnsi"/>
          <w:sz w:val="22"/>
          <w:szCs w:val="22"/>
        </w:rPr>
      </w:pPr>
    </w:p>
    <w:p w14:paraId="4BF7B968" w14:textId="72B2D74A" w:rsidR="00871C01" w:rsidRPr="00A64E0B" w:rsidRDefault="00871C01" w:rsidP="00871C0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AM monitorizează îndeplinirea indicatorilor stabiliţi prin cererea de finanţare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Verificarea pe teren se realizează de către AM care va efectua verificări la faţa locului prin sondaj, pe baza unei analize de risc.</w:t>
      </w:r>
    </w:p>
    <w:p w14:paraId="7990BADF" w14:textId="77777777" w:rsidR="00871C01" w:rsidRPr="00A64E0B" w:rsidRDefault="00871C01" w:rsidP="00871C01">
      <w:pPr>
        <w:pStyle w:val="Head2-Alin"/>
        <w:numPr>
          <w:ilvl w:val="0"/>
          <w:numId w:val="0"/>
        </w:numPr>
        <w:spacing w:before="0" w:after="0"/>
        <w:rPr>
          <w:rFonts w:asciiTheme="minorHAnsi" w:hAnsiTheme="minorHAnsi" w:cstheme="minorHAnsi"/>
          <w:sz w:val="22"/>
          <w:szCs w:val="22"/>
        </w:rPr>
      </w:pPr>
    </w:p>
    <w:p w14:paraId="405DF306" w14:textId="55F49B7B" w:rsidR="00871C01" w:rsidRPr="00F10BD9" w:rsidRDefault="00871C01" w:rsidP="00871C01">
      <w:pPr>
        <w:pStyle w:val="Normal1"/>
        <w:spacing w:before="0" w:after="0"/>
        <w:rPr>
          <w:rFonts w:asciiTheme="minorHAnsi" w:hAnsiTheme="minorHAnsi" w:cstheme="minorHAnsi"/>
          <w:sz w:val="22"/>
          <w:szCs w:val="22"/>
        </w:rPr>
      </w:pPr>
      <w:r w:rsidRPr="00F10BD9">
        <w:rPr>
          <w:rFonts w:asciiTheme="minorHAnsi" w:hAnsiTheme="minorHAnsi" w:cstheme="minorHAnsi"/>
          <w:sz w:val="22"/>
          <w:szCs w:val="22"/>
        </w:rPr>
        <w:t>AM şi/sau alte structuri care reprezintă MIPE, cu atribuţii de control/verificare/audit a finanţărilor nerambursabile din fondurile structurale pot efectua misiuni de control pe perioada de implementare a proiectului, cât şi pe întreaga durata a contractului de finanţare.</w:t>
      </w:r>
    </w:p>
    <w:p w14:paraId="6F410A50" w14:textId="77777777" w:rsidR="00871C01" w:rsidRPr="00F10BD9" w:rsidRDefault="00871C01" w:rsidP="00871C01">
      <w:pPr>
        <w:pStyle w:val="Normal1"/>
        <w:spacing w:before="0" w:after="0"/>
        <w:rPr>
          <w:rFonts w:asciiTheme="minorHAnsi" w:hAnsiTheme="minorHAnsi" w:cstheme="minorHAnsi"/>
          <w:sz w:val="22"/>
          <w:szCs w:val="22"/>
        </w:rPr>
      </w:pPr>
    </w:p>
    <w:p w14:paraId="2D3596CD" w14:textId="1AC995BB" w:rsidR="00871C01" w:rsidRPr="00F10BD9" w:rsidRDefault="00871C01" w:rsidP="00871C01">
      <w:pPr>
        <w:pStyle w:val="Normal1"/>
        <w:spacing w:before="0" w:after="0"/>
        <w:rPr>
          <w:rFonts w:asciiTheme="minorHAnsi" w:hAnsiTheme="minorHAnsi" w:cstheme="minorHAnsi"/>
          <w:sz w:val="22"/>
          <w:szCs w:val="22"/>
        </w:rPr>
      </w:pPr>
      <w:bookmarkStart w:id="207" w:name="_Hlk133414642"/>
      <w:r w:rsidRPr="00696894">
        <w:rPr>
          <w:rFonts w:asciiTheme="minorHAnsi" w:hAnsiTheme="minorHAnsi" w:cstheme="minorHAnsi"/>
          <w:sz w:val="22"/>
          <w:szCs w:val="22"/>
        </w:rPr>
        <w:t xml:space="preserve">De asemenea, în procesul de monitorizare a proiectelor, AM </w:t>
      </w:r>
      <w:r w:rsidR="005270CD" w:rsidRPr="00696894">
        <w:rPr>
          <w:rFonts w:asciiTheme="minorHAnsi" w:hAnsiTheme="minorHAnsi" w:cstheme="minorHAnsi"/>
          <w:sz w:val="22"/>
          <w:szCs w:val="22"/>
        </w:rPr>
        <w:t xml:space="preserve">va </w:t>
      </w:r>
      <w:r w:rsidRPr="00696894">
        <w:rPr>
          <w:rFonts w:asciiTheme="minorHAnsi" w:hAnsiTheme="minorHAnsi" w:cstheme="minorHAnsi"/>
          <w:sz w:val="22"/>
          <w:szCs w:val="22"/>
        </w:rPr>
        <w:t xml:space="preserve">verifica și confirma îndeplinirea </w:t>
      </w:r>
      <w:r w:rsidR="00F10BD9" w:rsidRPr="00696894">
        <w:rPr>
          <w:rFonts w:asciiTheme="minorHAnsi" w:hAnsiTheme="minorHAnsi" w:cstheme="minorHAnsi"/>
          <w:sz w:val="22"/>
          <w:szCs w:val="22"/>
        </w:rPr>
        <w:t>indicatorilor de etapă</w:t>
      </w:r>
      <w:r w:rsidRPr="00696894">
        <w:rPr>
          <w:rFonts w:asciiTheme="minorHAnsi" w:hAnsiTheme="minorHAnsi" w:cstheme="minorHAnsi"/>
          <w:sz w:val="22"/>
          <w:szCs w:val="22"/>
        </w:rPr>
        <w:t>, în conformitate cu prevederile Planului de monitorizare</w:t>
      </w:r>
      <w:r w:rsidR="00F10BD9" w:rsidRPr="00696894">
        <w:rPr>
          <w:rFonts w:asciiTheme="minorHAnsi" w:hAnsiTheme="minorHAnsi" w:cstheme="minorHAnsi"/>
          <w:sz w:val="22"/>
          <w:szCs w:val="22"/>
        </w:rPr>
        <w:t xml:space="preserve"> a proiectului. Neîndeplinirea indicatorilor respectivi </w:t>
      </w:r>
      <w:r w:rsidRPr="00696894">
        <w:rPr>
          <w:rFonts w:asciiTheme="minorHAnsi" w:hAnsiTheme="minorHAnsi" w:cstheme="minorHAnsi"/>
          <w:sz w:val="22"/>
          <w:szCs w:val="22"/>
        </w:rPr>
        <w:t>poate atrage după caz, aplicarea mecanismumului de rețineri prevăzut în contractul de finanțare, în conformitate cu legislația specifică aplicabilă</w:t>
      </w:r>
      <w:r w:rsidR="00F10BD9" w:rsidRPr="00696894">
        <w:rPr>
          <w:rFonts w:asciiTheme="minorHAnsi" w:hAnsiTheme="minorHAnsi" w:cstheme="minorHAnsi"/>
          <w:sz w:val="22"/>
          <w:szCs w:val="22"/>
        </w:rPr>
        <w:t xml:space="preserve">. De asemenea, în cazul neîndeplinirii unor </w:t>
      </w:r>
      <w:r w:rsidRPr="00696894">
        <w:rPr>
          <w:rFonts w:asciiTheme="minorHAnsi" w:hAnsiTheme="minorHAnsi" w:cstheme="minorHAnsi"/>
          <w:sz w:val="22"/>
          <w:szCs w:val="22"/>
        </w:rPr>
        <w:t>indicator</w:t>
      </w:r>
      <w:r w:rsidR="00F10BD9" w:rsidRPr="00696894">
        <w:rPr>
          <w:rFonts w:asciiTheme="minorHAnsi" w:hAnsiTheme="minorHAnsi" w:cstheme="minorHAnsi"/>
          <w:sz w:val="22"/>
          <w:szCs w:val="22"/>
        </w:rPr>
        <w:t>i</w:t>
      </w:r>
      <w:r w:rsidRPr="00696894">
        <w:rPr>
          <w:rFonts w:asciiTheme="minorHAnsi" w:hAnsiTheme="minorHAnsi" w:cstheme="minorHAnsi"/>
          <w:sz w:val="22"/>
          <w:szCs w:val="22"/>
        </w:rPr>
        <w:t xml:space="preserve"> de etapă, AM va stabili, împreună cu beneficiarul un plan de acțiuni pentru atingerea </w:t>
      </w:r>
      <w:r w:rsidR="00F10BD9" w:rsidRPr="00696894">
        <w:rPr>
          <w:rFonts w:asciiTheme="minorHAnsi" w:hAnsiTheme="minorHAnsi" w:cstheme="minorHAnsi"/>
          <w:sz w:val="22"/>
          <w:szCs w:val="22"/>
        </w:rPr>
        <w:t>acestora</w:t>
      </w:r>
      <w:r w:rsidRPr="00696894">
        <w:rPr>
          <w:rFonts w:asciiTheme="minorHAnsi" w:hAnsiTheme="minorHAnsi" w:cstheme="minorHAnsi"/>
          <w:sz w:val="22"/>
          <w:szCs w:val="22"/>
        </w:rPr>
        <w:t xml:space="preserve"> și va monitoriza aplicarea respectivului plan.</w:t>
      </w:r>
      <w:r w:rsidRPr="00F10BD9">
        <w:rPr>
          <w:rFonts w:asciiTheme="minorHAnsi" w:hAnsiTheme="minorHAnsi" w:cstheme="minorHAnsi"/>
          <w:sz w:val="22"/>
          <w:szCs w:val="22"/>
        </w:rPr>
        <w:t xml:space="preserve"> </w:t>
      </w:r>
      <w:bookmarkEnd w:id="207"/>
    </w:p>
    <w:p w14:paraId="7BE6F423" w14:textId="77777777" w:rsidR="00871C01" w:rsidRPr="00F10BD9" w:rsidRDefault="00871C01" w:rsidP="00871C01">
      <w:pPr>
        <w:pStyle w:val="Normal1"/>
        <w:spacing w:before="0" w:after="0"/>
        <w:rPr>
          <w:rFonts w:asciiTheme="minorHAnsi" w:hAnsiTheme="minorHAnsi" w:cstheme="minorHAnsi"/>
          <w:sz w:val="22"/>
          <w:szCs w:val="22"/>
        </w:rPr>
      </w:pPr>
    </w:p>
    <w:p w14:paraId="6630CF5C" w14:textId="77777777" w:rsidR="00871C01" w:rsidRPr="00F10BD9" w:rsidRDefault="00871C01" w:rsidP="00871C01">
      <w:pPr>
        <w:pStyle w:val="Normal1"/>
        <w:spacing w:before="0" w:after="0"/>
        <w:rPr>
          <w:rFonts w:asciiTheme="minorHAnsi" w:hAnsiTheme="minorHAnsi" w:cstheme="minorHAnsi"/>
          <w:b/>
          <w:bCs/>
          <w:color w:val="FF0000"/>
          <w:sz w:val="22"/>
          <w:szCs w:val="22"/>
        </w:rPr>
      </w:pPr>
      <w:r w:rsidRPr="00F10BD9">
        <w:rPr>
          <w:rFonts w:asciiTheme="minorHAnsi" w:hAnsiTheme="minorHAnsi" w:cstheme="minorHAnsi"/>
          <w:b/>
          <w:bCs/>
          <w:color w:val="FF0000"/>
          <w:sz w:val="22"/>
          <w:szCs w:val="22"/>
        </w:rPr>
        <w:t xml:space="preserve">Atenție ! </w:t>
      </w:r>
    </w:p>
    <w:p w14:paraId="798FE4F2" w14:textId="0368AB99" w:rsidR="00871C01" w:rsidRPr="00A64E0B" w:rsidRDefault="00871C01" w:rsidP="00871C01">
      <w:pPr>
        <w:pStyle w:val="Normal1"/>
        <w:spacing w:before="0" w:after="0"/>
        <w:rPr>
          <w:rFonts w:asciiTheme="minorHAnsi" w:hAnsiTheme="minorHAnsi" w:cstheme="minorHAnsi"/>
          <w:sz w:val="22"/>
          <w:szCs w:val="22"/>
        </w:rPr>
      </w:pPr>
      <w:r w:rsidRPr="005270CD">
        <w:rPr>
          <w:rFonts w:asciiTheme="minorHAnsi" w:hAnsiTheme="minorHAnsi" w:cstheme="minorHAnsi"/>
          <w:sz w:val="22"/>
          <w:szCs w:val="22"/>
        </w:rPr>
        <w:t xml:space="preserve">Reținerile cu caracter definitiv aferente neîndeplinirii </w:t>
      </w:r>
      <w:r w:rsidR="00CE488F" w:rsidRPr="005270CD">
        <w:rPr>
          <w:rFonts w:asciiTheme="minorHAnsi" w:hAnsiTheme="minorHAnsi" w:cstheme="minorHAnsi"/>
          <w:sz w:val="22"/>
          <w:szCs w:val="22"/>
        </w:rPr>
        <w:t>indicatorilor de etapă</w:t>
      </w:r>
      <w:r w:rsidRPr="005270CD">
        <w:rPr>
          <w:rFonts w:asciiTheme="minorHAnsi" w:hAnsiTheme="minorHAnsi" w:cstheme="minorHAnsi"/>
          <w:sz w:val="22"/>
          <w:szCs w:val="22"/>
        </w:rPr>
        <w:t xml:space="preserve"> conduc la creșterea obligatorie a cotei de cofinanțare a beneficiarului contractului de finanțare, beneficiarul fiind obligat să asigure cofinanțarea din surse proprii sau alte surse legal constituite</w:t>
      </w:r>
      <w:r w:rsidR="002614E1" w:rsidRPr="005270CD">
        <w:rPr>
          <w:rFonts w:asciiTheme="minorHAnsi" w:hAnsiTheme="minorHAnsi" w:cstheme="minorHAnsi"/>
          <w:sz w:val="22"/>
          <w:szCs w:val="22"/>
        </w:rPr>
        <w:t>.</w:t>
      </w:r>
    </w:p>
    <w:p w14:paraId="6A57104E" w14:textId="77777777" w:rsidR="00871C01" w:rsidRPr="00A64E0B" w:rsidRDefault="00871C01" w:rsidP="005270CD">
      <w:pPr>
        <w:pStyle w:val="Normal1"/>
        <w:spacing w:before="0" w:after="0"/>
        <w:rPr>
          <w:rFonts w:cstheme="minorHAnsi"/>
        </w:rPr>
      </w:pPr>
    </w:p>
    <w:p w14:paraId="583E84BB" w14:textId="63F7B78F" w:rsidR="00871C01" w:rsidRPr="00A64E0B" w:rsidRDefault="00054271" w:rsidP="00054271">
      <w:pPr>
        <w:pStyle w:val="Heading2"/>
      </w:pPr>
      <w:bookmarkStart w:id="208" w:name="_Toc159225124"/>
      <w:r w:rsidRPr="00A64E0B">
        <w:t xml:space="preserve">11.2 </w:t>
      </w:r>
      <w:r w:rsidR="00871C01" w:rsidRPr="00A64E0B">
        <w:t>Vizitele de monitorizare</w:t>
      </w:r>
      <w:bookmarkEnd w:id="208"/>
    </w:p>
    <w:p w14:paraId="2719BDB7" w14:textId="77777777" w:rsidR="00E62DAF" w:rsidRPr="00A64E0B" w:rsidRDefault="00E62DAF" w:rsidP="005270CD">
      <w:pPr>
        <w:pStyle w:val="Normal1"/>
        <w:spacing w:before="0" w:after="0"/>
        <w:rPr>
          <w:rStyle w:val="salnttl"/>
          <w:rFonts w:cstheme="minorHAnsi"/>
          <w:color w:val="000000"/>
          <w:sz w:val="23"/>
          <w:szCs w:val="23"/>
          <w:bdr w:val="none" w:sz="0" w:space="0" w:color="auto" w:frame="1"/>
          <w:shd w:val="clear" w:color="auto" w:fill="FFFFFF"/>
        </w:rPr>
      </w:pPr>
    </w:p>
    <w:p w14:paraId="55FAA37F" w14:textId="463D954E" w:rsidR="00871C01" w:rsidRPr="00A64E0B" w:rsidRDefault="008C14AD" w:rsidP="00A537DB">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p w14:paraId="3F725CBB" w14:textId="77777777" w:rsidR="00A537DB" w:rsidRPr="00A64E0B" w:rsidRDefault="00A537DB" w:rsidP="00A537DB">
      <w:pPr>
        <w:pStyle w:val="Normal1"/>
        <w:spacing w:before="0" w:after="0"/>
        <w:rPr>
          <w:rFonts w:asciiTheme="minorHAnsi" w:hAnsiTheme="minorHAnsi" w:cstheme="minorHAnsi"/>
          <w:sz w:val="22"/>
          <w:szCs w:val="22"/>
        </w:rPr>
      </w:pPr>
    </w:p>
    <w:p w14:paraId="0E9D1FBA" w14:textId="77777777"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Neîndeplinirea indicatorilor proiectului, precum și nerespectarea legislației privind atribuirea contractelor de servicii, furnizare, execuţie de lucrări necesare pentru implementarea proiectului sau a oricăror acte normative de modificare, completare sau înlocuire a acestuia conduce la neeligibilitatea cheltuielilor astfel efectuate și/sau aplicarea de corecţii/rețineri financiare conform legislaţiei în vigoare.</w:t>
      </w:r>
    </w:p>
    <w:p w14:paraId="3CD6DDD7" w14:textId="77777777" w:rsidR="00AB6342" w:rsidRPr="00A64E0B" w:rsidRDefault="00AB6342" w:rsidP="00AB6342">
      <w:pPr>
        <w:pStyle w:val="Normal1"/>
        <w:spacing w:before="0" w:after="0"/>
        <w:rPr>
          <w:rFonts w:asciiTheme="minorHAnsi" w:hAnsiTheme="minorHAnsi" w:cstheme="minorHAnsi"/>
          <w:sz w:val="22"/>
          <w:szCs w:val="22"/>
        </w:rPr>
      </w:pPr>
    </w:p>
    <w:p w14:paraId="1A094E95" w14:textId="77777777" w:rsidR="00AB6342" w:rsidRPr="00A64E0B" w:rsidRDefault="00AB6342" w:rsidP="00AB6342">
      <w:pPr>
        <w:pStyle w:val="ListParagraph"/>
        <w:overflowPunct w:val="0"/>
        <w:autoSpaceDE w:val="0"/>
        <w:autoSpaceDN w:val="0"/>
        <w:adjustRightInd w:val="0"/>
        <w:spacing w:after="0" w:line="240" w:lineRule="auto"/>
        <w:ind w:left="0"/>
        <w:jc w:val="both"/>
        <w:rPr>
          <w:rFonts w:cstheme="minorHAnsi"/>
        </w:rPr>
      </w:pPr>
      <w:r w:rsidRPr="00A64E0B">
        <w:rPr>
          <w:rFonts w:cstheme="minorHAnsi"/>
        </w:rPr>
        <w:t>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 şi prevederile contractuale.</w:t>
      </w:r>
    </w:p>
    <w:p w14:paraId="72187CEC" w14:textId="77777777" w:rsidR="00AB6342" w:rsidRPr="00A64E0B" w:rsidRDefault="00AB6342" w:rsidP="00AB6342">
      <w:pPr>
        <w:pStyle w:val="ListParagraph"/>
        <w:overflowPunct w:val="0"/>
        <w:autoSpaceDE w:val="0"/>
        <w:autoSpaceDN w:val="0"/>
        <w:adjustRightInd w:val="0"/>
        <w:spacing w:after="0" w:line="240" w:lineRule="auto"/>
        <w:ind w:left="0"/>
        <w:jc w:val="both"/>
        <w:rPr>
          <w:rFonts w:cstheme="minorHAnsi"/>
        </w:rPr>
      </w:pPr>
    </w:p>
    <w:p w14:paraId="307D5EEC" w14:textId="77777777" w:rsidR="00AB6342" w:rsidRPr="00A64E0B" w:rsidRDefault="00AB6342" w:rsidP="00AB6342">
      <w:pPr>
        <w:pStyle w:val="ListParagraph"/>
        <w:overflowPunct w:val="0"/>
        <w:autoSpaceDE w:val="0"/>
        <w:autoSpaceDN w:val="0"/>
        <w:adjustRightInd w:val="0"/>
        <w:spacing w:after="0" w:line="240" w:lineRule="auto"/>
        <w:ind w:left="0"/>
        <w:jc w:val="both"/>
        <w:rPr>
          <w:rFonts w:cstheme="minorHAnsi"/>
        </w:rPr>
      </w:pPr>
      <w:r w:rsidRPr="00A64E0B">
        <w:rPr>
          <w:rFonts w:cstheme="minorHAnsi"/>
        </w:rPr>
        <w:t>În cazul rezilierii, recuperarea sumelor plătite deja beneficiarului se va face în condițiile OUG 66/2011 cu modificările și completările ulterioare.</w:t>
      </w:r>
    </w:p>
    <w:p w14:paraId="39AADCF2" w14:textId="77777777" w:rsidR="00AB6342" w:rsidRPr="00A64E0B" w:rsidRDefault="00AB6342" w:rsidP="00AB6342">
      <w:pPr>
        <w:pStyle w:val="Normal1"/>
        <w:spacing w:before="0" w:after="0"/>
        <w:rPr>
          <w:rFonts w:asciiTheme="minorHAnsi" w:hAnsiTheme="minorHAnsi" w:cstheme="minorHAnsi"/>
          <w:sz w:val="22"/>
          <w:szCs w:val="22"/>
        </w:rPr>
      </w:pPr>
    </w:p>
    <w:p w14:paraId="185CC50C" w14:textId="60241771"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Beneficiarul  și  membrii </w:t>
      </w:r>
      <w:r w:rsidR="002614E1">
        <w:rPr>
          <w:rFonts w:asciiTheme="minorHAnsi" w:hAnsiTheme="minorHAnsi" w:cstheme="minorHAnsi"/>
          <w:sz w:val="22"/>
          <w:szCs w:val="22"/>
        </w:rPr>
        <w:t>p</w:t>
      </w:r>
      <w:r w:rsidRPr="00A64E0B">
        <w:rPr>
          <w:rFonts w:asciiTheme="minorHAnsi" w:hAnsiTheme="minorHAnsi" w:cstheme="minorHAnsi"/>
          <w:sz w:val="22"/>
          <w:szCs w:val="22"/>
        </w:rPr>
        <w:t>arteneriatului a</w:t>
      </w:r>
      <w:r w:rsidR="00F01A38">
        <w:rPr>
          <w:rFonts w:asciiTheme="minorHAnsi" w:hAnsiTheme="minorHAnsi" w:cstheme="minorHAnsi"/>
          <w:sz w:val="22"/>
          <w:szCs w:val="22"/>
        </w:rPr>
        <w:t>u</w:t>
      </w:r>
      <w:r w:rsidRPr="00A64E0B">
        <w:rPr>
          <w:rFonts w:asciiTheme="minorHAnsi" w:hAnsiTheme="minorHAnsi" w:cstheme="minorHAnsi"/>
          <w:sz w:val="22"/>
          <w:szCs w:val="22"/>
        </w:rPr>
        <w:t xml:space="preserve"> obligația să acorde dreptul de acces la locurile și spațiile unde se implementează proiectul, inclusiv acces la sistemele informatice care au legătură directă cu proiectul, și să pună la dispoziție documentele solicitate privind gestiunea tehnică și financiară a </w:t>
      </w:r>
      <w:r w:rsidR="002614E1">
        <w:rPr>
          <w:rFonts w:asciiTheme="minorHAnsi" w:hAnsiTheme="minorHAnsi" w:cstheme="minorHAnsi"/>
          <w:sz w:val="22"/>
          <w:szCs w:val="22"/>
        </w:rPr>
        <w:t>p</w:t>
      </w:r>
      <w:r w:rsidR="002614E1" w:rsidRPr="00A64E0B">
        <w:rPr>
          <w:rFonts w:asciiTheme="minorHAnsi" w:hAnsiTheme="minorHAnsi" w:cstheme="minorHAnsi"/>
          <w:sz w:val="22"/>
          <w:szCs w:val="22"/>
        </w:rPr>
        <w:t>roiectului</w:t>
      </w:r>
      <w:r w:rsidRPr="00A64E0B">
        <w:rPr>
          <w:rFonts w:asciiTheme="minorHAnsi" w:hAnsiTheme="minorHAnsi" w:cstheme="minorHAnsi"/>
          <w:sz w:val="22"/>
          <w:szCs w:val="22"/>
        </w:rPr>
        <w:t>, pe suport hârtie sau în format electronic. Documentele trebuie sa fie ușor accesibile și arhivate astfel încât, să permită verificarea lor. Beneficiarul este obligat să informeze asupra locului arhivării documentelor și să asigure accesul neîngrădit la acestea. În plus, 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55EAA265" w14:textId="77777777" w:rsidR="00AB6342" w:rsidRPr="00A64E0B" w:rsidRDefault="00AB6342" w:rsidP="00AB6342">
      <w:pPr>
        <w:pStyle w:val="Normal1"/>
        <w:spacing w:before="0" w:after="0"/>
        <w:rPr>
          <w:rFonts w:asciiTheme="minorHAnsi" w:hAnsiTheme="minorHAnsi" w:cstheme="minorHAnsi"/>
          <w:sz w:val="22"/>
          <w:szCs w:val="22"/>
        </w:rPr>
      </w:pPr>
    </w:p>
    <w:p w14:paraId="2427BF05" w14:textId="60E160CE"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Beneficiarul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Toate documentele  vor fi păstrate până la  închiderea oficială  a </w:t>
      </w:r>
      <w:r w:rsidR="0089133B">
        <w:rPr>
          <w:rFonts w:asciiTheme="minorHAnsi" w:hAnsiTheme="minorHAnsi" w:cstheme="minorHAnsi"/>
          <w:sz w:val="22"/>
          <w:szCs w:val="22"/>
        </w:rPr>
        <w:t>p</w:t>
      </w:r>
      <w:r w:rsidRPr="00A64E0B">
        <w:rPr>
          <w:rFonts w:asciiTheme="minorHAnsi" w:hAnsiTheme="minorHAnsi" w:cstheme="minorHAnsi"/>
          <w:sz w:val="22"/>
          <w:szCs w:val="22"/>
        </w:rPr>
        <w:t xml:space="preserve">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w:t>
      </w:r>
      <w:r w:rsidR="0089133B">
        <w:rPr>
          <w:rFonts w:asciiTheme="minorHAnsi" w:hAnsiTheme="minorHAnsi" w:cstheme="minorHAnsi"/>
          <w:sz w:val="22"/>
          <w:szCs w:val="22"/>
        </w:rPr>
        <w:t>AM</w:t>
      </w:r>
      <w:r w:rsidRPr="00A64E0B">
        <w:rPr>
          <w:rFonts w:asciiTheme="minorHAnsi" w:hAnsiTheme="minorHAnsi" w:cstheme="minorHAnsi"/>
          <w:sz w:val="22"/>
          <w:szCs w:val="22"/>
        </w:rPr>
        <w:t xml:space="preserve"> către beneficiar.</w:t>
      </w:r>
    </w:p>
    <w:p w14:paraId="1A4FD2FE" w14:textId="77777777" w:rsidR="00AB6342" w:rsidRPr="00A64E0B" w:rsidRDefault="00AB6342" w:rsidP="00AB6342">
      <w:pPr>
        <w:pStyle w:val="Normal1"/>
        <w:spacing w:before="0" w:after="0"/>
        <w:rPr>
          <w:rFonts w:asciiTheme="minorHAnsi" w:eastAsia="Arial" w:hAnsiTheme="minorHAnsi" w:cstheme="minorHAnsi"/>
          <w:sz w:val="22"/>
          <w:szCs w:val="22"/>
        </w:rPr>
      </w:pPr>
    </w:p>
    <w:p w14:paraId="30AC66BE" w14:textId="7122FB21"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Beneficiarul are obligaţia să furnizeze orice informaţii de natură tehnică sau financiară legate de proiect solicitate de către AM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w:t>
      </w:r>
    </w:p>
    <w:p w14:paraId="60EE4C2E" w14:textId="77777777" w:rsidR="00AB6342" w:rsidRPr="00A64E0B" w:rsidRDefault="00AB6342" w:rsidP="00AB6342">
      <w:pPr>
        <w:pStyle w:val="Normal1"/>
        <w:spacing w:before="0" w:after="0"/>
        <w:rPr>
          <w:rFonts w:asciiTheme="minorHAnsi" w:hAnsiTheme="minorHAnsi" w:cstheme="minorHAnsi"/>
          <w:sz w:val="22"/>
          <w:szCs w:val="22"/>
        </w:rPr>
      </w:pPr>
    </w:p>
    <w:p w14:paraId="30ED73A7" w14:textId="77777777"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Beneficiarul trebuie să asigure posibilitatea verificării documentelor originale de către reprezentanţii organismelor abilitate conform legii.</w:t>
      </w:r>
    </w:p>
    <w:p w14:paraId="207A9993" w14:textId="77777777" w:rsidR="00AB6342" w:rsidRPr="00A64E0B" w:rsidRDefault="00AB6342" w:rsidP="00AB6342">
      <w:pPr>
        <w:pStyle w:val="Normal1"/>
        <w:spacing w:before="0" w:after="0"/>
        <w:rPr>
          <w:rFonts w:asciiTheme="minorHAnsi" w:hAnsiTheme="minorHAnsi" w:cstheme="minorHAnsi"/>
          <w:sz w:val="22"/>
          <w:szCs w:val="22"/>
        </w:rPr>
      </w:pPr>
    </w:p>
    <w:p w14:paraId="1A624FF5" w14:textId="7C46E29D"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În cazul neregulilor constatate ulterior finalizării implementării proiectului, beneficiarul are obligaţia să restituie debitul constatat, precum şi accesoriile acestuia, respectiv dobânzi, penalităţi de întârziere şi alte penalităţi, precum şi costurile bancare. În cazul nerespectării obligaţiei de restituire a debitului, AM va sesiza organele competente în vederea declanşării executării. Recuperarea debitului ca urmare a neregulilor constatate, se realizează conform prevederilor legale în vigoare. </w:t>
      </w:r>
    </w:p>
    <w:p w14:paraId="48A21C48" w14:textId="77777777" w:rsidR="00AB6342" w:rsidRPr="00A64E0B" w:rsidRDefault="00AB6342" w:rsidP="00AB6342">
      <w:pPr>
        <w:pStyle w:val="Normal1"/>
        <w:spacing w:before="0" w:after="0"/>
        <w:rPr>
          <w:rFonts w:asciiTheme="minorHAnsi" w:hAnsiTheme="minorHAnsi" w:cstheme="minorHAnsi"/>
          <w:sz w:val="22"/>
          <w:szCs w:val="22"/>
        </w:rPr>
      </w:pPr>
    </w:p>
    <w:p w14:paraId="0E23CB6E" w14:textId="77777777" w:rsidR="00AB6342" w:rsidRPr="00A64E0B" w:rsidRDefault="00AB6342" w:rsidP="00AB6342">
      <w:pPr>
        <w:pStyle w:val="Normal1"/>
        <w:spacing w:before="0" w:after="0"/>
        <w:rPr>
          <w:rFonts w:asciiTheme="minorHAnsi" w:hAnsiTheme="minorHAnsi" w:cstheme="minorHAnsi"/>
          <w:b/>
          <w:bCs/>
          <w:color w:val="FF0000"/>
          <w:sz w:val="22"/>
          <w:szCs w:val="22"/>
        </w:rPr>
      </w:pPr>
      <w:r w:rsidRPr="00A64E0B">
        <w:rPr>
          <w:rFonts w:asciiTheme="minorHAnsi" w:hAnsiTheme="minorHAnsi" w:cstheme="minorHAnsi"/>
          <w:b/>
          <w:bCs/>
          <w:color w:val="FF0000"/>
          <w:sz w:val="22"/>
          <w:szCs w:val="22"/>
        </w:rPr>
        <w:t>Atenție!</w:t>
      </w:r>
    </w:p>
    <w:p w14:paraId="0E3FE333" w14:textId="1B320206" w:rsidR="00AB6342" w:rsidRPr="00A64E0B" w:rsidRDefault="00AB6342" w:rsidP="00AB6342">
      <w:pPr>
        <w:pStyle w:val="Normal1"/>
        <w:spacing w:before="0" w:after="0"/>
        <w:rPr>
          <w:rFonts w:asciiTheme="minorHAnsi" w:hAnsiTheme="minorHAnsi" w:cstheme="minorHAnsi"/>
          <w:iCs/>
          <w:sz w:val="22"/>
          <w:szCs w:val="22"/>
        </w:rPr>
      </w:pPr>
      <w:r w:rsidRPr="00A64E0B">
        <w:rPr>
          <w:rFonts w:asciiTheme="minorHAnsi" w:hAnsiTheme="minorHAnsi" w:cstheme="minorHAnsi"/>
          <w:iCs/>
          <w:sz w:val="22"/>
          <w:szCs w:val="22"/>
        </w:rPr>
        <w:t xml:space="preserve">Departamentul pentru Luptă Antifraudă </w:t>
      </w:r>
      <w:r w:rsidR="008874DC">
        <w:rPr>
          <w:rFonts w:asciiTheme="minorHAnsi" w:hAnsiTheme="minorHAnsi" w:cstheme="minorHAnsi"/>
          <w:iCs/>
          <w:sz w:val="22"/>
          <w:szCs w:val="22"/>
        </w:rPr>
        <w:t>-</w:t>
      </w:r>
      <w:r w:rsidR="008874DC" w:rsidRPr="00A64E0B">
        <w:rPr>
          <w:rFonts w:asciiTheme="minorHAnsi" w:hAnsiTheme="minorHAnsi" w:cstheme="minorHAnsi"/>
          <w:iCs/>
          <w:sz w:val="22"/>
          <w:szCs w:val="22"/>
        </w:rPr>
        <w:t xml:space="preserve"> </w:t>
      </w:r>
      <w:r w:rsidRPr="00A64E0B">
        <w:rPr>
          <w:rFonts w:asciiTheme="minorHAnsi" w:hAnsiTheme="minorHAnsi" w:cstheme="minorHAnsi"/>
          <w:iCs/>
          <w:sz w:val="22"/>
          <w:szCs w:val="22"/>
        </w:rPr>
        <w:t>DLAF asigură protecţia intereselor financiare ale Uniunii Europene în România. Departamentul are atribuţii de control al fondurilor comunitare, fiind coordonatorul naţional al luptei antifraudă.</w:t>
      </w:r>
    </w:p>
    <w:p w14:paraId="43FBE3C2" w14:textId="77777777" w:rsidR="00AB6342" w:rsidRPr="00A64E0B" w:rsidRDefault="00AB6342" w:rsidP="00AB6342">
      <w:pPr>
        <w:pStyle w:val="Normal1"/>
        <w:spacing w:before="0" w:after="0"/>
        <w:rPr>
          <w:rFonts w:asciiTheme="minorHAnsi" w:hAnsiTheme="minorHAnsi" w:cstheme="minorHAnsi"/>
          <w:iCs/>
          <w:sz w:val="22"/>
          <w:szCs w:val="22"/>
        </w:rPr>
      </w:pPr>
    </w:p>
    <w:p w14:paraId="315D6737" w14:textId="77777777" w:rsidR="00AB6342" w:rsidRPr="00A64E0B" w:rsidRDefault="00AB6342" w:rsidP="00AB6342">
      <w:pPr>
        <w:pStyle w:val="Normal1"/>
        <w:spacing w:before="0" w:after="0"/>
        <w:rPr>
          <w:rFonts w:asciiTheme="minorHAnsi" w:hAnsiTheme="minorHAnsi" w:cstheme="minorHAnsi"/>
          <w:iCs/>
          <w:sz w:val="22"/>
          <w:szCs w:val="22"/>
        </w:rPr>
      </w:pPr>
      <w:r w:rsidRPr="00A64E0B">
        <w:rPr>
          <w:rFonts w:asciiTheme="minorHAnsi" w:hAnsiTheme="minorHAnsi" w:cstheme="minorHAnsi"/>
          <w:iCs/>
          <w:sz w:val="22"/>
          <w:szCs w:val="22"/>
        </w:rPr>
        <w:t>DLAF efectuează controale operative la faţa locului, din oficiu ori în urma sesizărilor primite de la autorităţile cu competenţe în gestionarea asistenţei financiare comunitare, de la alte instituţii publice, de la persoane fizice sau juridice, mass-media, OLAF, precum şi celelalte State Membre.</w:t>
      </w:r>
    </w:p>
    <w:p w14:paraId="674D655F" w14:textId="77777777" w:rsidR="00AB6342" w:rsidRPr="00A64E0B" w:rsidRDefault="00AB6342" w:rsidP="00AB6342">
      <w:pPr>
        <w:pStyle w:val="Normal1"/>
        <w:spacing w:before="0" w:after="0"/>
        <w:rPr>
          <w:rFonts w:asciiTheme="minorHAnsi" w:hAnsiTheme="minorHAnsi" w:cstheme="minorHAnsi"/>
          <w:iCs/>
          <w:sz w:val="22"/>
          <w:szCs w:val="22"/>
        </w:rPr>
      </w:pPr>
    </w:p>
    <w:p w14:paraId="1F36D6CA" w14:textId="77777777" w:rsidR="00AB6342" w:rsidRPr="00A64E0B" w:rsidRDefault="00AB6342" w:rsidP="00AB6342">
      <w:pPr>
        <w:pStyle w:val="Normal1"/>
        <w:spacing w:before="0" w:after="0"/>
        <w:rPr>
          <w:rFonts w:asciiTheme="minorHAnsi" w:hAnsiTheme="minorHAnsi" w:cstheme="minorHAnsi"/>
          <w:iCs/>
          <w:sz w:val="22"/>
          <w:szCs w:val="22"/>
        </w:rPr>
      </w:pPr>
      <w:r w:rsidRPr="00A64E0B">
        <w:rPr>
          <w:rFonts w:asciiTheme="minorHAnsi" w:hAnsiTheme="minorHAnsi" w:cstheme="minorHAnsi"/>
          <w:iCs/>
          <w:sz w:val="22"/>
          <w:szCs w:val="22"/>
        </w:rPr>
        <w:lastRenderedPageBreak/>
        <w:t xml:space="preserve">Potrivit prevederilor </w:t>
      </w:r>
      <w:r w:rsidRPr="00A64E0B">
        <w:rPr>
          <w:rFonts w:asciiTheme="minorHAnsi" w:hAnsiTheme="minorHAnsi" w:cstheme="minorHAnsi"/>
          <w:bCs/>
          <w:iCs/>
          <w:sz w:val="22"/>
          <w:szCs w:val="22"/>
        </w:rPr>
        <w:t>legale în vigoare</w:t>
      </w:r>
      <w:r w:rsidRPr="00A64E0B">
        <w:rPr>
          <w:rFonts w:asciiTheme="minorHAnsi" w:hAnsiTheme="minorHAnsi" w:cstheme="minorHAnsi"/>
          <w:iCs/>
          <w:sz w:val="22"/>
          <w:szCs w:val="22"/>
        </w:rPr>
        <w:t xml:space="preserve"> comiterea de infracţiuni împotriva intereselor financiare ale Uniunii Europene se pedepseşte cu închisoare de până la 20 ani şi interzicerea unor drepturi. Orice sesizare privind nereguli şi/sau posibile fraude în acordarea sau utilizarea fondurilor comunitare poate fi adresată Departamentului pentru Luptă Antifraudă: </w:t>
      </w:r>
      <w:hyperlink r:id="rId33" w:history="1">
        <w:r w:rsidRPr="00A64E0B">
          <w:rPr>
            <w:rStyle w:val="Hyperlink"/>
            <w:rFonts w:asciiTheme="minorHAnsi" w:hAnsiTheme="minorHAnsi" w:cstheme="minorHAnsi"/>
            <w:iCs/>
            <w:sz w:val="22"/>
            <w:szCs w:val="22"/>
          </w:rPr>
          <w:t>www.antifrauda.gov.ro</w:t>
        </w:r>
      </w:hyperlink>
      <w:r w:rsidRPr="00A64E0B">
        <w:rPr>
          <w:rFonts w:asciiTheme="minorHAnsi" w:hAnsiTheme="minorHAnsi" w:cstheme="minorHAnsi"/>
          <w:iCs/>
          <w:sz w:val="22"/>
          <w:szCs w:val="22"/>
        </w:rPr>
        <w:t xml:space="preserve">, </w:t>
      </w:r>
      <w:hyperlink r:id="rId34" w:history="1">
        <w:r w:rsidRPr="00A64E0B">
          <w:rPr>
            <w:rStyle w:val="Hyperlink"/>
            <w:rFonts w:asciiTheme="minorHAnsi" w:hAnsiTheme="minorHAnsi" w:cstheme="minorHAnsi"/>
            <w:iCs/>
            <w:sz w:val="22"/>
            <w:szCs w:val="22"/>
          </w:rPr>
          <w:t>antifraud@gov.ro</w:t>
        </w:r>
      </w:hyperlink>
      <w:r w:rsidRPr="00A64E0B">
        <w:rPr>
          <w:rFonts w:asciiTheme="minorHAnsi" w:hAnsiTheme="minorHAnsi" w:cstheme="minorHAnsi"/>
          <w:iCs/>
          <w:sz w:val="22"/>
          <w:szCs w:val="22"/>
        </w:rPr>
        <w:t>,</w:t>
      </w:r>
    </w:p>
    <w:p w14:paraId="385A0F22" w14:textId="77777777" w:rsidR="00AB6342" w:rsidRPr="00A64E0B" w:rsidRDefault="00AB6342" w:rsidP="00AB6342">
      <w:pPr>
        <w:pStyle w:val="Normal1"/>
        <w:spacing w:before="0" w:after="0"/>
        <w:rPr>
          <w:rFonts w:asciiTheme="minorHAnsi" w:hAnsiTheme="minorHAnsi" w:cstheme="minorHAnsi"/>
          <w:sz w:val="22"/>
          <w:szCs w:val="22"/>
        </w:rPr>
      </w:pPr>
    </w:p>
    <w:p w14:paraId="72034BDD" w14:textId="3DC424EC"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Ca urmare a activității de monitorizare, pe durata contractului de finanțare părțile pot conveni la modificarea clauzelor şi/sau anexelor acestuia, prin act adiţional, încheiat în aceleaşi condiţii ca şi contractul. În acest sens, în cazul în care propunerea de modificare a contractului vine din partea beneficiarului, acesta are obligaţia de a o transmite însoțită de toate documentele justificative necesare.</w:t>
      </w:r>
    </w:p>
    <w:p w14:paraId="03824630" w14:textId="77777777" w:rsidR="00AB6342" w:rsidRPr="00A64E0B" w:rsidRDefault="00AB6342" w:rsidP="00AB6342">
      <w:pPr>
        <w:pStyle w:val="Normal1"/>
        <w:spacing w:before="0" w:after="0"/>
        <w:rPr>
          <w:rFonts w:asciiTheme="minorHAnsi" w:hAnsiTheme="minorHAnsi" w:cstheme="minorHAnsi"/>
          <w:sz w:val="22"/>
          <w:szCs w:val="22"/>
        </w:rPr>
      </w:pPr>
    </w:p>
    <w:p w14:paraId="37CB5E4E" w14:textId="77777777"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Modificările contractuale legate de perioda de implementare nu pot depăși termenul maxim de 31 decembrie 2029. Prelungirea perioadei de implementare a proiectului nu se poate realiza în nici un caz după expirarea acesteia. </w:t>
      </w:r>
    </w:p>
    <w:p w14:paraId="0FED9906" w14:textId="77777777" w:rsidR="00AB6342" w:rsidRPr="00A64E0B" w:rsidRDefault="00AB6342" w:rsidP="00AB6342">
      <w:pPr>
        <w:spacing w:after="0" w:line="240" w:lineRule="auto"/>
        <w:jc w:val="both"/>
        <w:rPr>
          <w:rFonts w:cstheme="minorHAnsi"/>
        </w:rPr>
      </w:pPr>
    </w:p>
    <w:p w14:paraId="291447FC" w14:textId="2BBBB6D7" w:rsidR="00AB6342" w:rsidRPr="00A64E0B" w:rsidRDefault="00AB6342" w:rsidP="00AB6342">
      <w:pPr>
        <w:ind w:right="80"/>
        <w:jc w:val="both"/>
        <w:rPr>
          <w:rFonts w:eastAsia="Arial" w:cstheme="minorHAnsi"/>
          <w:spacing w:val="-1"/>
        </w:rPr>
      </w:pPr>
      <w:r w:rsidRPr="00A64E0B">
        <w:rPr>
          <w:rFonts w:eastAsia="Arial" w:cstheme="minorHAnsi"/>
          <w:spacing w:val="-1"/>
        </w:rPr>
        <w:t xml:space="preserve">În cazul propunerilor de acte adiționale care au ca obiect reducerea valorii indicatorilor ce urmează a fi atinsă prin proiect, valoarea totală eligibilă a </w:t>
      </w:r>
      <w:r w:rsidR="008874DC">
        <w:rPr>
          <w:rFonts w:eastAsia="Arial" w:cstheme="minorHAnsi"/>
          <w:spacing w:val="-1"/>
        </w:rPr>
        <w:t>p</w:t>
      </w:r>
      <w:r w:rsidR="008874DC" w:rsidRPr="00A64E0B">
        <w:rPr>
          <w:rFonts w:eastAsia="Arial" w:cstheme="minorHAnsi"/>
          <w:spacing w:val="-1"/>
        </w:rPr>
        <w:t xml:space="preserve">roiectului </w:t>
      </w:r>
      <w:r w:rsidRPr="00A64E0B">
        <w:rPr>
          <w:rFonts w:eastAsia="Arial" w:cstheme="minorHAnsi"/>
          <w:spacing w:val="-1"/>
        </w:rPr>
        <w:t>va fi redusă proporțional, cu excepția cazurilor temeinic justificate.</w:t>
      </w:r>
    </w:p>
    <w:p w14:paraId="0A1A48FF" w14:textId="63A42204" w:rsidR="00AB6342" w:rsidRPr="00A64E0B" w:rsidRDefault="00AB6342" w:rsidP="00AB6342">
      <w:pPr>
        <w:ind w:right="80"/>
        <w:jc w:val="both"/>
        <w:rPr>
          <w:rFonts w:eastAsia="Arial" w:cstheme="minorHAnsi"/>
          <w:spacing w:val="-1"/>
        </w:rPr>
      </w:pPr>
      <w:r w:rsidRPr="00A64E0B">
        <w:rPr>
          <w:rFonts w:eastAsia="Arial" w:cstheme="minorHAnsi"/>
          <w:spacing w:val="-1"/>
        </w:rPr>
        <w:t xml:space="preserve">De asemenea, prevederile </w:t>
      </w:r>
      <w:r w:rsidRPr="00A64E0B">
        <w:rPr>
          <w:rFonts w:cstheme="minorHAnsi"/>
          <w:lang w:val="fr-FR"/>
        </w:rPr>
        <w:t>contractul</w:t>
      </w:r>
      <w:r w:rsidR="00F01A38">
        <w:rPr>
          <w:rFonts w:cstheme="minorHAnsi"/>
          <w:lang w:val="fr-FR"/>
        </w:rPr>
        <w:t>ui</w:t>
      </w:r>
      <w:r w:rsidRPr="00A64E0B">
        <w:rPr>
          <w:rFonts w:cstheme="minorHAnsi"/>
          <w:lang w:val="fr-FR"/>
        </w:rPr>
        <w:t xml:space="preserve"> de finanțare po</w:t>
      </w:r>
      <w:r w:rsidR="00F01A38">
        <w:rPr>
          <w:rFonts w:cstheme="minorHAnsi"/>
          <w:lang w:val="fr-FR"/>
        </w:rPr>
        <w:t>t</w:t>
      </w:r>
      <w:r w:rsidRPr="00A64E0B">
        <w:rPr>
          <w:rFonts w:cstheme="minorHAnsi"/>
          <w:lang w:val="fr-FR"/>
        </w:rPr>
        <w:t xml:space="preserve"> fi modificat</w:t>
      </w:r>
      <w:r w:rsidR="00F01A38">
        <w:rPr>
          <w:rFonts w:cstheme="minorHAnsi"/>
          <w:lang w:val="fr-FR"/>
        </w:rPr>
        <w:t>e</w:t>
      </w:r>
      <w:r w:rsidRPr="00A64E0B">
        <w:rPr>
          <w:rFonts w:cstheme="minorHAnsi"/>
          <w:lang w:val="fr-FR"/>
        </w:rPr>
        <w:t xml:space="preserve"> de către MIPE/AM, unilateral, prin notificare adusă la cunoștința beneficiarului, sub sancțiunea inopozabilității, în următoarele situații:</w:t>
      </w:r>
    </w:p>
    <w:p w14:paraId="2D6F05D3" w14:textId="2AB9D6BC" w:rsidR="00AB6342" w:rsidRPr="00A64E0B" w:rsidRDefault="00F01A38" w:rsidP="00C5068A">
      <w:pPr>
        <w:pStyle w:val="Alineat"/>
        <w:numPr>
          <w:ilvl w:val="0"/>
          <w:numId w:val="45"/>
        </w:numPr>
        <w:rPr>
          <w:rFonts w:cstheme="minorHAnsi"/>
          <w:sz w:val="22"/>
          <w:szCs w:val="22"/>
        </w:rPr>
      </w:pPr>
      <w:r>
        <w:rPr>
          <w:rFonts w:cstheme="minorHAnsi"/>
          <w:sz w:val="22"/>
          <w:szCs w:val="22"/>
        </w:rPr>
        <w:t>m</w:t>
      </w:r>
      <w:r w:rsidR="00AB6342" w:rsidRPr="00A64E0B">
        <w:rPr>
          <w:rFonts w:cstheme="minorHAnsi"/>
          <w:sz w:val="22"/>
          <w:szCs w:val="22"/>
        </w:rPr>
        <w:t>odificări necesare determinate în principal de modificarea cadrului normativ aplicabil contractelor de finanțare, cu respectarea principiilor și regulilor PDD;</w:t>
      </w:r>
    </w:p>
    <w:p w14:paraId="173F496B" w14:textId="77777777" w:rsidR="00AB6342" w:rsidRPr="00A64E0B" w:rsidRDefault="00AB6342" w:rsidP="00C5068A">
      <w:pPr>
        <w:pStyle w:val="Alineat"/>
        <w:numPr>
          <w:ilvl w:val="0"/>
          <w:numId w:val="45"/>
        </w:numPr>
        <w:rPr>
          <w:rFonts w:cstheme="minorHAnsi"/>
          <w:sz w:val="22"/>
          <w:szCs w:val="22"/>
        </w:rPr>
      </w:pPr>
      <w:r w:rsidRPr="00A64E0B">
        <w:rPr>
          <w:rFonts w:cstheme="minorHAnsi"/>
          <w:sz w:val="22"/>
          <w:szCs w:val="22"/>
        </w:rPr>
        <w:t xml:space="preserve">în caz de dezangajare a fondurilor rămase neutilizate ca urmare a finalizării contractului/contractelor de achiziție din cadrul proiectului. </w:t>
      </w:r>
    </w:p>
    <w:p w14:paraId="71F05892" w14:textId="77777777" w:rsidR="00AB6342" w:rsidRPr="00A64E0B" w:rsidRDefault="00AB6342" w:rsidP="00AB6342">
      <w:pPr>
        <w:pStyle w:val="Alineat"/>
        <w:ind w:left="0" w:firstLine="0"/>
        <w:rPr>
          <w:rFonts w:cstheme="minorHAnsi"/>
          <w:sz w:val="22"/>
          <w:szCs w:val="22"/>
        </w:rPr>
      </w:pPr>
    </w:p>
    <w:p w14:paraId="2C82DCEA" w14:textId="0C8BD92A" w:rsidR="00AB6342" w:rsidRPr="00A64E0B" w:rsidRDefault="00AB6342" w:rsidP="00AB6342">
      <w:pPr>
        <w:pStyle w:val="Alineat"/>
        <w:ind w:left="0" w:firstLine="0"/>
        <w:rPr>
          <w:rFonts w:cstheme="minorHAnsi"/>
          <w:b/>
          <w:bCs/>
          <w:color w:val="0070C0"/>
          <w:sz w:val="22"/>
          <w:szCs w:val="22"/>
        </w:rPr>
      </w:pPr>
      <w:r w:rsidRPr="00A64E0B">
        <w:rPr>
          <w:rFonts w:cstheme="minorHAnsi"/>
          <w:sz w:val="22"/>
          <w:szCs w:val="22"/>
        </w:rPr>
        <w:t xml:space="preserve">În plus, contractul de finanțare poate fi modificat de beneficiar prin </w:t>
      </w:r>
      <w:r w:rsidRPr="00A64E0B">
        <w:rPr>
          <w:rStyle w:val="Strong"/>
          <w:rFonts w:cstheme="minorHAnsi"/>
          <w:b w:val="0"/>
          <w:bCs w:val="0"/>
          <w:sz w:val="22"/>
          <w:szCs w:val="22"/>
          <w:bdr w:val="none" w:sz="0" w:space="0" w:color="auto" w:frame="1"/>
          <w:shd w:val="clear" w:color="auto" w:fill="FFFFFF"/>
        </w:rPr>
        <w:t>notificare,</w:t>
      </w:r>
      <w:r w:rsidRPr="00A64E0B">
        <w:rPr>
          <w:rStyle w:val="Strong"/>
          <w:rFonts w:cstheme="minorHAnsi"/>
          <w:sz w:val="22"/>
          <w:szCs w:val="22"/>
          <w:bdr w:val="none" w:sz="0" w:space="0" w:color="auto" w:frame="1"/>
          <w:shd w:val="clear" w:color="auto" w:fill="FFFFFF"/>
        </w:rPr>
        <w:t xml:space="preserve"> </w:t>
      </w:r>
      <w:r w:rsidRPr="00A64E0B">
        <w:rPr>
          <w:rFonts w:cstheme="minorHAnsi"/>
          <w:sz w:val="22"/>
          <w:szCs w:val="22"/>
        </w:rPr>
        <w:t xml:space="preserve">atât cu aprobarea cât și fără aprobarea AM, în situațiile prevăzute în </w:t>
      </w:r>
      <w:r w:rsidRPr="00A64E0B">
        <w:rPr>
          <w:rFonts w:cstheme="minorHAnsi"/>
          <w:b/>
          <w:bCs/>
          <w:color w:val="0070C0"/>
          <w:sz w:val="22"/>
          <w:szCs w:val="22"/>
        </w:rPr>
        <w:t xml:space="preserve">Anexa 7 </w:t>
      </w:r>
      <w:r w:rsidRPr="003866D8">
        <w:rPr>
          <w:rFonts w:cstheme="minorHAnsi"/>
          <w:sz w:val="22"/>
          <w:szCs w:val="22"/>
        </w:rPr>
        <w:t>la prezentul ghid.</w:t>
      </w:r>
    </w:p>
    <w:p w14:paraId="3361CADC" w14:textId="77777777" w:rsidR="00AB6342" w:rsidRPr="00A64E0B" w:rsidRDefault="00AB6342" w:rsidP="00AB6342">
      <w:pPr>
        <w:pStyle w:val="Alineat"/>
        <w:ind w:left="0" w:firstLine="567"/>
        <w:rPr>
          <w:rFonts w:cstheme="minorHAnsi"/>
          <w:sz w:val="22"/>
          <w:szCs w:val="22"/>
        </w:rPr>
      </w:pPr>
    </w:p>
    <w:p w14:paraId="49B02932" w14:textId="77777777" w:rsidR="00AB6342" w:rsidRPr="00A64E0B" w:rsidRDefault="00AB6342" w:rsidP="00AB6342">
      <w:pPr>
        <w:pStyle w:val="Alineat"/>
        <w:ind w:left="0" w:firstLine="0"/>
        <w:rPr>
          <w:rFonts w:cstheme="minorHAnsi"/>
          <w:b/>
          <w:bCs/>
          <w:color w:val="FF0000"/>
          <w:sz w:val="22"/>
          <w:szCs w:val="22"/>
        </w:rPr>
      </w:pPr>
      <w:r w:rsidRPr="00A64E0B">
        <w:rPr>
          <w:rFonts w:cstheme="minorHAnsi"/>
          <w:b/>
          <w:bCs/>
          <w:color w:val="FF0000"/>
          <w:sz w:val="22"/>
          <w:szCs w:val="22"/>
        </w:rPr>
        <w:t>Atenție!</w:t>
      </w:r>
    </w:p>
    <w:p w14:paraId="062943C0" w14:textId="77777777" w:rsidR="00AB6342" w:rsidRPr="00A64E0B" w:rsidRDefault="00AB6342" w:rsidP="00AB6342">
      <w:pPr>
        <w:ind w:right="80"/>
        <w:jc w:val="both"/>
        <w:rPr>
          <w:rFonts w:eastAsia="Arial" w:cstheme="minorHAnsi"/>
          <w:bCs/>
          <w:spacing w:val="-1"/>
        </w:rPr>
      </w:pPr>
      <w:bookmarkStart w:id="209" w:name="_Hlk123157818"/>
      <w:r w:rsidRPr="00A64E0B">
        <w:rPr>
          <w:rFonts w:cstheme="minorHAnsi"/>
          <w:bCs/>
        </w:rPr>
        <w:t>Nu pot fi efectuate modificări asupra proiectului care să implice modificări ale criteriilor ce au stat la baza procesului de evaluare și selecție, decât în condițiile stricte ale contractului de finanțare.</w:t>
      </w:r>
    </w:p>
    <w:bookmarkEnd w:id="209"/>
    <w:p w14:paraId="7818D565" w14:textId="366FB7A0"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Beneficiarul trebuie să cunoască faptul că, dacă pe </w:t>
      </w:r>
      <w:r w:rsidR="00F01A38">
        <w:rPr>
          <w:rFonts w:asciiTheme="minorHAnsi" w:hAnsiTheme="minorHAnsi" w:cstheme="minorHAnsi"/>
          <w:sz w:val="22"/>
          <w:szCs w:val="22"/>
        </w:rPr>
        <w:t xml:space="preserve">parcursul </w:t>
      </w:r>
      <w:r w:rsidRPr="00A64E0B">
        <w:rPr>
          <w:rFonts w:asciiTheme="minorHAnsi" w:hAnsiTheme="minorHAnsi" w:cstheme="minorHAnsi"/>
          <w:sz w:val="22"/>
          <w:szCs w:val="22"/>
        </w:rPr>
        <w:t>perioad</w:t>
      </w:r>
      <w:r w:rsidR="00F01A38">
        <w:rPr>
          <w:rFonts w:asciiTheme="minorHAnsi" w:hAnsiTheme="minorHAnsi" w:cstheme="minorHAnsi"/>
          <w:sz w:val="22"/>
          <w:szCs w:val="22"/>
        </w:rPr>
        <w:t>ei</w:t>
      </w:r>
      <w:r w:rsidRPr="00A64E0B">
        <w:rPr>
          <w:rFonts w:asciiTheme="minorHAnsi" w:hAnsiTheme="minorHAnsi" w:cstheme="minorHAnsi"/>
          <w:sz w:val="22"/>
          <w:szCs w:val="22"/>
        </w:rPr>
        <w:t xml:space="preserve"> de durabilitate a investiției intervin modificări de natură să afecteze obiectivul proiectului sau modificări care afectează condiţiile de eligibilitate prevăzute pentru cererea deschisă de proiect în cadrul căreia s-a obţinut finanţarea nerambursabilă, proiectul poate fi declarat neeligibil, finanţarea nerambursabilă se va sista, iar sumele acordate până în acel moment se vor recupera în conformitate cu legislaţia naţională şi prevederile contractuale</w:t>
      </w:r>
      <w:r w:rsidR="00940ACF">
        <w:rPr>
          <w:rFonts w:asciiTheme="minorHAnsi" w:hAnsiTheme="minorHAnsi" w:cstheme="minorHAnsi"/>
          <w:sz w:val="22"/>
          <w:szCs w:val="22"/>
        </w:rPr>
        <w:t>.</w:t>
      </w:r>
      <w:r w:rsidR="00940ACF" w:rsidRPr="00A64E0B">
        <w:rPr>
          <w:rFonts w:asciiTheme="minorHAnsi" w:hAnsiTheme="minorHAnsi" w:cstheme="minorHAnsi"/>
          <w:sz w:val="22"/>
          <w:szCs w:val="22"/>
        </w:rPr>
        <w:t xml:space="preserve"> </w:t>
      </w:r>
    </w:p>
    <w:p w14:paraId="108E50AA" w14:textId="77777777" w:rsidR="00AB6342" w:rsidRPr="00A64E0B" w:rsidRDefault="00AB6342" w:rsidP="00871C01">
      <w:pPr>
        <w:rPr>
          <w:rFonts w:cstheme="minorHAnsi"/>
        </w:rPr>
      </w:pPr>
      <w:bookmarkStart w:id="210" w:name="_Hlk134545324"/>
    </w:p>
    <w:p w14:paraId="3B00C911" w14:textId="0179458E" w:rsidR="00871C01" w:rsidRPr="00A64E0B" w:rsidRDefault="00054271" w:rsidP="00054271">
      <w:pPr>
        <w:pStyle w:val="Heading2"/>
      </w:pPr>
      <w:bookmarkStart w:id="211" w:name="_Toc159225125"/>
      <w:bookmarkEnd w:id="204"/>
      <w:r w:rsidRPr="00A64E0B">
        <w:t xml:space="preserve">11.3 </w:t>
      </w:r>
      <w:r w:rsidR="00871C01" w:rsidRPr="00A64E0B">
        <w:t>Mecanismul specific indicatorilor de etapă. Planul de monitorizare</w:t>
      </w:r>
      <w:bookmarkEnd w:id="211"/>
    </w:p>
    <w:p w14:paraId="1C927E37" w14:textId="77777777" w:rsidR="00871C01" w:rsidRPr="00A64E0B" w:rsidRDefault="00871C01" w:rsidP="005270CD">
      <w:pPr>
        <w:pStyle w:val="Normal1"/>
        <w:spacing w:before="0" w:after="0"/>
        <w:rPr>
          <w:rFonts w:cstheme="minorHAnsi"/>
        </w:rPr>
      </w:pPr>
    </w:p>
    <w:p w14:paraId="100213EB" w14:textId="2541324E" w:rsidR="00DA248E" w:rsidRPr="00F10BD9" w:rsidRDefault="00054271" w:rsidP="00054271">
      <w:pPr>
        <w:pStyle w:val="Normal1"/>
        <w:spacing w:before="0" w:after="0"/>
        <w:rPr>
          <w:rFonts w:asciiTheme="minorHAnsi" w:hAnsiTheme="minorHAnsi" w:cstheme="minorHAnsi"/>
          <w:sz w:val="22"/>
          <w:szCs w:val="22"/>
        </w:rPr>
      </w:pPr>
      <w:bookmarkStart w:id="212" w:name="_Hlk135041420"/>
      <w:r w:rsidRPr="00A64E0B">
        <w:rPr>
          <w:rFonts w:asciiTheme="minorHAnsi" w:hAnsiTheme="minorHAnsi" w:cstheme="minorHAnsi"/>
          <w:sz w:val="22"/>
          <w:szCs w:val="22"/>
        </w:rPr>
        <w:t>AM</w:t>
      </w:r>
      <w:r w:rsidR="00471B1D" w:rsidRPr="00471B1D">
        <w:rPr>
          <w:rFonts w:cstheme="minorHAnsi"/>
        </w:rPr>
        <w:t xml:space="preserve"> </w:t>
      </w:r>
      <w:r w:rsidR="00471B1D">
        <w:rPr>
          <w:rFonts w:cstheme="minorHAnsi"/>
        </w:rPr>
        <w:t>PDD</w:t>
      </w:r>
      <w:r w:rsidRPr="00A64E0B">
        <w:rPr>
          <w:rFonts w:asciiTheme="minorHAnsi" w:hAnsiTheme="minorHAnsi" w:cstheme="minorHAnsi"/>
          <w:sz w:val="22"/>
          <w:szCs w:val="22"/>
        </w:rPr>
        <w:t xml:space="preserve"> va monitoriza îndeplinirea indicatorilor de etapă și va colabora cu beneficiarul pentru a identifica </w:t>
      </w:r>
      <w:r w:rsidRPr="00F10BD9">
        <w:rPr>
          <w:rFonts w:asciiTheme="minorHAnsi" w:hAnsiTheme="minorHAnsi" w:cstheme="minorHAnsi"/>
          <w:sz w:val="22"/>
          <w:szCs w:val="22"/>
        </w:rPr>
        <w:t xml:space="preserve">soluții adecvate pentru îndeplinirea indicatorilor de etapă și pentru buna implementare a proiectelor care fac obiectul contractului de finanțare. </w:t>
      </w:r>
    </w:p>
    <w:p w14:paraId="538E4684" w14:textId="77777777" w:rsidR="002A03D1" w:rsidRPr="00F10BD9" w:rsidRDefault="002A03D1" w:rsidP="005270CD">
      <w:pPr>
        <w:pStyle w:val="Normal1"/>
        <w:spacing w:before="0" w:after="0"/>
        <w:rPr>
          <w:rFonts w:cstheme="minorHAnsi"/>
        </w:rPr>
      </w:pPr>
    </w:p>
    <w:p w14:paraId="296330D5" w14:textId="0951984F" w:rsidR="00DA248E" w:rsidRPr="00F10BD9" w:rsidRDefault="00DA248E" w:rsidP="00DA248E">
      <w:pPr>
        <w:jc w:val="both"/>
        <w:rPr>
          <w:rFonts w:cstheme="minorHAnsi"/>
        </w:rPr>
      </w:pPr>
      <w:r w:rsidRPr="00F10BD9">
        <w:rPr>
          <w:rFonts w:cstheme="minorHAnsi"/>
        </w:rPr>
        <w:t xml:space="preserve">În intervalul dintre doi indicatori de etapă consecutivi, </w:t>
      </w:r>
      <w:r w:rsidR="00471B1D">
        <w:rPr>
          <w:rFonts w:cstheme="minorHAnsi"/>
        </w:rPr>
        <w:t>AM PDD</w:t>
      </w:r>
      <w:r w:rsidR="00471B1D" w:rsidRPr="002F7EBF">
        <w:rPr>
          <w:rFonts w:cstheme="minorHAnsi"/>
        </w:rPr>
        <w:t xml:space="preserve"> </w:t>
      </w:r>
      <w:r w:rsidRPr="00F10BD9">
        <w:rPr>
          <w:rFonts w:cstheme="minorHAnsi"/>
        </w:rPr>
        <w:t xml:space="preserve">monitorizează proiectul în cauză pe baza rapoartelor de progres și a vizitelor de monitorizare, putând utiliza un sistem specific de repere intermediare și instrumente de monitorizare care să permită evaluarea permanentă a evoluției progresului implementării </w:t>
      </w:r>
      <w:r w:rsidRPr="00F10BD9">
        <w:rPr>
          <w:rFonts w:cstheme="minorHAnsi"/>
        </w:rPr>
        <w:lastRenderedPageBreak/>
        <w:t>proiectului și posibile abateri de la graficul de implementare sau de natură să afecteze atingerea indicatorilor de realizare și de rezultat.</w:t>
      </w:r>
    </w:p>
    <w:p w14:paraId="4BF7387C" w14:textId="1A4CC03B" w:rsidR="00DA248E" w:rsidRPr="00F10BD9" w:rsidRDefault="00DA248E" w:rsidP="00DA248E">
      <w:pPr>
        <w:jc w:val="both"/>
        <w:rPr>
          <w:rFonts w:cstheme="minorHAnsi"/>
        </w:rPr>
      </w:pPr>
      <w:r w:rsidRPr="00F10BD9">
        <w:rPr>
          <w:rFonts w:cstheme="minorHAnsi"/>
        </w:rPr>
        <w:t xml:space="preserve">Prin sistemul informatic MySMIS2021/SMIS2021+ se notifică beneficiarul și </w:t>
      </w:r>
      <w:r w:rsidR="00471B1D">
        <w:rPr>
          <w:rFonts w:cstheme="minorHAnsi"/>
        </w:rPr>
        <w:t>AM PDD</w:t>
      </w:r>
      <w:r w:rsidR="00471B1D" w:rsidRPr="002F7EBF">
        <w:rPr>
          <w:rFonts w:cstheme="minorHAnsi"/>
        </w:rPr>
        <w:t xml:space="preserve"> </w:t>
      </w:r>
      <w:r w:rsidRPr="00F10BD9">
        <w:rPr>
          <w:rFonts w:cstheme="minorHAnsi"/>
        </w:rPr>
        <w:t>cu privire la respectarea termenului stabilit pentru încărcarea documentelor justificative aferente unui indicator de etapă. Vă rugăm să consultați prevederile modelului de contract de finanțare anexat la prezentul ghid cu privire la măsurile și condițiile pe care AM le are în vedere pentru situațiile legate de neîndeplinirea indicatorilor de etapă.</w:t>
      </w:r>
    </w:p>
    <w:p w14:paraId="7FE0FD76" w14:textId="7069AA8A" w:rsidR="00054271" w:rsidRPr="00A64E0B" w:rsidRDefault="00DA248E" w:rsidP="00DA248E">
      <w:pPr>
        <w:jc w:val="both"/>
        <w:rPr>
          <w:rFonts w:cstheme="minorHAnsi"/>
        </w:rPr>
      </w:pPr>
      <w:r w:rsidRPr="00F10BD9">
        <w:rPr>
          <w:rFonts w:cstheme="minorHAnsi"/>
        </w:rPr>
        <w:t xml:space="preserve">În situația nerealizării indicatorilor de etapă, </w:t>
      </w:r>
      <w:r w:rsidR="003B79B8">
        <w:rPr>
          <w:rFonts w:cstheme="minorHAnsi"/>
        </w:rPr>
        <w:t>AM</w:t>
      </w:r>
      <w:r w:rsidRPr="00F10BD9">
        <w:rPr>
          <w:rFonts w:cstheme="minorHAnsi"/>
        </w:rPr>
        <w:t xml:space="preserve"> </w:t>
      </w:r>
      <w:r w:rsidR="004D43DB">
        <w:rPr>
          <w:rFonts w:cstheme="minorHAnsi"/>
        </w:rPr>
        <w:t xml:space="preserve">PDD </w:t>
      </w:r>
      <w:r w:rsidRPr="00F10BD9">
        <w:rPr>
          <w:rFonts w:cstheme="minorHAnsi"/>
        </w:rPr>
        <w:t>adoptă și implementează, în funcție de riscurile identificate, acțiuni și măsuri de monitorizare consolidată. Acestea sunt incluse în cadrul contractului de finanțare.</w:t>
      </w:r>
    </w:p>
    <w:p w14:paraId="3F993EC0" w14:textId="0493C9E2" w:rsidR="00054271" w:rsidRPr="00A64E0B" w:rsidRDefault="00054271" w:rsidP="0005427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Printre acțiunile și măsurile consolidate de monitorizare se numără:</w:t>
      </w:r>
    </w:p>
    <w:p w14:paraId="2FE203C6" w14:textId="77777777"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63668A8" w14:textId="0289647F"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 xml:space="preserve">respingerea, în tot sau în parte, a cererii de plată/cererii de prefinanțare/cererii de rambursare, în condițiile art. 25 alin. (5) din </w:t>
      </w:r>
      <w:r w:rsidR="00DA248E" w:rsidRPr="00A64E0B">
        <w:rPr>
          <w:rStyle w:val="slitbdy"/>
          <w:rFonts w:cstheme="minorHAnsi"/>
          <w:color w:val="000000"/>
          <w:bdr w:val="none" w:sz="0" w:space="0" w:color="auto" w:frame="1"/>
          <w:shd w:val="clear" w:color="auto" w:fill="FFFFFF"/>
        </w:rPr>
        <w:t>OUG</w:t>
      </w:r>
      <w:r w:rsidRPr="00A64E0B">
        <w:rPr>
          <w:rStyle w:val="slitbdy"/>
          <w:rFonts w:cstheme="minorHAnsi"/>
          <w:color w:val="000000"/>
          <w:bdr w:val="none" w:sz="0" w:space="0" w:color="auto" w:frame="1"/>
          <w:shd w:val="clear" w:color="auto" w:fill="FFFFFF"/>
        </w:rPr>
        <w:t xml:space="preserve"> nr. 133/2021, dacă nu au fost transmise dovezile privind îndeplinirea indicatorului de etapă în termenul specificat la </w:t>
      </w:r>
      <w:r w:rsidRPr="00A64E0B">
        <w:rPr>
          <w:rStyle w:val="slgi"/>
          <w:rFonts w:cstheme="minorHAnsi"/>
          <w:color w:val="006400"/>
          <w:u w:val="single"/>
          <w:bdr w:val="none" w:sz="0" w:space="0" w:color="auto" w:frame="1"/>
          <w:shd w:val="clear" w:color="auto" w:fill="FFFFFF"/>
        </w:rPr>
        <w:t>lit. a)</w:t>
      </w:r>
      <w:r w:rsidRPr="00A64E0B">
        <w:rPr>
          <w:rStyle w:val="slitbdy"/>
          <w:rFonts w:cstheme="minorHAnsi"/>
          <w:color w:val="000000"/>
          <w:bdr w:val="none" w:sz="0" w:space="0" w:color="auto" w:frame="1"/>
          <w:shd w:val="clear" w:color="auto" w:fill="FFFFFF"/>
        </w:rPr>
        <w:t>;</w:t>
      </w:r>
    </w:p>
    <w:p w14:paraId="6D7C740C" w14:textId="43AACDA4"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3635397C" w14:textId="0A9FE11A"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suspendarea implementării proiectului, până la încetarea cauzelor obiective care afectează derularea activităților și atingerea indicatorilor de etapă;</w:t>
      </w:r>
    </w:p>
    <w:p w14:paraId="0470A9B9" w14:textId="185023A5"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rezilierea contractului/deciziei de finanțare;</w:t>
      </w:r>
    </w:p>
    <w:p w14:paraId="7F7C67C6" w14:textId="56D8BDDB"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alte măsuri specifice prevăzute în contractul de finanțare, cu condiția ca acestea să nu aducă atingere prevederilor naționale și regulamentelor europene aplicabile.</w:t>
      </w:r>
    </w:p>
    <w:p w14:paraId="53EA2406" w14:textId="77777777" w:rsidR="00DA248E" w:rsidRPr="00A64E0B" w:rsidRDefault="00054271" w:rsidP="00DA248E">
      <w:pPr>
        <w:jc w:val="both"/>
        <w:rPr>
          <w:rStyle w:val="salnbdy"/>
          <w:rFonts w:cstheme="minorHAnsi"/>
          <w:color w:val="000000"/>
          <w:bdr w:val="none" w:sz="0" w:space="0" w:color="auto" w:frame="1"/>
          <w:shd w:val="clear" w:color="auto" w:fill="FFFFFF"/>
        </w:rPr>
      </w:pPr>
      <w:r w:rsidRPr="00A64E0B">
        <w:rPr>
          <w:rStyle w:val="salnbdy"/>
          <w:rFonts w:cstheme="minorHAnsi"/>
          <w:color w:val="000000"/>
          <w:bdr w:val="none" w:sz="0" w:space="0" w:color="auto" w:frame="1"/>
          <w:shd w:val="clear" w:color="auto" w:fill="FFFFFF"/>
        </w:rPr>
        <w:t xml:space="preserve">Sumele respinse </w:t>
      </w:r>
      <w:r w:rsidR="00DA248E" w:rsidRPr="00A64E0B">
        <w:rPr>
          <w:rStyle w:val="salnbdy"/>
          <w:rFonts w:cstheme="minorHAnsi"/>
          <w:color w:val="000000"/>
          <w:bdr w:val="none" w:sz="0" w:space="0" w:color="auto" w:frame="1"/>
          <w:shd w:val="clear" w:color="auto" w:fill="FFFFFF"/>
        </w:rPr>
        <w:t>de la plată în condițiile mecanismului specific indicatorilor de etapă</w:t>
      </w:r>
      <w:r w:rsidRPr="00A64E0B">
        <w:rPr>
          <w:rStyle w:val="salnbdy"/>
          <w:rFonts w:cstheme="minorHAnsi"/>
          <w:color w:val="000000"/>
          <w:bdr w:val="none" w:sz="0" w:space="0" w:color="auto" w:frame="1"/>
          <w:shd w:val="clear" w:color="auto" w:fill="FFFFFF"/>
        </w:rPr>
        <w:t xml:space="preserve"> pot fi incluse de beneficiar și resolicitare la plată, în condițiile îndeplinirii indicatorului </w:t>
      </w:r>
      <w:r w:rsidR="00DA248E" w:rsidRPr="00A64E0B">
        <w:rPr>
          <w:rStyle w:val="salnbdy"/>
          <w:rFonts w:cstheme="minorHAnsi"/>
          <w:color w:val="000000"/>
          <w:bdr w:val="none" w:sz="0" w:space="0" w:color="auto" w:frame="1"/>
          <w:shd w:val="clear" w:color="auto" w:fill="FFFFFF"/>
        </w:rPr>
        <w:t>asociat</w:t>
      </w:r>
      <w:r w:rsidRPr="00A64E0B">
        <w:rPr>
          <w:rStyle w:val="salnbdy"/>
          <w:rFonts w:cstheme="minorHAnsi"/>
          <w:color w:val="000000"/>
          <w:bdr w:val="none" w:sz="0" w:space="0" w:color="auto" w:frame="1"/>
          <w:shd w:val="clear" w:color="auto" w:fill="FFFFFF"/>
        </w:rPr>
        <w:t>, în prima cerere de rambursare depusă după îndeplinirea respectivului indicator de etapă.</w:t>
      </w:r>
    </w:p>
    <w:p w14:paraId="6CE7DBB1" w14:textId="77777777" w:rsidR="00DA248E" w:rsidRPr="00F10BD9" w:rsidRDefault="00DA248E" w:rsidP="00DA248E">
      <w:pPr>
        <w:jc w:val="both"/>
        <w:rPr>
          <w:rFonts w:cstheme="minorHAnsi"/>
          <w:b/>
          <w:bCs/>
          <w:color w:val="FF0000"/>
        </w:rPr>
      </w:pPr>
      <w:r w:rsidRPr="00F10BD9">
        <w:rPr>
          <w:rFonts w:cstheme="minorHAnsi"/>
          <w:b/>
          <w:bCs/>
          <w:color w:val="FF0000"/>
        </w:rPr>
        <w:t>Atenție!</w:t>
      </w:r>
    </w:p>
    <w:p w14:paraId="15E408D8" w14:textId="77777777" w:rsidR="00DA248E" w:rsidRPr="00F10BD9" w:rsidRDefault="00DA248E" w:rsidP="00DA248E">
      <w:pPr>
        <w:jc w:val="both"/>
        <w:rPr>
          <w:rFonts w:cstheme="minorHAnsi"/>
        </w:rPr>
      </w:pPr>
      <w:r w:rsidRPr="00F10BD9">
        <w:rPr>
          <w:rFonts w:cstheme="minorHAnsi"/>
        </w:rPr>
        <w:t>Neîndeplinirea unui indicator de etapă și măsurile pe care le poate aplica autoritatea de management nu au natura și implicațiile unei nereguli sau unei fraude, așa cum sunt acestea definite la art. 2 alin. (1) lit. a) și b) din Ordonanța de urgență a Guvernului nr. 66/2011, aprobată cu modificări și completări prin Legea nr. 142/2012, cu modificările și completările ulterioare.</w:t>
      </w:r>
    </w:p>
    <w:p w14:paraId="6BF8B734" w14:textId="63BA1ACD" w:rsidR="00054271" w:rsidRPr="005270CD" w:rsidRDefault="00DA248E" w:rsidP="00871C01">
      <w:pPr>
        <w:rPr>
          <w:rFonts w:cstheme="minorHAnsi"/>
          <w:color w:val="000000" w:themeColor="text1"/>
        </w:rPr>
      </w:pPr>
      <w:r w:rsidRPr="00F10BD9">
        <w:rPr>
          <w:rFonts w:cstheme="minorHAnsi"/>
        </w:rPr>
        <w:t xml:space="preserve">Vă rugăm să aveți în vedere și </w:t>
      </w:r>
      <w:r w:rsidRPr="00F10BD9">
        <w:rPr>
          <w:rFonts w:cstheme="minorHAnsi"/>
          <w:b/>
          <w:bCs/>
          <w:color w:val="0070C0"/>
        </w:rPr>
        <w:t xml:space="preserve">secțiunea 8.9.3 </w:t>
      </w:r>
      <w:r w:rsidRPr="005270CD">
        <w:rPr>
          <w:rFonts w:cstheme="minorHAnsi"/>
          <w:color w:val="000000" w:themeColor="text1"/>
        </w:rPr>
        <w:t>la prezentul ghid.</w:t>
      </w:r>
    </w:p>
    <w:p w14:paraId="2ABA52BD" w14:textId="5EF8EFBB" w:rsidR="00871C01" w:rsidRPr="00F10BD9" w:rsidRDefault="00871C01" w:rsidP="00C5068A">
      <w:pPr>
        <w:pStyle w:val="Heading1"/>
        <w:numPr>
          <w:ilvl w:val="0"/>
          <w:numId w:val="57"/>
        </w:numPr>
      </w:pPr>
      <w:bookmarkStart w:id="213" w:name="_Toc159225126"/>
      <w:bookmarkEnd w:id="212"/>
      <w:r w:rsidRPr="00F10BD9">
        <w:t>ASPECTE PRIVIND MANAGEMENTUL FINANCIAR</w:t>
      </w:r>
      <w:bookmarkEnd w:id="213"/>
    </w:p>
    <w:p w14:paraId="75F4ABBC" w14:textId="77777777" w:rsidR="00871C01" w:rsidRPr="00F10BD9" w:rsidRDefault="00871C01" w:rsidP="005270CD">
      <w:pPr>
        <w:pStyle w:val="Normal1"/>
        <w:spacing w:before="0" w:after="0"/>
        <w:rPr>
          <w:rFonts w:cstheme="minorHAnsi"/>
        </w:rPr>
      </w:pPr>
    </w:p>
    <w:p w14:paraId="66506CC4" w14:textId="494935FB" w:rsidR="00FB116C" w:rsidRPr="00F10BD9" w:rsidRDefault="00507036" w:rsidP="00634194">
      <w:pPr>
        <w:overflowPunct w:val="0"/>
        <w:autoSpaceDE w:val="0"/>
        <w:autoSpaceDN w:val="0"/>
        <w:adjustRightInd w:val="0"/>
        <w:spacing w:after="0" w:line="240" w:lineRule="auto"/>
        <w:jc w:val="both"/>
        <w:rPr>
          <w:rFonts w:cstheme="minorHAnsi"/>
        </w:rPr>
      </w:pPr>
      <w:bookmarkStart w:id="214" w:name="_Hlk135041373"/>
      <w:r w:rsidRPr="00F10BD9">
        <w:rPr>
          <w:rFonts w:cstheme="minorHAnsi"/>
        </w:rPr>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r w:rsidR="00FB116C" w:rsidRPr="00F10BD9">
        <w:rPr>
          <w:rFonts w:cstheme="minorHAnsi"/>
        </w:rPr>
        <w:t xml:space="preserve"> </w:t>
      </w:r>
    </w:p>
    <w:p w14:paraId="46D59E5E" w14:textId="77777777" w:rsidR="00507036" w:rsidRPr="00F10BD9" w:rsidRDefault="00507036" w:rsidP="00507036">
      <w:pPr>
        <w:spacing w:after="0" w:line="240" w:lineRule="auto"/>
        <w:jc w:val="both"/>
        <w:rPr>
          <w:rFonts w:cstheme="minorHAnsi"/>
        </w:rPr>
      </w:pPr>
    </w:p>
    <w:p w14:paraId="0C296461" w14:textId="01EBB507" w:rsidR="00507036" w:rsidRPr="00F10BD9" w:rsidRDefault="00507036" w:rsidP="00507036">
      <w:pPr>
        <w:spacing w:after="0" w:line="240" w:lineRule="auto"/>
        <w:jc w:val="both"/>
        <w:rPr>
          <w:rFonts w:cstheme="minorHAnsi"/>
        </w:rPr>
      </w:pPr>
      <w:r w:rsidRPr="00F10BD9">
        <w:rPr>
          <w:rFonts w:cstheme="minorHAnsi"/>
        </w:rPr>
        <w:t>De asemenea, cheltuielile sunt considerate eligibile numai dacă au fost efectuate cu respectarea legislației în vigoare privind achizițiile</w:t>
      </w:r>
      <w:r w:rsidR="00634194" w:rsidRPr="00F10BD9">
        <w:rPr>
          <w:rFonts w:cstheme="minorHAnsi"/>
        </w:rPr>
        <w:t>, conflictul de interese, evitarea dublei finanțări, neprejudierea intereselor financiare ale UE și/sau bugetului de stat.</w:t>
      </w:r>
    </w:p>
    <w:p w14:paraId="7C3E4CDC" w14:textId="77777777" w:rsidR="00AB6342" w:rsidRPr="00F10BD9" w:rsidRDefault="00AB6342" w:rsidP="00AB6342">
      <w:pPr>
        <w:spacing w:after="0" w:line="240" w:lineRule="auto"/>
        <w:jc w:val="both"/>
        <w:rPr>
          <w:rFonts w:cstheme="minorHAnsi"/>
        </w:rPr>
      </w:pPr>
    </w:p>
    <w:p w14:paraId="041E4644" w14:textId="669C4A86" w:rsidR="00AB6342" w:rsidRPr="00F10BD9" w:rsidRDefault="00AB6342" w:rsidP="00AB6342">
      <w:pPr>
        <w:spacing w:after="0" w:line="240" w:lineRule="auto"/>
        <w:jc w:val="both"/>
        <w:rPr>
          <w:rFonts w:cstheme="minorHAnsi"/>
        </w:rPr>
      </w:pPr>
      <w:r w:rsidRPr="00F10BD9">
        <w:rPr>
          <w:rFonts w:cstheme="minorHAnsi"/>
        </w:rPr>
        <w:t>Atribuirea contractelor de achiziţi</w:t>
      </w:r>
      <w:r w:rsidR="00F17B11">
        <w:rPr>
          <w:rFonts w:cstheme="minorHAnsi"/>
        </w:rPr>
        <w:t>e</w:t>
      </w:r>
      <w:r w:rsidRPr="00F10BD9">
        <w:rPr>
          <w:rFonts w:cstheme="minorHAnsi"/>
        </w:rPr>
        <w:t xml:space="preserve"> necesare implementării proiectului se va realiza în conformitate cu prevederile contractuale și/ sau, după caz, prevederile legale naţionale şi comunitare în domeniul achiziţiilor.</w:t>
      </w:r>
    </w:p>
    <w:p w14:paraId="187A4A64" w14:textId="1C6F65DE" w:rsidR="00AB6342" w:rsidRPr="00F10BD9" w:rsidRDefault="00AB6342" w:rsidP="00AB6342">
      <w:pPr>
        <w:spacing w:after="0" w:line="240" w:lineRule="auto"/>
        <w:jc w:val="both"/>
        <w:rPr>
          <w:rFonts w:cstheme="minorHAnsi"/>
        </w:rPr>
      </w:pPr>
      <w:r w:rsidRPr="00F10BD9">
        <w:rPr>
          <w:rFonts w:cstheme="minorHAnsi"/>
        </w:rPr>
        <w:t>Beneficiarul răspunde de respectarea tuturor prevederilor în vigoare ale legislaţiei în domeniul achiziţiilor publice</w:t>
      </w:r>
      <w:r w:rsidR="00F17B11">
        <w:rPr>
          <w:rFonts w:cstheme="minorHAnsi"/>
        </w:rPr>
        <w:t>/sectoriale</w:t>
      </w:r>
      <w:r w:rsidRPr="00F10BD9">
        <w:rPr>
          <w:rFonts w:cstheme="minorHAnsi"/>
        </w:rPr>
        <w:t>. În cazul în care se constată încălcarea prevederilor legale, cheltuiala aferentă plăţii bunurilor/serviciilor/lucrărilor astfel achiziţionate vor fi considerate neeligibile şi nu vor fi rambursate/plătite.</w:t>
      </w:r>
    </w:p>
    <w:p w14:paraId="26848DD6" w14:textId="77777777" w:rsidR="00AB6342" w:rsidRPr="00F10BD9" w:rsidRDefault="00AB6342" w:rsidP="00AB6342">
      <w:pPr>
        <w:spacing w:after="0" w:line="240" w:lineRule="auto"/>
        <w:jc w:val="both"/>
        <w:rPr>
          <w:rFonts w:cstheme="minorHAnsi"/>
        </w:rPr>
      </w:pPr>
    </w:p>
    <w:p w14:paraId="4642045D" w14:textId="5B924866" w:rsidR="00AB6342" w:rsidRPr="00F10BD9" w:rsidRDefault="00AB6342" w:rsidP="00AB6342">
      <w:pPr>
        <w:spacing w:after="0" w:line="240" w:lineRule="auto"/>
        <w:jc w:val="both"/>
        <w:rPr>
          <w:rFonts w:cstheme="minorHAnsi"/>
        </w:rPr>
      </w:pPr>
      <w:r w:rsidRPr="00F10BD9">
        <w:rPr>
          <w:rFonts w:cstheme="minorHAnsi"/>
        </w:rPr>
        <w:t>Beneficiarul este obligat să prevadă, în contractele de achiziție aferente activității de bază, clauze conform cărora contractorii constituie și mențin la zi jurnalele de șantier în conformitate cu prevederile HG nr. 1/2018 și altele asemenea și prin care sunt obligați să pună la dispoziția AM, direct sau prin grija beneficiarului, prin sisteme informatice specifice, orice documente și/sau informații necesare pentru verificarea modului de implementare a contractului de achiziție.</w:t>
      </w:r>
    </w:p>
    <w:p w14:paraId="643F84E2" w14:textId="77777777" w:rsidR="00AB6342" w:rsidRPr="00F10BD9" w:rsidRDefault="00AB6342" w:rsidP="00AB6342">
      <w:pPr>
        <w:spacing w:after="0" w:line="240" w:lineRule="auto"/>
        <w:jc w:val="both"/>
        <w:rPr>
          <w:rFonts w:cstheme="minorHAnsi"/>
        </w:rPr>
      </w:pPr>
    </w:p>
    <w:p w14:paraId="00721582" w14:textId="7DE3E149" w:rsidR="00AB6342" w:rsidRPr="00F10BD9" w:rsidRDefault="00AB6342" w:rsidP="00AB6342">
      <w:pPr>
        <w:spacing w:after="0" w:line="240" w:lineRule="auto"/>
        <w:jc w:val="both"/>
        <w:rPr>
          <w:rFonts w:cstheme="minorHAnsi"/>
        </w:rPr>
      </w:pPr>
      <w:r w:rsidRPr="00F10BD9">
        <w:rPr>
          <w:rFonts w:cstheme="minorHAnsi"/>
        </w:rPr>
        <w:t xml:space="preserve">Finanțarea va fi acordată, în baza cererilor de rambursare/plată, elaborate și transmise prin sistemul </w:t>
      </w:r>
      <w:r w:rsidR="00703F66" w:rsidRPr="00F10BD9">
        <w:rPr>
          <w:rFonts w:cstheme="minorHAnsi"/>
        </w:rPr>
        <w:t>M</w:t>
      </w:r>
      <w:r w:rsidR="00703F66">
        <w:rPr>
          <w:rFonts w:cstheme="minorHAnsi"/>
        </w:rPr>
        <w:t>y</w:t>
      </w:r>
      <w:r w:rsidR="00703F66" w:rsidRPr="00F10BD9">
        <w:rPr>
          <w:rFonts w:cstheme="minorHAnsi"/>
        </w:rPr>
        <w:t xml:space="preserve">SMIS </w:t>
      </w:r>
      <w:r w:rsidRPr="00F10BD9">
        <w:rPr>
          <w:rFonts w:cstheme="minorHAnsi"/>
        </w:rPr>
        <w:t xml:space="preserve">2021 în conformitate cu Graficul de depunere a cererilor de prefinanțare/plată/rambursare a cheltuielilor declarat și actualizat de beneficiar în sistemul </w:t>
      </w:r>
      <w:r w:rsidR="00703F66" w:rsidRPr="00F10BD9">
        <w:rPr>
          <w:rFonts w:cstheme="minorHAnsi"/>
        </w:rPr>
        <w:t>M</w:t>
      </w:r>
      <w:r w:rsidR="00703F66">
        <w:rPr>
          <w:rFonts w:cstheme="minorHAnsi"/>
        </w:rPr>
        <w:t>y</w:t>
      </w:r>
      <w:r w:rsidR="00703F66" w:rsidRPr="00F10BD9">
        <w:rPr>
          <w:rFonts w:cstheme="minorHAnsi"/>
        </w:rPr>
        <w:t xml:space="preserve">SMIS </w:t>
      </w:r>
      <w:r w:rsidRPr="00F10BD9">
        <w:rPr>
          <w:rFonts w:cstheme="minorHAnsi"/>
        </w:rPr>
        <w:t>2021.</w:t>
      </w:r>
    </w:p>
    <w:p w14:paraId="6F671840" w14:textId="77777777" w:rsidR="00AB6342" w:rsidRPr="00F10BD9" w:rsidRDefault="00AB6342" w:rsidP="00AB6342">
      <w:pPr>
        <w:spacing w:after="0" w:line="240" w:lineRule="auto"/>
        <w:jc w:val="both"/>
        <w:rPr>
          <w:rFonts w:cstheme="minorHAnsi"/>
        </w:rPr>
      </w:pPr>
    </w:p>
    <w:p w14:paraId="4385A7BA" w14:textId="77777777" w:rsidR="00AB6342" w:rsidRPr="00A64E0B" w:rsidRDefault="00AB6342" w:rsidP="00AB6342">
      <w:pPr>
        <w:pStyle w:val="Normal1"/>
        <w:spacing w:before="0" w:after="0"/>
        <w:rPr>
          <w:rFonts w:asciiTheme="minorHAnsi" w:hAnsiTheme="minorHAnsi" w:cstheme="minorHAnsi"/>
          <w:sz w:val="22"/>
          <w:szCs w:val="22"/>
        </w:rPr>
      </w:pPr>
      <w:r w:rsidRPr="00F10BD9">
        <w:rPr>
          <w:rFonts w:asciiTheme="minorHAnsi" w:hAnsiTheme="minorHAnsi" w:cstheme="minorHAnsi"/>
          <w:sz w:val="22"/>
          <w:szCs w:val="22"/>
        </w:rPr>
        <w:t>Beneficiarul trebuie să ţină o contabilitate analitică a proiectului, să ţină registre exacte şi periodice, precum şi înregistrări contabile separate şi transparente ale implementării proiectului. Beneficiarul trebuie să păstreze toate înregistrările/registrele timp de cinci ani de la data închiderii oficiale a programului.</w:t>
      </w:r>
    </w:p>
    <w:bookmarkEnd w:id="214"/>
    <w:p w14:paraId="4564B522" w14:textId="77777777" w:rsidR="00AB6342" w:rsidRPr="00A64E0B" w:rsidRDefault="00AB6342" w:rsidP="00AB6342">
      <w:pPr>
        <w:spacing w:after="0" w:line="240" w:lineRule="auto"/>
        <w:jc w:val="both"/>
        <w:rPr>
          <w:rFonts w:cstheme="minorHAnsi"/>
        </w:rPr>
      </w:pPr>
    </w:p>
    <w:p w14:paraId="50BBA422" w14:textId="17F7F58D" w:rsidR="00871C01" w:rsidRPr="00F10BD9" w:rsidRDefault="002A03D1" w:rsidP="002A03D1">
      <w:pPr>
        <w:pStyle w:val="Heading2"/>
        <w:rPr>
          <w:i/>
          <w:iCs/>
        </w:rPr>
      </w:pPr>
      <w:bookmarkStart w:id="215" w:name="_Toc159225127"/>
      <w:r w:rsidRPr="00F10BD9">
        <w:t xml:space="preserve">12.1 </w:t>
      </w:r>
      <w:r w:rsidR="00871C01" w:rsidRPr="00F10BD9">
        <w:t>Mecanismul cererilor de prefinanțare</w:t>
      </w:r>
      <w:bookmarkEnd w:id="215"/>
    </w:p>
    <w:p w14:paraId="639F981D" w14:textId="59EDC87F" w:rsidR="00871C01" w:rsidRPr="0097582F" w:rsidRDefault="00871C01" w:rsidP="005270CD">
      <w:pPr>
        <w:pStyle w:val="Normal1"/>
        <w:spacing w:before="0" w:after="0"/>
        <w:rPr>
          <w:rFonts w:cstheme="minorHAnsi"/>
          <w:highlight w:val="lightGray"/>
        </w:rPr>
      </w:pPr>
    </w:p>
    <w:p w14:paraId="12319A9D" w14:textId="60BFDDEB" w:rsidR="00F10BD9" w:rsidRPr="00526DB8" w:rsidRDefault="00F10BD9" w:rsidP="00F10BD9">
      <w:pPr>
        <w:pStyle w:val="Normal1"/>
        <w:spacing w:before="0" w:after="0"/>
        <w:rPr>
          <w:rFonts w:asciiTheme="minorHAnsi" w:hAnsiTheme="minorHAnsi" w:cstheme="minorHAnsi"/>
          <w:sz w:val="22"/>
          <w:szCs w:val="22"/>
        </w:rPr>
      </w:pPr>
      <w:bookmarkStart w:id="216" w:name="_Hlk135041348"/>
      <w:r w:rsidRPr="00526DB8">
        <w:rPr>
          <w:rFonts w:asciiTheme="minorHAnsi" w:hAnsiTheme="minorHAnsi" w:cstheme="minorHAnsi"/>
          <w:sz w:val="22"/>
          <w:szCs w:val="22"/>
        </w:rPr>
        <w:t xml:space="preserve">Prefinanțarea reprezintă sumele transferate în urma încheierii contractului de finanțare, în tranșe, către beneficiari/lider de parteneriat/parteneri pentru cheltuielile necesare implementării proiectelor finanțate din fonduri europene, fără depășirea valorii totale eligibile a contractului de finanțare, în condițiile prevăzute de OUG 133/2021, cu modificările și completările ulterioare și a </w:t>
      </w:r>
      <w:r w:rsidR="00324BA1" w:rsidRPr="00526DB8">
        <w:rPr>
          <w:rFonts w:asciiTheme="minorHAnsi" w:hAnsiTheme="minorHAnsi" w:cstheme="minorHAnsi"/>
          <w:sz w:val="22"/>
          <w:szCs w:val="22"/>
        </w:rPr>
        <w:t>normelor metodologice aferente, aprobate prin HG 829/2022.</w:t>
      </w:r>
    </w:p>
    <w:p w14:paraId="4DC77346" w14:textId="77777777" w:rsidR="00324BA1" w:rsidRPr="00526DB8" w:rsidRDefault="00324BA1" w:rsidP="00324BA1">
      <w:pPr>
        <w:pStyle w:val="Normal1"/>
        <w:spacing w:before="0" w:after="0"/>
        <w:rPr>
          <w:rFonts w:asciiTheme="minorHAnsi" w:hAnsiTheme="minorHAnsi" w:cstheme="minorHAnsi"/>
          <w:sz w:val="22"/>
          <w:szCs w:val="22"/>
        </w:rPr>
      </w:pPr>
    </w:p>
    <w:p w14:paraId="228E838B" w14:textId="51A07180" w:rsidR="00324BA1" w:rsidRPr="00526DB8" w:rsidRDefault="00324BA1" w:rsidP="00324BA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Cu excepția apelului de proiecte pentru investițiile de tip B, conform prevederilor contractului de finanțare se pot</w:t>
      </w:r>
      <w:r w:rsidR="00F10BD9" w:rsidRPr="00526DB8">
        <w:rPr>
          <w:rFonts w:asciiTheme="minorHAnsi" w:hAnsiTheme="minorHAnsi" w:cstheme="minorHAnsi"/>
          <w:sz w:val="22"/>
          <w:szCs w:val="22"/>
        </w:rPr>
        <w:t xml:space="preserve"> acorda prefinanțare în tranșe de maximum 10% din valoarea eligibilă a </w:t>
      </w:r>
      <w:r w:rsidRPr="00526DB8">
        <w:rPr>
          <w:rFonts w:asciiTheme="minorHAnsi" w:hAnsiTheme="minorHAnsi" w:cstheme="minorHAnsi"/>
          <w:sz w:val="22"/>
          <w:szCs w:val="22"/>
        </w:rPr>
        <w:t>acestuia</w:t>
      </w:r>
      <w:r w:rsidR="00F10BD9" w:rsidRPr="00526DB8">
        <w:rPr>
          <w:rFonts w:asciiTheme="minorHAnsi" w:hAnsiTheme="minorHAnsi" w:cstheme="minorHAnsi"/>
          <w:sz w:val="22"/>
          <w:szCs w:val="22"/>
        </w:rPr>
        <w:t xml:space="preserve">, fără depășirea valorii totale eligibile. </w:t>
      </w:r>
    </w:p>
    <w:p w14:paraId="7FC930FD" w14:textId="77777777" w:rsidR="00324BA1" w:rsidRPr="00526DB8" w:rsidRDefault="00324BA1" w:rsidP="00324BA1">
      <w:pPr>
        <w:pStyle w:val="Normal1"/>
        <w:spacing w:before="0" w:after="0"/>
        <w:rPr>
          <w:rFonts w:asciiTheme="minorHAnsi" w:hAnsiTheme="minorHAnsi" w:cstheme="minorHAnsi"/>
          <w:sz w:val="22"/>
          <w:szCs w:val="22"/>
        </w:rPr>
      </w:pPr>
    </w:p>
    <w:p w14:paraId="63849255" w14:textId="57B51EA5" w:rsidR="00324BA1" w:rsidRPr="005270CD" w:rsidRDefault="00F10BD9" w:rsidP="00324BA1">
      <w:pPr>
        <w:pStyle w:val="Normal1"/>
        <w:spacing w:before="0" w:after="0"/>
        <w:rPr>
          <w:rFonts w:asciiTheme="minorHAnsi" w:hAnsiTheme="minorHAnsi" w:cstheme="minorHAnsi"/>
          <w:sz w:val="22"/>
          <w:szCs w:val="22"/>
        </w:rPr>
      </w:pPr>
      <w:r w:rsidRPr="005270CD">
        <w:rPr>
          <w:rFonts w:asciiTheme="minorHAnsi" w:hAnsiTheme="minorHAnsi" w:cstheme="minorHAnsi"/>
          <w:sz w:val="22"/>
          <w:szCs w:val="22"/>
        </w:rPr>
        <w:t>Pentru proiectele implementate în parteneriat, prefinanțarea care poate fi solicitată de unul dintre parteneri este proporțională cu sumele aferente activităților acelui partener din valoarea totală eligibilă a contractului de finanțare</w:t>
      </w:r>
      <w:r w:rsidR="00324BA1" w:rsidRPr="005270CD">
        <w:rPr>
          <w:rFonts w:asciiTheme="minorHAnsi" w:hAnsiTheme="minorHAnsi" w:cstheme="minorHAnsi"/>
          <w:sz w:val="22"/>
          <w:szCs w:val="22"/>
        </w:rPr>
        <w:t>.</w:t>
      </w:r>
    </w:p>
    <w:p w14:paraId="5A657AFA" w14:textId="77777777" w:rsidR="00324BA1" w:rsidRPr="005270CD" w:rsidRDefault="00324BA1" w:rsidP="00324BA1">
      <w:pPr>
        <w:pStyle w:val="Normal1"/>
        <w:spacing w:before="0" w:after="0"/>
        <w:rPr>
          <w:rFonts w:asciiTheme="minorHAnsi" w:hAnsiTheme="minorHAnsi" w:cstheme="minorHAnsi"/>
          <w:sz w:val="22"/>
          <w:szCs w:val="22"/>
        </w:rPr>
      </w:pPr>
    </w:p>
    <w:p w14:paraId="41162623" w14:textId="0F8A648B" w:rsidR="00324BA1" w:rsidRPr="00526DB8" w:rsidRDefault="00F10BD9" w:rsidP="00324BA1">
      <w:pPr>
        <w:pStyle w:val="Normal1"/>
        <w:spacing w:before="0" w:after="0"/>
        <w:rPr>
          <w:rFonts w:asciiTheme="minorHAnsi" w:hAnsiTheme="minorHAnsi" w:cstheme="minorHAnsi"/>
          <w:sz w:val="22"/>
          <w:szCs w:val="22"/>
        </w:rPr>
      </w:pPr>
      <w:r w:rsidRPr="005270CD">
        <w:rPr>
          <w:rFonts w:asciiTheme="minorHAnsi" w:hAnsiTheme="minorHAnsi" w:cstheme="minorHAnsi"/>
          <w:sz w:val="22"/>
          <w:szCs w:val="22"/>
        </w:rPr>
        <w:t>Pentru proiectele implementate în parteneriat, liderul de parteneriat depune cererea de prefinanțare, iar autoritatea de management virează valoarea cheltuielilor solicitate în conturile liderului de parteneriat/partenerilor care urmează să le utilizeze, conform contractului de finanțare și prevederilor acordului de parteneriat, parte integrantă a acestuia.</w:t>
      </w:r>
    </w:p>
    <w:p w14:paraId="4B3FE32A" w14:textId="33DEED98" w:rsidR="001719B8" w:rsidRPr="00526DB8" w:rsidRDefault="001719B8" w:rsidP="00324BA1">
      <w:pPr>
        <w:pStyle w:val="Normal1"/>
        <w:spacing w:before="0" w:after="0"/>
        <w:rPr>
          <w:rFonts w:asciiTheme="minorHAnsi" w:hAnsiTheme="minorHAnsi" w:cstheme="minorHAnsi"/>
          <w:sz w:val="22"/>
          <w:szCs w:val="22"/>
        </w:rPr>
      </w:pPr>
    </w:p>
    <w:p w14:paraId="283A67B1" w14:textId="77777777" w:rsidR="001719B8" w:rsidRPr="00526DB8" w:rsidRDefault="001719B8" w:rsidP="00324BA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În cazul operatorilor regionali, definiți la </w:t>
      </w:r>
      <w:hyperlink r:id="rId35" w:history="1">
        <w:r w:rsidRPr="00526DB8">
          <w:rPr>
            <w:rFonts w:asciiTheme="minorHAnsi" w:hAnsiTheme="minorHAnsi" w:cstheme="minorHAnsi"/>
            <w:sz w:val="22"/>
            <w:szCs w:val="22"/>
          </w:rPr>
          <w:t>art. 2 lit. h) din Legea serviciilor comunitare de utilități publice nr. 51/2006, republicată</w:t>
        </w:r>
      </w:hyperlink>
      <w:r w:rsidRPr="00526DB8">
        <w:rPr>
          <w:rFonts w:asciiTheme="minorHAnsi" w:hAnsiTheme="minorHAnsi" w:cstheme="minorHAnsi"/>
          <w:sz w:val="22"/>
          <w:szCs w:val="22"/>
        </w:rPr>
        <w:t>, cu modificările și completările ulterioare, sumele reprezentând prefinanțarea se acordă cu condiția îndeplinirii cumulative a următoarelor cerințe:</w:t>
      </w:r>
    </w:p>
    <w:p w14:paraId="3B42BB91" w14:textId="34DF5304" w:rsidR="001719B8" w:rsidRPr="00526DB8" w:rsidRDefault="001719B8" w:rsidP="00526DB8">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lastRenderedPageBreak/>
        <w:t>a) depunerea de către beneficiar a unei solicitări, conform contractului de finanțare;</w:t>
      </w:r>
    </w:p>
    <w:p w14:paraId="70FF00BB" w14:textId="77777777" w:rsidR="001719B8" w:rsidRPr="00526DB8" w:rsidRDefault="001719B8" w:rsidP="00526DB8">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b) existența a cel puțin un contract de furnizare bunuri/prestare servicii/execuție lucrări, din planul de achiziție al proiectului, încheiat între beneficiar și un operator economic;</w:t>
      </w:r>
    </w:p>
    <w:p w14:paraId="037FC98E" w14:textId="310CB08A" w:rsidR="00324BA1" w:rsidRPr="00526DB8" w:rsidRDefault="001719B8" w:rsidP="00526DB8">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c) respectarea calendarului/graficului pentru depunerea cererilor de rambursare aferente proiectului.</w:t>
      </w:r>
    </w:p>
    <w:p w14:paraId="27B7197B" w14:textId="77777777" w:rsidR="001719B8" w:rsidRPr="00526DB8" w:rsidRDefault="001719B8" w:rsidP="00324BA1">
      <w:pPr>
        <w:pStyle w:val="Normal1"/>
        <w:spacing w:before="0" w:after="0"/>
        <w:rPr>
          <w:rFonts w:asciiTheme="minorHAnsi" w:hAnsiTheme="minorHAnsi" w:cstheme="minorHAnsi"/>
          <w:sz w:val="22"/>
          <w:szCs w:val="22"/>
        </w:rPr>
      </w:pPr>
    </w:p>
    <w:p w14:paraId="4F2ECF90" w14:textId="05D3EAD3" w:rsidR="00324BA1" w:rsidRPr="00526DB8" w:rsidRDefault="00F10BD9" w:rsidP="00324BA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Cu excepția primei tranșe de prefinanțare următoarele tranșe de prefinanțare se acordă cu deducerea sumelor nejustificate din tranșa anterior acordată.</w:t>
      </w:r>
      <w:r w:rsidR="00324BA1" w:rsidRPr="00526DB8">
        <w:rPr>
          <w:rFonts w:asciiTheme="minorHAnsi" w:hAnsiTheme="minorHAnsi" w:cstheme="minorHAnsi"/>
          <w:sz w:val="22"/>
          <w:szCs w:val="22"/>
        </w:rPr>
        <w:t xml:space="preserve"> </w:t>
      </w:r>
    </w:p>
    <w:p w14:paraId="2DE446F1" w14:textId="77777777" w:rsidR="00324BA1" w:rsidRPr="00526DB8" w:rsidRDefault="00324BA1" w:rsidP="00324BA1">
      <w:pPr>
        <w:pStyle w:val="Normal1"/>
        <w:spacing w:before="0" w:after="0"/>
        <w:rPr>
          <w:rFonts w:asciiTheme="minorHAnsi" w:hAnsiTheme="minorHAnsi" w:cstheme="minorHAnsi"/>
          <w:sz w:val="22"/>
          <w:szCs w:val="22"/>
        </w:rPr>
      </w:pPr>
    </w:p>
    <w:p w14:paraId="4C7C5C00" w14:textId="4012E99D" w:rsidR="00324BA1" w:rsidRPr="00526DB8" w:rsidRDefault="00324BA1" w:rsidP="00324BA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Prin excepție, sumele acordate ca pref</w:t>
      </w:r>
      <w:r w:rsidR="001719B8" w:rsidRPr="00526DB8">
        <w:rPr>
          <w:rFonts w:asciiTheme="minorHAnsi" w:hAnsiTheme="minorHAnsi" w:cstheme="minorHAnsi"/>
          <w:sz w:val="22"/>
          <w:szCs w:val="22"/>
        </w:rPr>
        <w:t>inanțare operatorilor regionali</w:t>
      </w:r>
      <w:r w:rsidRPr="00526DB8">
        <w:rPr>
          <w:rFonts w:asciiTheme="minorHAnsi" w:hAnsiTheme="minorHAnsi" w:cstheme="minorHAnsi"/>
          <w:sz w:val="22"/>
          <w:szCs w:val="22"/>
        </w:rPr>
        <w:t xml:space="preserve"> se deduc prin aplicarea unui procent la valoarea cererilor de rambursare/plată transmise de aceștia, până la cererea de rambursare finală, conform prevederilor contractelor de finanțare și normelor metodologice la aplicabile.</w:t>
      </w:r>
    </w:p>
    <w:p w14:paraId="6D961A96" w14:textId="77777777" w:rsidR="00BC3A31" w:rsidRPr="00526DB8" w:rsidRDefault="00BC3A31" w:rsidP="00BC3A31">
      <w:pPr>
        <w:pStyle w:val="ListParagraph"/>
        <w:overflowPunct w:val="0"/>
        <w:autoSpaceDE w:val="0"/>
        <w:autoSpaceDN w:val="0"/>
        <w:adjustRightInd w:val="0"/>
        <w:spacing w:after="0" w:line="240" w:lineRule="auto"/>
        <w:ind w:left="0"/>
        <w:jc w:val="both"/>
        <w:rPr>
          <w:rStyle w:val="salnbdy"/>
          <w:rFonts w:ascii="Verdana" w:hAnsi="Verdana"/>
          <w:color w:val="000000"/>
          <w:sz w:val="23"/>
          <w:szCs w:val="23"/>
          <w:bdr w:val="none" w:sz="0" w:space="0" w:color="auto" w:frame="1"/>
          <w:shd w:val="clear" w:color="auto" w:fill="FFFFFF"/>
        </w:rPr>
      </w:pPr>
    </w:p>
    <w:p w14:paraId="08A716D7" w14:textId="666346A1" w:rsidR="00BC3A31" w:rsidRPr="00526DB8" w:rsidRDefault="00BC3A31" w:rsidP="00BC3A3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Beneficiarul/</w:t>
      </w:r>
      <w:r w:rsidR="00526DB8">
        <w:rPr>
          <w:rFonts w:asciiTheme="minorHAnsi" w:hAnsiTheme="minorHAnsi" w:cstheme="minorHAnsi"/>
          <w:sz w:val="22"/>
          <w:szCs w:val="22"/>
        </w:rPr>
        <w:t>l</w:t>
      </w:r>
      <w:r w:rsidR="00526DB8" w:rsidRPr="00526DB8">
        <w:rPr>
          <w:rFonts w:asciiTheme="minorHAnsi" w:hAnsiTheme="minorHAnsi" w:cstheme="minorHAnsi"/>
          <w:sz w:val="22"/>
          <w:szCs w:val="22"/>
        </w:rPr>
        <w:t xml:space="preserve">iderul </w:t>
      </w:r>
      <w:r w:rsidRPr="00526DB8">
        <w:rPr>
          <w:rFonts w:asciiTheme="minorHAnsi" w:hAnsiTheme="minorHAnsi" w:cstheme="minorHAnsi"/>
          <w:sz w:val="22"/>
          <w:szCs w:val="22"/>
        </w:rPr>
        <w:t>de parteneriat care a depus cerere de prefinanțare are obligația depunerii unei/unor cereri de rambursare care să cuprindă cheltuielile efectuate din tranșa de prefinanțare acordată, în cuantum cumulat de minimum 50% din valoarea acesteia, în termen de maximum 90 de zile calendaristice de la data la care a fost virată tranșa de prefinanțare în contul beneficiarului, fără a depăși durata contractului de finanțare.</w:t>
      </w:r>
    </w:p>
    <w:p w14:paraId="6ABEE38A" w14:textId="5BFB2EA2" w:rsidR="00BC3A31" w:rsidRPr="00526DB8" w:rsidRDefault="00BC3A31" w:rsidP="00BC3A31">
      <w:pPr>
        <w:pStyle w:val="Normal1"/>
        <w:spacing w:before="0" w:after="0"/>
        <w:rPr>
          <w:rFonts w:asciiTheme="minorHAnsi" w:hAnsiTheme="minorHAnsi" w:cstheme="minorHAnsi"/>
          <w:sz w:val="22"/>
          <w:szCs w:val="22"/>
        </w:rPr>
      </w:pPr>
    </w:p>
    <w:p w14:paraId="36449C3B" w14:textId="63BAF89E" w:rsidR="00BC3A31" w:rsidRPr="00BC3A31" w:rsidRDefault="00F10BD9" w:rsidP="00BC3A3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Beneficiarii/</w:t>
      </w:r>
      <w:r w:rsidR="00526DB8">
        <w:rPr>
          <w:rFonts w:asciiTheme="minorHAnsi" w:hAnsiTheme="minorHAnsi" w:cstheme="minorHAnsi"/>
          <w:sz w:val="22"/>
          <w:szCs w:val="22"/>
        </w:rPr>
        <w:t>l</w:t>
      </w:r>
      <w:r w:rsidR="00526DB8" w:rsidRPr="00526DB8">
        <w:rPr>
          <w:rFonts w:asciiTheme="minorHAnsi" w:hAnsiTheme="minorHAnsi" w:cstheme="minorHAnsi"/>
          <w:sz w:val="22"/>
          <w:szCs w:val="22"/>
        </w:rPr>
        <w:t xml:space="preserve">iderii </w:t>
      </w:r>
      <w:r w:rsidRPr="00526DB8">
        <w:rPr>
          <w:rFonts w:asciiTheme="minorHAnsi" w:hAnsiTheme="minorHAnsi" w:cstheme="minorHAnsi"/>
          <w:sz w:val="22"/>
          <w:szCs w:val="22"/>
        </w:rPr>
        <w:t>de parteneriat/</w:t>
      </w:r>
      <w:r w:rsidR="00526DB8">
        <w:rPr>
          <w:rFonts w:asciiTheme="minorHAnsi" w:hAnsiTheme="minorHAnsi" w:cstheme="minorHAnsi"/>
          <w:sz w:val="22"/>
          <w:szCs w:val="22"/>
        </w:rPr>
        <w:t>p</w:t>
      </w:r>
      <w:r w:rsidR="00526DB8" w:rsidRPr="00526DB8">
        <w:rPr>
          <w:rFonts w:asciiTheme="minorHAnsi" w:hAnsiTheme="minorHAnsi" w:cstheme="minorHAnsi"/>
          <w:sz w:val="22"/>
          <w:szCs w:val="22"/>
        </w:rPr>
        <w:t xml:space="preserve">artenerii </w:t>
      </w:r>
      <w:r w:rsidRPr="00526DB8">
        <w:rPr>
          <w:rFonts w:asciiTheme="minorHAnsi" w:hAnsiTheme="minorHAnsi" w:cstheme="minorHAnsi"/>
          <w:sz w:val="22"/>
          <w:szCs w:val="22"/>
        </w:rPr>
        <w:t>au obligația restituirii integrale/parțiale a prefinanțării acordate, în cazul în care aceștia nu justifică prin cereri de rambursare</w:t>
      </w:r>
      <w:r w:rsidR="00324BA1" w:rsidRPr="00526DB8">
        <w:rPr>
          <w:rFonts w:asciiTheme="minorHAnsi" w:hAnsiTheme="minorHAnsi" w:cstheme="minorHAnsi"/>
          <w:sz w:val="22"/>
          <w:szCs w:val="22"/>
        </w:rPr>
        <w:t>.</w:t>
      </w:r>
      <w:r w:rsidRPr="00526DB8">
        <w:rPr>
          <w:rFonts w:asciiTheme="minorHAnsi" w:hAnsiTheme="minorHAnsi" w:cstheme="minorHAnsi"/>
          <w:sz w:val="22"/>
          <w:szCs w:val="22"/>
        </w:rPr>
        <w:t> </w:t>
      </w:r>
      <w:r w:rsidR="00BC3A31" w:rsidRPr="00526DB8">
        <w:rPr>
          <w:rFonts w:asciiTheme="minorHAnsi" w:hAnsiTheme="minorHAnsi" w:cstheme="minorHAnsi"/>
          <w:sz w:val="22"/>
          <w:szCs w:val="22"/>
        </w:rPr>
        <w:t>AM are obligația să asigure recuperarea sumelor acordate ca prefinanțare până la cererea de rambursare finală.</w:t>
      </w:r>
    </w:p>
    <w:bookmarkEnd w:id="216"/>
    <w:p w14:paraId="5CC6B3A0" w14:textId="77777777" w:rsidR="00324BA1" w:rsidRPr="00324BA1" w:rsidRDefault="00324BA1" w:rsidP="00324BA1">
      <w:pPr>
        <w:pStyle w:val="Normal1"/>
        <w:spacing w:before="0" w:after="0"/>
        <w:rPr>
          <w:rFonts w:asciiTheme="minorHAnsi" w:hAnsiTheme="minorHAnsi" w:cstheme="minorHAnsi"/>
          <w:sz w:val="22"/>
          <w:szCs w:val="22"/>
        </w:rPr>
      </w:pPr>
    </w:p>
    <w:p w14:paraId="32D5E255" w14:textId="272B3956" w:rsidR="00871C01" w:rsidRPr="00A64E0B" w:rsidRDefault="00737770" w:rsidP="00737770">
      <w:pPr>
        <w:pStyle w:val="Heading2"/>
      </w:pPr>
      <w:bookmarkStart w:id="217" w:name="_Toc159225128"/>
      <w:r w:rsidRPr="00A64E0B">
        <w:t xml:space="preserve">12.2 </w:t>
      </w:r>
      <w:r w:rsidR="00871C01" w:rsidRPr="00A64E0B">
        <w:t>Mecanismul cererilor de plată</w:t>
      </w:r>
      <w:bookmarkEnd w:id="217"/>
      <w:r w:rsidR="00871C01" w:rsidRPr="00A64E0B">
        <w:t xml:space="preserve"> </w:t>
      </w:r>
    </w:p>
    <w:p w14:paraId="3D915D3A" w14:textId="77777777" w:rsidR="0028498A" w:rsidRPr="00A64E0B" w:rsidRDefault="0028498A" w:rsidP="005270CD">
      <w:pPr>
        <w:pStyle w:val="Normal1"/>
        <w:spacing w:before="0" w:after="0"/>
        <w:rPr>
          <w:rFonts w:cstheme="minorHAnsi"/>
        </w:rPr>
      </w:pPr>
    </w:p>
    <w:p w14:paraId="63D4C0D6" w14:textId="7A81FD4E" w:rsidR="007372FF" w:rsidRPr="00BC3A31" w:rsidRDefault="00871C01" w:rsidP="00E53765">
      <w:pPr>
        <w:pStyle w:val="Normal1"/>
        <w:spacing w:before="0" w:after="0"/>
        <w:rPr>
          <w:rFonts w:asciiTheme="minorHAnsi" w:eastAsiaTheme="minorHAnsi" w:hAnsiTheme="minorHAnsi" w:cstheme="minorHAnsi"/>
          <w:sz w:val="22"/>
          <w:szCs w:val="22"/>
        </w:rPr>
      </w:pPr>
      <w:bookmarkStart w:id="218" w:name="_Hlk135041318"/>
      <w:r w:rsidRPr="00BC3A31">
        <w:rPr>
          <w:rFonts w:asciiTheme="minorHAnsi" w:eastAsiaTheme="minorHAnsi" w:hAnsiTheme="minorHAnsi" w:cstheme="minorHAnsi"/>
          <w:sz w:val="22"/>
          <w:szCs w:val="22"/>
        </w:rPr>
        <w:t xml:space="preserve">Beneficiarul poate accesa mecanismul de decontare prin cereri de plată, în conformitate cu prevederile </w:t>
      </w:r>
      <w:r w:rsidR="00E53765" w:rsidRPr="00BC3A31">
        <w:rPr>
          <w:rFonts w:asciiTheme="minorHAnsi" w:eastAsiaTheme="minorHAnsi" w:hAnsiTheme="minorHAnsi" w:cstheme="minorHAnsi"/>
          <w:sz w:val="22"/>
          <w:szCs w:val="22"/>
        </w:rPr>
        <w:t>OUG 133/2021, cu modificările și completările ulterioare și a normelor metodologice aferente, aprobate prin HG 829/2022.</w:t>
      </w:r>
    </w:p>
    <w:p w14:paraId="67DF98A3" w14:textId="77777777" w:rsidR="00E53765" w:rsidRPr="00A64E0B" w:rsidRDefault="00E53765" w:rsidP="00E53765">
      <w:pPr>
        <w:pStyle w:val="Normal1"/>
        <w:spacing w:before="0" w:after="0"/>
        <w:rPr>
          <w:rStyle w:val="slitbdy"/>
          <w:rFonts w:cstheme="minorHAnsi"/>
          <w:color w:val="000000"/>
          <w:sz w:val="23"/>
          <w:szCs w:val="23"/>
          <w:bdr w:val="none" w:sz="0" w:space="0" w:color="auto" w:frame="1"/>
          <w:shd w:val="clear" w:color="auto" w:fill="FFFFFF"/>
        </w:rPr>
      </w:pPr>
    </w:p>
    <w:p w14:paraId="2AE88FB4" w14:textId="0AD10742" w:rsidR="007372FF" w:rsidRPr="00A64E0B" w:rsidRDefault="007372FF" w:rsidP="007372FF">
      <w:pPr>
        <w:spacing w:after="0" w:line="240" w:lineRule="auto"/>
        <w:jc w:val="both"/>
        <w:rPr>
          <w:rFonts w:cstheme="minorHAnsi"/>
        </w:rPr>
      </w:pPr>
      <w:r w:rsidRPr="00A64E0B">
        <w:rPr>
          <w:rFonts w:cstheme="minorHAnsi"/>
        </w:rPr>
        <w:t>Cererile de plată reprezintă cererile depuse de către un beneficiar/lider al unui parteneriat prin care se solicită AM virarea sumelor necesare pentru plata cheltuielilor eligibile, rambursabile, conform contractului, în baza documentelor justificative stabilite prin contractul de finanțare/instructuțiuni ale AM, după caz.</w:t>
      </w:r>
    </w:p>
    <w:p w14:paraId="3288CD83" w14:textId="79602172" w:rsidR="007372FF" w:rsidRDefault="007372FF" w:rsidP="007372FF">
      <w:pPr>
        <w:spacing w:after="0" w:line="240" w:lineRule="auto"/>
        <w:jc w:val="both"/>
        <w:rPr>
          <w:rStyle w:val="slit"/>
          <w:rFonts w:cstheme="minorHAnsi"/>
          <w:color w:val="000000"/>
          <w:sz w:val="23"/>
          <w:szCs w:val="23"/>
          <w:bdr w:val="dotted" w:sz="6" w:space="0" w:color="FEFEFE" w:frame="1"/>
          <w:shd w:val="clear" w:color="auto" w:fill="FFFFFF"/>
        </w:rPr>
      </w:pPr>
      <w:r w:rsidRPr="00A64E0B">
        <w:rPr>
          <w:rStyle w:val="slit"/>
          <w:rFonts w:cstheme="minorHAnsi"/>
          <w:color w:val="000000"/>
          <w:sz w:val="23"/>
          <w:szCs w:val="23"/>
          <w:bdr w:val="dotted" w:sz="6" w:space="0" w:color="FEFEFE" w:frame="1"/>
          <w:shd w:val="clear" w:color="auto" w:fill="FFFFFF"/>
        </w:rPr>
        <w:t> </w:t>
      </w:r>
    </w:p>
    <w:p w14:paraId="77EFFDDC" w14:textId="6A711E41" w:rsidR="000D30FF" w:rsidRPr="00526DB8" w:rsidRDefault="000D30FF" w:rsidP="007372FF">
      <w:pPr>
        <w:spacing w:after="0" w:line="240" w:lineRule="auto"/>
        <w:jc w:val="both"/>
        <w:rPr>
          <w:rFonts w:cstheme="minorHAnsi"/>
        </w:rPr>
      </w:pPr>
      <w:r w:rsidRPr="00526DB8">
        <w:rPr>
          <w:rFonts w:cstheme="minorHAnsi"/>
        </w:rPr>
        <w:t>Sumele virate beneficiarilor/liderilor de parteneriat/partenerilor pe baza cererilor de plată nu pot fi utilizate pentru o altă destinație decât cea pentru care au fost acordate. Beneficiarii/</w:t>
      </w:r>
      <w:r w:rsidR="00526DB8">
        <w:rPr>
          <w:rFonts w:cstheme="minorHAnsi"/>
        </w:rPr>
        <w:t>l</w:t>
      </w:r>
      <w:r w:rsidR="00526DB8" w:rsidRPr="00526DB8">
        <w:rPr>
          <w:rFonts w:cstheme="minorHAnsi"/>
        </w:rPr>
        <w:t xml:space="preserve">iderii </w:t>
      </w:r>
      <w:r w:rsidRPr="00526DB8">
        <w:rPr>
          <w:rFonts w:cstheme="minorHAnsi"/>
        </w:rPr>
        <w:t>de parteneriat/</w:t>
      </w:r>
      <w:r w:rsidR="00526DB8">
        <w:rPr>
          <w:rFonts w:cstheme="minorHAnsi"/>
        </w:rPr>
        <w:t>p</w:t>
      </w:r>
      <w:r w:rsidR="00526DB8" w:rsidRPr="00526DB8">
        <w:rPr>
          <w:rFonts w:cstheme="minorHAnsi"/>
        </w:rPr>
        <w:t xml:space="preserve">artenerii </w:t>
      </w:r>
      <w:r w:rsidRPr="00526DB8">
        <w:rPr>
          <w:rFonts w:cstheme="minorHAnsi"/>
        </w:rPr>
        <w:t>au obligația restituirii integrale sau parțiale a sumelor virate în cazul proiectelor pentru care aceștia nu justifică prin cereri de rambursare utilizarea acestora.</w:t>
      </w:r>
    </w:p>
    <w:p w14:paraId="277FFB6D" w14:textId="77777777" w:rsidR="000D30FF" w:rsidRPr="00526DB8" w:rsidRDefault="000D30FF" w:rsidP="007372FF">
      <w:pPr>
        <w:spacing w:after="0" w:line="240" w:lineRule="auto"/>
        <w:jc w:val="both"/>
        <w:rPr>
          <w:rStyle w:val="slitbdy"/>
          <w:rFonts w:cstheme="minorHAnsi"/>
          <w:color w:val="000000"/>
          <w:sz w:val="23"/>
          <w:szCs w:val="23"/>
          <w:bdr w:val="none" w:sz="0" w:space="0" w:color="auto" w:frame="1"/>
          <w:shd w:val="clear" w:color="auto" w:fill="FFFFFF"/>
        </w:rPr>
      </w:pPr>
    </w:p>
    <w:p w14:paraId="2F181EF0" w14:textId="33E7AF82" w:rsidR="00495450" w:rsidRDefault="007372FF" w:rsidP="00495450">
      <w:pPr>
        <w:spacing w:after="0" w:line="240" w:lineRule="auto"/>
        <w:jc w:val="both"/>
        <w:rPr>
          <w:rFonts w:cstheme="minorHAnsi"/>
        </w:rPr>
      </w:pPr>
      <w:r w:rsidRPr="00526DB8">
        <w:rPr>
          <w:rFonts w:cstheme="minorHAnsi"/>
        </w:rPr>
        <w:t xml:space="preserve">Pentru cererile de plată depuse, solicitantul/liderul de parteneriat are </w:t>
      </w:r>
      <w:r w:rsidR="00495450" w:rsidRPr="00C62803">
        <w:rPr>
          <w:rFonts w:cstheme="minorHAnsi"/>
        </w:rPr>
        <w:t>are obligația transmiterii de cereri de rambursare aferente cererilor de plată prin care se justifică utilizarea sumelor plătite,</w:t>
      </w:r>
      <w:r w:rsidR="00495450" w:rsidRPr="00C62803">
        <w:t xml:space="preserve"> </w:t>
      </w:r>
      <w:r w:rsidR="00495450" w:rsidRPr="00C62803">
        <w:rPr>
          <w:rFonts w:cstheme="minorHAnsi"/>
        </w:rPr>
        <w:t>în max. 10 zile de la data la care AMPDD tr</w:t>
      </w:r>
      <w:r w:rsidR="00495450">
        <w:rPr>
          <w:rFonts w:cstheme="minorHAnsi"/>
        </w:rPr>
        <w:t>a</w:t>
      </w:r>
      <w:r w:rsidR="00495450" w:rsidRPr="00C62803">
        <w:rPr>
          <w:rFonts w:cstheme="minorHAnsi"/>
        </w:rPr>
        <w:t>nsferă sumele aferente cererii de plată.</w:t>
      </w:r>
    </w:p>
    <w:p w14:paraId="04E4AE18" w14:textId="77777777" w:rsidR="00495450" w:rsidRPr="00C62803" w:rsidRDefault="00495450" w:rsidP="00495450">
      <w:pPr>
        <w:spacing w:after="0" w:line="240" w:lineRule="auto"/>
        <w:jc w:val="both"/>
        <w:rPr>
          <w:rFonts w:cstheme="minorHAnsi"/>
        </w:rPr>
      </w:pPr>
    </w:p>
    <w:p w14:paraId="21C8934E" w14:textId="03E7B7B3" w:rsidR="00107F86" w:rsidRPr="00526DB8" w:rsidRDefault="00107F86" w:rsidP="00871C01">
      <w:pPr>
        <w:spacing w:after="0" w:line="240" w:lineRule="auto"/>
        <w:jc w:val="both"/>
        <w:rPr>
          <w:rFonts w:cstheme="minorHAnsi"/>
        </w:rPr>
      </w:pPr>
      <w:r w:rsidRPr="00526DB8">
        <w:rPr>
          <w:rFonts w:cstheme="minorHAnsi"/>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40601A39" w14:textId="50C0205C" w:rsidR="007372FF" w:rsidRPr="00526DB8" w:rsidRDefault="007372FF" w:rsidP="00871C01">
      <w:pPr>
        <w:spacing w:after="0" w:line="240" w:lineRule="auto"/>
        <w:jc w:val="both"/>
        <w:rPr>
          <w:rStyle w:val="slitbdy"/>
          <w:rFonts w:cstheme="minorHAnsi"/>
          <w:color w:val="000000"/>
          <w:sz w:val="23"/>
          <w:szCs w:val="23"/>
          <w:bdr w:val="none" w:sz="0" w:space="0" w:color="auto" w:frame="1"/>
          <w:shd w:val="clear" w:color="auto" w:fill="FFFFFF"/>
        </w:rPr>
      </w:pPr>
    </w:p>
    <w:p w14:paraId="1AA9B4E7" w14:textId="77777777" w:rsidR="000D30FF" w:rsidRPr="000D30FF" w:rsidRDefault="000D30FF" w:rsidP="00871C01">
      <w:pPr>
        <w:spacing w:after="0" w:line="240" w:lineRule="auto"/>
        <w:jc w:val="both"/>
        <w:rPr>
          <w:rFonts w:cstheme="minorHAnsi"/>
        </w:rPr>
      </w:pPr>
      <w:r w:rsidRPr="00526DB8">
        <w:rPr>
          <w:rFonts w:cstheme="minorHAnsi"/>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bookmarkEnd w:id="218"/>
    <w:p w14:paraId="027CB503" w14:textId="77777777" w:rsidR="007372FF" w:rsidRPr="00A64E0B" w:rsidRDefault="007372FF" w:rsidP="005270CD">
      <w:pPr>
        <w:pStyle w:val="Normal1"/>
        <w:spacing w:before="0" w:after="0"/>
        <w:rPr>
          <w:rFonts w:cstheme="minorHAnsi"/>
        </w:rPr>
      </w:pPr>
    </w:p>
    <w:p w14:paraId="446209CE" w14:textId="584458BC" w:rsidR="00507036" w:rsidRPr="00A64E0B" w:rsidRDefault="00737770" w:rsidP="00737770">
      <w:pPr>
        <w:pStyle w:val="Heading2"/>
      </w:pPr>
      <w:bookmarkStart w:id="219" w:name="_Toc159225129"/>
      <w:r w:rsidRPr="00A64E0B">
        <w:t xml:space="preserve">12.3 </w:t>
      </w:r>
      <w:r w:rsidR="00507036" w:rsidRPr="00A64E0B">
        <w:t>Mecanismul cererilor de rambursare</w:t>
      </w:r>
      <w:bookmarkEnd w:id="219"/>
      <w:r w:rsidR="00507036" w:rsidRPr="00A64E0B">
        <w:t xml:space="preserve"> </w:t>
      </w:r>
    </w:p>
    <w:p w14:paraId="206FDE64" w14:textId="77777777" w:rsidR="00507036" w:rsidRPr="00A64E0B" w:rsidRDefault="00507036" w:rsidP="005270CD">
      <w:pPr>
        <w:pStyle w:val="Normal1"/>
        <w:spacing w:before="0" w:after="0"/>
        <w:rPr>
          <w:rFonts w:cstheme="minorHAnsi"/>
        </w:rPr>
      </w:pPr>
    </w:p>
    <w:p w14:paraId="60553FBB" w14:textId="1467ECC7" w:rsidR="007372FF" w:rsidRPr="00A64E0B" w:rsidRDefault="00AB6342" w:rsidP="00871C01">
      <w:pPr>
        <w:spacing w:after="0" w:line="240" w:lineRule="auto"/>
        <w:jc w:val="both"/>
        <w:rPr>
          <w:rFonts w:cstheme="minorHAnsi"/>
        </w:rPr>
      </w:pPr>
      <w:bookmarkStart w:id="220" w:name="_Hlk135041287"/>
      <w:r w:rsidRPr="00A64E0B">
        <w:rPr>
          <w:rFonts w:cstheme="minorHAnsi"/>
        </w:rPr>
        <w:t>Prin c</w:t>
      </w:r>
      <w:r w:rsidR="007372FF" w:rsidRPr="00A64E0B">
        <w:rPr>
          <w:rFonts w:cstheme="minorHAnsi"/>
        </w:rPr>
        <w:t>erer</w:t>
      </w:r>
      <w:r w:rsidRPr="00A64E0B">
        <w:rPr>
          <w:rFonts w:cstheme="minorHAnsi"/>
        </w:rPr>
        <w:t xml:space="preserve">ile de </w:t>
      </w:r>
      <w:r w:rsidR="007372FF" w:rsidRPr="00A64E0B">
        <w:rPr>
          <w:rFonts w:cstheme="minorHAnsi"/>
        </w:rPr>
        <w:t xml:space="preserve">rambursare se solicită virarea sumelor aferente cheltuielilor eligibile efectuate conform contractului </w:t>
      </w:r>
      <w:r w:rsidRPr="00A64E0B">
        <w:rPr>
          <w:rFonts w:cstheme="minorHAnsi"/>
        </w:rPr>
        <w:t>de finanțare.</w:t>
      </w:r>
      <w:r w:rsidR="00737770" w:rsidRPr="00A64E0B">
        <w:rPr>
          <w:rFonts w:cstheme="minorHAnsi"/>
        </w:rPr>
        <w:t xml:space="preserve"> </w:t>
      </w:r>
      <w:r w:rsidR="007372FF" w:rsidRPr="00A64E0B">
        <w:rPr>
          <w:rFonts w:cstheme="minorHAnsi"/>
        </w:rPr>
        <w:t>Mecanismul cererilor de rambursare se realizează în conformitate cu prevederile OUG nr. 133/2021, cu completarile si modificarile ulterioare.</w:t>
      </w:r>
    </w:p>
    <w:p w14:paraId="3C3A0BFD" w14:textId="24B0F4FA" w:rsidR="00871C01" w:rsidRDefault="00871C01" w:rsidP="00871C01">
      <w:pPr>
        <w:pStyle w:val="ListParagraph"/>
        <w:overflowPunct w:val="0"/>
        <w:autoSpaceDE w:val="0"/>
        <w:autoSpaceDN w:val="0"/>
        <w:adjustRightInd w:val="0"/>
        <w:spacing w:after="0" w:line="240" w:lineRule="auto"/>
        <w:ind w:left="0"/>
        <w:rPr>
          <w:rFonts w:cstheme="minorHAnsi"/>
        </w:rPr>
      </w:pPr>
    </w:p>
    <w:p w14:paraId="19EACBD1" w14:textId="77777777" w:rsidR="00871C01" w:rsidRPr="00A64E0B" w:rsidRDefault="00871C01" w:rsidP="00871C01">
      <w:pPr>
        <w:spacing w:after="0" w:line="240" w:lineRule="auto"/>
        <w:jc w:val="both"/>
        <w:rPr>
          <w:rFonts w:cstheme="minorHAnsi"/>
        </w:rPr>
      </w:pPr>
      <w:r w:rsidRPr="00A64E0B">
        <w:rPr>
          <w:rFonts w:cstheme="minorHAnsi"/>
        </w:rPr>
        <w:t>Beneficiarul finanțării răspunde de legalitatea, realitatea și regularitatea cheltuielilor, în caz contrar sunt aplicabile prevederile OUG 66/2011 cu modificările și competările ulterioare pentru acele categorii de cheltuieli care nu respectă dispozițiile legale privind legalitatea, realitatea și regularitatea;</w:t>
      </w:r>
    </w:p>
    <w:p w14:paraId="5F99E1C6" w14:textId="77777777" w:rsidR="00871C01" w:rsidRPr="00A64E0B" w:rsidRDefault="00871C01" w:rsidP="00871C01">
      <w:pPr>
        <w:overflowPunct w:val="0"/>
        <w:autoSpaceDE w:val="0"/>
        <w:autoSpaceDN w:val="0"/>
        <w:adjustRightInd w:val="0"/>
        <w:spacing w:after="0" w:line="240" w:lineRule="auto"/>
        <w:rPr>
          <w:rFonts w:cstheme="minorHAnsi"/>
        </w:rPr>
      </w:pPr>
    </w:p>
    <w:p w14:paraId="2D774265" w14:textId="505670E8" w:rsidR="00871C01" w:rsidRPr="00A64E0B" w:rsidRDefault="00871C01" w:rsidP="0097582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 xml:space="preserve">Nerespectarea de către </w:t>
      </w:r>
      <w:r w:rsidR="009609B3">
        <w:rPr>
          <w:rFonts w:cstheme="minorHAnsi"/>
        </w:rPr>
        <w:t>b</w:t>
      </w:r>
      <w:r w:rsidR="009609B3" w:rsidRPr="00A64E0B">
        <w:rPr>
          <w:rFonts w:cstheme="minorHAnsi"/>
        </w:rPr>
        <w:t xml:space="preserve">eneficiar </w:t>
      </w:r>
      <w:r w:rsidRPr="00A64E0B">
        <w:rPr>
          <w:rFonts w:cstheme="minorHAnsi"/>
        </w:rPr>
        <w:t>a prevederilor legislaţiei naţionale/comunitare aplicabile în domeniul achiziţiilor conduce la neeligibilitatea cheltuielilor astfel efectuate sau aplicarea de corecţii financiare/reduceri procentuale conform legislaţiei în vigoare.</w:t>
      </w:r>
    </w:p>
    <w:p w14:paraId="7CD3B9BE" w14:textId="77777777" w:rsidR="00507036" w:rsidRPr="00A64E0B" w:rsidRDefault="00507036" w:rsidP="0097582F">
      <w:pPr>
        <w:pStyle w:val="ListParagraph"/>
        <w:overflowPunct w:val="0"/>
        <w:autoSpaceDE w:val="0"/>
        <w:autoSpaceDN w:val="0"/>
        <w:adjustRightInd w:val="0"/>
        <w:spacing w:after="0" w:line="240" w:lineRule="auto"/>
        <w:ind w:left="0"/>
        <w:jc w:val="both"/>
        <w:rPr>
          <w:rFonts w:cstheme="minorHAnsi"/>
        </w:rPr>
      </w:pPr>
    </w:p>
    <w:p w14:paraId="23C660B5" w14:textId="7691853B" w:rsidR="00507036" w:rsidRDefault="00BC3A31" w:rsidP="0097582F">
      <w:pPr>
        <w:pStyle w:val="ListParagraph"/>
        <w:overflowPunct w:val="0"/>
        <w:autoSpaceDE w:val="0"/>
        <w:autoSpaceDN w:val="0"/>
        <w:adjustRightInd w:val="0"/>
        <w:spacing w:after="0" w:line="240" w:lineRule="auto"/>
        <w:ind w:left="0"/>
        <w:jc w:val="both"/>
        <w:rPr>
          <w:rFonts w:cstheme="minorHAnsi"/>
        </w:rPr>
      </w:pPr>
      <w:r w:rsidRPr="0097582F">
        <w:rPr>
          <w:rFonts w:cstheme="minorHAnsi"/>
        </w:rPr>
        <w:t>Rambursarea către beneficiari se realizează în condițiile și pe baza documentelor prevăzute prin contractele de finanțare, cu respectarea prevederilor legislației privind eligibilitatea cheltuielilor.</w:t>
      </w:r>
    </w:p>
    <w:p w14:paraId="49FCC1A1" w14:textId="77777777" w:rsidR="00BC3A31" w:rsidRDefault="00BC3A31" w:rsidP="0097582F">
      <w:pPr>
        <w:pStyle w:val="Normal1"/>
        <w:spacing w:before="0" w:after="0"/>
        <w:rPr>
          <w:rFonts w:asciiTheme="minorHAnsi" w:hAnsiTheme="minorHAnsi" w:cstheme="minorHAnsi"/>
          <w:sz w:val="22"/>
          <w:szCs w:val="22"/>
        </w:rPr>
      </w:pPr>
    </w:p>
    <w:p w14:paraId="009D2053" w14:textId="4271A3DF" w:rsidR="00BC3A31" w:rsidRDefault="00BC3A31" w:rsidP="0097582F">
      <w:pPr>
        <w:pStyle w:val="ListParagraph"/>
        <w:overflowPunct w:val="0"/>
        <w:autoSpaceDE w:val="0"/>
        <w:autoSpaceDN w:val="0"/>
        <w:adjustRightInd w:val="0"/>
        <w:spacing w:after="0" w:line="240" w:lineRule="auto"/>
        <w:ind w:left="0"/>
        <w:jc w:val="both"/>
        <w:rPr>
          <w:rFonts w:cstheme="minorHAnsi"/>
        </w:rPr>
      </w:pPr>
      <w:r w:rsidRPr="0097582F">
        <w:rPr>
          <w:rFonts w:cstheme="minorHAnsi"/>
        </w:rPr>
        <w:t>AM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r w:rsidR="0097582F" w:rsidRPr="0097582F">
        <w:rPr>
          <w:rFonts w:cstheme="minorHAnsi"/>
        </w:rPr>
        <w:t xml:space="preserve"> Din valoarea autorizată a cererilor de rambursare se deduc sumele virate pe baza cereri</w:t>
      </w:r>
      <w:r w:rsidR="0097582F">
        <w:rPr>
          <w:rFonts w:cstheme="minorHAnsi"/>
        </w:rPr>
        <w:t>lor</w:t>
      </w:r>
      <w:r w:rsidR="0097582F" w:rsidRPr="0097582F">
        <w:rPr>
          <w:rFonts w:cstheme="minorHAnsi"/>
        </w:rPr>
        <w:t xml:space="preserve"> de plată.</w:t>
      </w:r>
    </w:p>
    <w:p w14:paraId="5DCD7FE7" w14:textId="753A053F" w:rsidR="00BC3A31" w:rsidRDefault="00BC3A31" w:rsidP="005270CD">
      <w:pPr>
        <w:pStyle w:val="Normal1"/>
        <w:spacing w:before="0" w:after="0"/>
        <w:rPr>
          <w:rFonts w:cstheme="minorHAnsi"/>
        </w:rPr>
      </w:pPr>
    </w:p>
    <w:p w14:paraId="1285964D" w14:textId="7E4FAA93" w:rsidR="00507036" w:rsidRPr="003022A4" w:rsidRDefault="00737770" w:rsidP="00737770">
      <w:pPr>
        <w:pStyle w:val="Heading2"/>
      </w:pPr>
      <w:bookmarkStart w:id="221" w:name="_Toc159225130"/>
      <w:r w:rsidRPr="003022A4">
        <w:t xml:space="preserve">12.4 </w:t>
      </w:r>
      <w:r w:rsidR="00507036" w:rsidRPr="003022A4">
        <w:t>Graficul cererilor de prefinanțare/plată/rambursare</w:t>
      </w:r>
      <w:bookmarkEnd w:id="221"/>
    </w:p>
    <w:p w14:paraId="06AA5CA2" w14:textId="7EE51A0C" w:rsidR="0028498A" w:rsidRDefault="0028498A" w:rsidP="0028498A">
      <w:pPr>
        <w:pStyle w:val="Normal1"/>
        <w:spacing w:before="0" w:after="0"/>
        <w:rPr>
          <w:rFonts w:asciiTheme="minorHAnsi" w:hAnsiTheme="minorHAnsi" w:cstheme="minorHAnsi"/>
          <w:sz w:val="22"/>
          <w:szCs w:val="22"/>
        </w:rPr>
      </w:pPr>
    </w:p>
    <w:p w14:paraId="119B93AD" w14:textId="77777777" w:rsidR="00494930" w:rsidRPr="003622DD" w:rsidRDefault="00107F86" w:rsidP="0028498A">
      <w:pPr>
        <w:pStyle w:val="Normal1"/>
        <w:spacing w:before="0" w:after="0"/>
        <w:rPr>
          <w:rFonts w:asciiTheme="minorHAnsi" w:hAnsiTheme="minorHAnsi" w:cstheme="minorHAnsi"/>
          <w:sz w:val="22"/>
          <w:szCs w:val="22"/>
        </w:rPr>
      </w:pPr>
      <w:bookmarkStart w:id="222" w:name="_Hlk135041264"/>
      <w:r w:rsidRPr="003622DD">
        <w:rPr>
          <w:rFonts w:asciiTheme="minorHAnsi" w:hAnsiTheme="minorHAnsi" w:cstheme="minorHAnsi"/>
          <w:sz w:val="22"/>
          <w:szCs w:val="22"/>
        </w:rPr>
        <w:t xml:space="preserve">Graficul menționat este un document obligatoriu solicitat în etapa de contractare care conține calendarul estimat pentru transmiterea cererilor respective și corelarea cu valoarea nerambursabilă solicitată în cadrul proiectului. </w:t>
      </w:r>
    </w:p>
    <w:p w14:paraId="4C117B2F" w14:textId="77777777" w:rsidR="00494930" w:rsidRPr="003622DD" w:rsidRDefault="00494930" w:rsidP="0028498A">
      <w:pPr>
        <w:pStyle w:val="Normal1"/>
        <w:spacing w:before="0" w:after="0"/>
        <w:rPr>
          <w:rFonts w:asciiTheme="minorHAnsi" w:hAnsiTheme="minorHAnsi" w:cstheme="minorHAnsi"/>
          <w:sz w:val="22"/>
          <w:szCs w:val="22"/>
        </w:rPr>
      </w:pPr>
    </w:p>
    <w:p w14:paraId="36252D54" w14:textId="40F3F51E" w:rsidR="00107F86" w:rsidRDefault="00494930" w:rsidP="00494930">
      <w:pPr>
        <w:spacing w:after="0" w:line="240" w:lineRule="auto"/>
        <w:jc w:val="both"/>
        <w:rPr>
          <w:rFonts w:cstheme="minorHAnsi"/>
        </w:rPr>
      </w:pPr>
      <w:r w:rsidRPr="003622DD">
        <w:rPr>
          <w:rFonts w:cstheme="minorHAnsi"/>
        </w:rPr>
        <w:t xml:space="preserve">Beneficiarul are obligaţia de a respecta graficul </w:t>
      </w:r>
      <w:r w:rsidRPr="003622DD">
        <w:t>prefinanțare/plată/rambursare</w:t>
      </w:r>
      <w:r w:rsidRPr="003622DD">
        <w:rPr>
          <w:rFonts w:cstheme="minorHAnsi"/>
        </w:rPr>
        <w:t xml:space="preserve">, precum și de actualizare a acestuia în funcție de sumele decontate </w:t>
      </w:r>
      <w:r w:rsidR="00107F86" w:rsidRPr="003622DD">
        <w:rPr>
          <w:rFonts w:cstheme="minorHAnsi"/>
        </w:rPr>
        <w:t>pentru un management financiar eficient în cadrul contractului de finanțare.</w:t>
      </w:r>
    </w:p>
    <w:bookmarkEnd w:id="220"/>
    <w:bookmarkEnd w:id="222"/>
    <w:p w14:paraId="4257A7B0" w14:textId="77777777" w:rsidR="003022A4" w:rsidRPr="00A64E0B" w:rsidRDefault="003022A4" w:rsidP="0028498A">
      <w:pPr>
        <w:pStyle w:val="Normal1"/>
        <w:spacing w:before="0" w:after="0"/>
        <w:rPr>
          <w:rFonts w:asciiTheme="minorHAnsi" w:hAnsiTheme="minorHAnsi" w:cstheme="minorHAnsi"/>
          <w:sz w:val="22"/>
          <w:szCs w:val="22"/>
        </w:rPr>
      </w:pPr>
    </w:p>
    <w:p w14:paraId="4D12CB40" w14:textId="7A7ACDB5" w:rsidR="007372FF" w:rsidRPr="00A64E0B" w:rsidRDefault="002A03D1" w:rsidP="002A03D1">
      <w:pPr>
        <w:pStyle w:val="Heading2"/>
      </w:pPr>
      <w:bookmarkStart w:id="223" w:name="_Toc159225131"/>
      <w:r w:rsidRPr="00A64E0B">
        <w:t>12.</w:t>
      </w:r>
      <w:r w:rsidR="00737770" w:rsidRPr="00A64E0B">
        <w:t>5</w:t>
      </w:r>
      <w:r w:rsidRPr="00A64E0B">
        <w:t xml:space="preserve"> </w:t>
      </w:r>
      <w:r w:rsidR="007372FF" w:rsidRPr="00A64E0B">
        <w:t>Mecanismul acordării ratei forfetare</w:t>
      </w:r>
      <w:bookmarkEnd w:id="223"/>
    </w:p>
    <w:p w14:paraId="650C3508" w14:textId="77777777" w:rsidR="007372FF" w:rsidRPr="00A64E0B" w:rsidRDefault="007372FF" w:rsidP="005270CD">
      <w:pPr>
        <w:pStyle w:val="Normal1"/>
        <w:spacing w:before="0" w:after="0"/>
        <w:rPr>
          <w:rFonts w:cstheme="minorHAnsi"/>
        </w:rPr>
      </w:pPr>
    </w:p>
    <w:p w14:paraId="205B6B7E" w14:textId="34E07A0D" w:rsidR="007372FF" w:rsidRPr="0036603E" w:rsidRDefault="007372FF" w:rsidP="007372FF">
      <w:pPr>
        <w:pStyle w:val="ListParagraph"/>
        <w:overflowPunct w:val="0"/>
        <w:autoSpaceDE w:val="0"/>
        <w:autoSpaceDN w:val="0"/>
        <w:adjustRightInd w:val="0"/>
        <w:spacing w:after="0" w:line="240" w:lineRule="auto"/>
        <w:ind w:left="0"/>
        <w:jc w:val="both"/>
        <w:rPr>
          <w:rFonts w:cstheme="minorHAnsi"/>
        </w:rPr>
      </w:pPr>
      <w:r w:rsidRPr="003622DD">
        <w:rPr>
          <w:rFonts w:cstheme="minorHAnsi"/>
        </w:rPr>
        <w:t>Pentru proiectele pregătite în cadrul POIM 2014-2020 și finanțate în cadrul PDD 2021-2027 ca proiecte noi</w:t>
      </w:r>
      <w:r w:rsidRPr="0036603E">
        <w:rPr>
          <w:rFonts w:cstheme="minorHAnsi"/>
        </w:rPr>
        <w:t>, sumele reprezentând finanțarea ratei forfetare, se acordă beneficiarilor operatori regionali care furnizează/operează serviciul de apă și de canalizare în conformitate cu prevederile</w:t>
      </w:r>
      <w:r w:rsidR="00AC4D3C" w:rsidRPr="0036603E">
        <w:rPr>
          <w:rFonts w:cstheme="minorHAnsi"/>
        </w:rPr>
        <w:t xml:space="preserve"> OUG 133/2021 precu</w:t>
      </w:r>
      <w:r w:rsidR="001645B8" w:rsidRPr="0036603E">
        <w:rPr>
          <w:rFonts w:cstheme="minorHAnsi"/>
        </w:rPr>
        <w:t>m</w:t>
      </w:r>
      <w:r w:rsidR="00AC4D3C" w:rsidRPr="0036603E">
        <w:rPr>
          <w:rFonts w:cstheme="minorHAnsi"/>
        </w:rPr>
        <w:t xml:space="preserve"> și cu metodologia de aplicare aprobată prin</w:t>
      </w:r>
      <w:r w:rsidRPr="0036603E">
        <w:rPr>
          <w:rFonts w:cstheme="minorHAnsi"/>
        </w:rPr>
        <w:t xml:space="preserve"> HG 829/2022.</w:t>
      </w:r>
    </w:p>
    <w:p w14:paraId="281DABCD" w14:textId="208F52C7" w:rsidR="00AC4D3C" w:rsidRPr="0036603E" w:rsidRDefault="00AC4D3C" w:rsidP="007372FF">
      <w:pPr>
        <w:pStyle w:val="ListParagraph"/>
        <w:overflowPunct w:val="0"/>
        <w:autoSpaceDE w:val="0"/>
        <w:autoSpaceDN w:val="0"/>
        <w:adjustRightInd w:val="0"/>
        <w:spacing w:after="0" w:line="240" w:lineRule="auto"/>
        <w:ind w:left="0"/>
        <w:jc w:val="both"/>
        <w:rPr>
          <w:rFonts w:cstheme="minorHAnsi"/>
        </w:rPr>
      </w:pPr>
    </w:p>
    <w:p w14:paraId="35675025" w14:textId="49EED437" w:rsidR="00AC4D3C" w:rsidRPr="003622DD" w:rsidRDefault="00AC4D3C" w:rsidP="007372FF">
      <w:pPr>
        <w:pStyle w:val="ListParagraph"/>
        <w:overflowPunct w:val="0"/>
        <w:autoSpaceDE w:val="0"/>
        <w:autoSpaceDN w:val="0"/>
        <w:adjustRightInd w:val="0"/>
        <w:spacing w:after="0" w:line="240" w:lineRule="auto"/>
        <w:ind w:left="0"/>
        <w:jc w:val="both"/>
        <w:rPr>
          <w:rFonts w:cstheme="minorHAnsi"/>
          <w:szCs w:val="20"/>
        </w:rPr>
      </w:pPr>
      <w:r w:rsidRPr="0036603E">
        <w:rPr>
          <w:rFonts w:cstheme="minorHAnsi"/>
        </w:rPr>
        <w:t xml:space="preserve">Pentru acordarea ratei </w:t>
      </w:r>
      <w:r w:rsidR="00954B63" w:rsidRPr="0036603E">
        <w:rPr>
          <w:rFonts w:cstheme="minorHAnsi"/>
        </w:rPr>
        <w:t xml:space="preserve">forfetare </w:t>
      </w:r>
      <w:r w:rsidRPr="0036603E">
        <w:rPr>
          <w:rFonts w:cstheme="minorHAnsi"/>
        </w:rPr>
        <w:t xml:space="preserve">în conformitate cu prevederile legale anterior menționate se încheie un contract de creditare accesoriu la contractul de finanțare încheiat cu operatorul regional de apă, cu scopul </w:t>
      </w:r>
      <w:r w:rsidRPr="0036603E">
        <w:rPr>
          <w:rFonts w:cstheme="minorHAnsi"/>
          <w:szCs w:val="20"/>
        </w:rPr>
        <w:t>scopul garantării executării contractului principal și asigurării cofinanțării aferente ratei forfetare necesare derulării acestuia.</w:t>
      </w:r>
    </w:p>
    <w:p w14:paraId="01773C5D" w14:textId="73C96163" w:rsidR="00AC4D3C" w:rsidRPr="003622DD" w:rsidRDefault="00AC4D3C" w:rsidP="007372FF">
      <w:pPr>
        <w:pStyle w:val="ListParagraph"/>
        <w:overflowPunct w:val="0"/>
        <w:autoSpaceDE w:val="0"/>
        <w:autoSpaceDN w:val="0"/>
        <w:adjustRightInd w:val="0"/>
        <w:spacing w:after="0" w:line="240" w:lineRule="auto"/>
        <w:ind w:left="0"/>
        <w:jc w:val="both"/>
        <w:rPr>
          <w:rFonts w:cstheme="minorHAnsi"/>
          <w:szCs w:val="20"/>
        </w:rPr>
      </w:pPr>
    </w:p>
    <w:p w14:paraId="40A45C16" w14:textId="4610F433" w:rsidR="00AC4D3C" w:rsidRPr="003622DD" w:rsidRDefault="00AC4D3C" w:rsidP="00AC4D3C">
      <w:pPr>
        <w:pStyle w:val="ListParagraph"/>
        <w:overflowPunct w:val="0"/>
        <w:autoSpaceDE w:val="0"/>
        <w:autoSpaceDN w:val="0"/>
        <w:adjustRightInd w:val="0"/>
        <w:spacing w:after="0" w:line="240" w:lineRule="auto"/>
        <w:ind w:left="0"/>
        <w:jc w:val="both"/>
      </w:pPr>
      <w:r w:rsidRPr="003622DD">
        <w:t>Mecanismul acordării ratei forfetare, în cuantum de 6% din val</w:t>
      </w:r>
      <w:r w:rsidR="00E261DC" w:rsidRPr="003622DD">
        <w:t>oa</w:t>
      </w:r>
      <w:r w:rsidRPr="003622DD">
        <w:t>rea eligibilă a con</w:t>
      </w:r>
      <w:r w:rsidR="00AC759C">
        <w:t>t</w:t>
      </w:r>
      <w:r w:rsidRPr="003622DD">
        <w:t xml:space="preserve">ractului de finanțare, se realizează </w:t>
      </w:r>
      <w:r w:rsidR="00E261DC" w:rsidRPr="003622DD">
        <w:t xml:space="preserve">în tranșe, </w:t>
      </w:r>
      <w:r w:rsidRPr="003622DD">
        <w:t xml:space="preserve">exclusiv pentru contractele de finanțare aferente </w:t>
      </w:r>
      <w:r w:rsidR="00E261DC" w:rsidRPr="003622DD">
        <w:t xml:space="preserve">încheiate </w:t>
      </w:r>
      <w:r w:rsidR="00E261DC" w:rsidRPr="003622DD">
        <w:rPr>
          <w:b/>
          <w:color w:val="0070C0"/>
        </w:rPr>
        <w:t xml:space="preserve">în urma </w:t>
      </w:r>
      <w:r w:rsidRPr="003622DD">
        <w:rPr>
          <w:b/>
          <w:color w:val="0070C0"/>
        </w:rPr>
        <w:t xml:space="preserve">apelurilor de proiecte de tip A </w:t>
      </w:r>
      <w:r w:rsidRPr="003622DD">
        <w:t>și se realizează după implementarea a 75% din proiect, procent atestat de către AM</w:t>
      </w:r>
      <w:r w:rsidR="00471B1D" w:rsidRPr="00471B1D">
        <w:rPr>
          <w:rFonts w:cstheme="minorHAnsi"/>
        </w:rPr>
        <w:t xml:space="preserve"> </w:t>
      </w:r>
      <w:r w:rsidR="00471B1D">
        <w:rPr>
          <w:rFonts w:cstheme="minorHAnsi"/>
        </w:rPr>
        <w:t>PDD</w:t>
      </w:r>
      <w:r w:rsidRPr="003622DD">
        <w:t xml:space="preserve"> în </w:t>
      </w:r>
      <w:r w:rsidRPr="003622DD">
        <w:lastRenderedPageBreak/>
        <w:t>urma verificării rapoartelor de progres tehnice și financiare și realizării de vizite la fața locului. În atingerea unui nivel în implementare a proiectului de 75%, AM</w:t>
      </w:r>
      <w:r w:rsidR="00471B1D">
        <w:rPr>
          <w:rFonts w:cstheme="minorHAnsi"/>
        </w:rPr>
        <w:t xml:space="preserve"> PDD</w:t>
      </w:r>
      <w:r w:rsidRPr="003622DD">
        <w:t xml:space="preserve"> va ține cont de capacitatea financiară de rambursare a datoriilor beneficiarilor.</w:t>
      </w:r>
    </w:p>
    <w:p w14:paraId="58A9361B" w14:textId="4096F6D6" w:rsidR="00AC4D3C" w:rsidRPr="003622DD" w:rsidRDefault="00AC4D3C" w:rsidP="007372FF">
      <w:pPr>
        <w:pStyle w:val="ListParagraph"/>
        <w:overflowPunct w:val="0"/>
        <w:autoSpaceDE w:val="0"/>
        <w:autoSpaceDN w:val="0"/>
        <w:adjustRightInd w:val="0"/>
        <w:spacing w:after="0" w:line="240" w:lineRule="auto"/>
        <w:ind w:left="0"/>
        <w:jc w:val="both"/>
        <w:rPr>
          <w:rFonts w:cstheme="minorHAnsi"/>
        </w:rPr>
      </w:pPr>
    </w:p>
    <w:p w14:paraId="7974BA92" w14:textId="6285CA2A" w:rsidR="0082601A" w:rsidRPr="003622DD" w:rsidRDefault="0082601A" w:rsidP="007372FF">
      <w:pPr>
        <w:pStyle w:val="ListParagraph"/>
        <w:overflowPunct w:val="0"/>
        <w:autoSpaceDE w:val="0"/>
        <w:autoSpaceDN w:val="0"/>
        <w:adjustRightInd w:val="0"/>
        <w:spacing w:after="0" w:line="240" w:lineRule="auto"/>
        <w:ind w:left="0"/>
        <w:jc w:val="both"/>
      </w:pPr>
    </w:p>
    <w:p w14:paraId="609E5DF9" w14:textId="6AE9234B" w:rsidR="00E261DC" w:rsidRPr="003622DD" w:rsidRDefault="00E261DC" w:rsidP="007372FF">
      <w:pPr>
        <w:pStyle w:val="ListParagraph"/>
        <w:overflowPunct w:val="0"/>
        <w:autoSpaceDE w:val="0"/>
        <w:autoSpaceDN w:val="0"/>
        <w:adjustRightInd w:val="0"/>
        <w:spacing w:after="0" w:line="240" w:lineRule="auto"/>
        <w:ind w:left="0"/>
        <w:jc w:val="both"/>
      </w:pPr>
      <w:r w:rsidRPr="003622DD">
        <w:t>Pentru ca beneficiarul să justifice sumele solicitate prin cererea de acordare a tranșei din rata forfetară, acestuia îi revine obligația transmiterii lunar de cereri de rambursare cu valoare solicitată „0“, aferente valorii tranșei acordate din rata forfetară. Justificarea sumelor acordate pentru rata forfetară se reali</w:t>
      </w:r>
      <w:r w:rsidR="00FA1C50">
        <w:t>z</w:t>
      </w:r>
      <w:r w:rsidRPr="003622DD">
        <w:t>ează pe bază de cheltuieli de tipul celor considerate eligibile conform cererii de finanțare.</w:t>
      </w:r>
    </w:p>
    <w:p w14:paraId="44961EBC" w14:textId="4EA8C9C9" w:rsidR="00E261DC" w:rsidRPr="003622DD" w:rsidRDefault="00E261DC" w:rsidP="007372FF">
      <w:pPr>
        <w:pStyle w:val="ListParagraph"/>
        <w:overflowPunct w:val="0"/>
        <w:autoSpaceDE w:val="0"/>
        <w:autoSpaceDN w:val="0"/>
        <w:adjustRightInd w:val="0"/>
        <w:spacing w:after="0" w:line="240" w:lineRule="auto"/>
        <w:ind w:left="0"/>
        <w:jc w:val="both"/>
      </w:pPr>
    </w:p>
    <w:p w14:paraId="3C520EB8" w14:textId="4818AF3A" w:rsidR="00E261DC" w:rsidRPr="003622DD" w:rsidRDefault="00E261DC" w:rsidP="007372FF">
      <w:pPr>
        <w:pStyle w:val="ListParagraph"/>
        <w:overflowPunct w:val="0"/>
        <w:autoSpaceDE w:val="0"/>
        <w:autoSpaceDN w:val="0"/>
        <w:adjustRightInd w:val="0"/>
        <w:spacing w:after="0" w:line="240" w:lineRule="auto"/>
        <w:ind w:left="0"/>
        <w:jc w:val="both"/>
      </w:pPr>
      <w:r w:rsidRPr="003622DD">
        <w:t>Cererile de rambursare cu valoare solicitată „0“ au același circuit și răspund acelorași cerințe precum cererile de rambursare.</w:t>
      </w:r>
    </w:p>
    <w:p w14:paraId="760716B7" w14:textId="77777777" w:rsidR="00E261DC" w:rsidRPr="003622DD" w:rsidRDefault="00E261DC" w:rsidP="007372FF">
      <w:pPr>
        <w:pStyle w:val="ListParagraph"/>
        <w:overflowPunct w:val="0"/>
        <w:autoSpaceDE w:val="0"/>
        <w:autoSpaceDN w:val="0"/>
        <w:adjustRightInd w:val="0"/>
        <w:spacing w:after="0" w:line="240" w:lineRule="auto"/>
        <w:ind w:left="0"/>
        <w:jc w:val="both"/>
        <w:rPr>
          <w:rFonts w:cstheme="minorHAnsi"/>
        </w:rPr>
      </w:pPr>
    </w:p>
    <w:p w14:paraId="659DD16E" w14:textId="027CDCAA" w:rsidR="007372FF" w:rsidRPr="003622DD" w:rsidRDefault="007372FF" w:rsidP="007372FF">
      <w:pPr>
        <w:pStyle w:val="ListParagraph"/>
        <w:overflowPunct w:val="0"/>
        <w:autoSpaceDE w:val="0"/>
        <w:autoSpaceDN w:val="0"/>
        <w:adjustRightInd w:val="0"/>
        <w:spacing w:after="0" w:line="240" w:lineRule="auto"/>
        <w:ind w:left="0"/>
        <w:jc w:val="both"/>
        <w:rPr>
          <w:rFonts w:cstheme="minorHAnsi"/>
        </w:rPr>
      </w:pPr>
      <w:r w:rsidRPr="003622DD">
        <w:rPr>
          <w:rFonts w:cstheme="minorHAnsi"/>
        </w:rPr>
        <w:t>Sumele aferente ratei forfetare neutilizate/nejustificate de către beneficiari se restituie AM</w:t>
      </w:r>
      <w:r w:rsidR="002610A4">
        <w:rPr>
          <w:rFonts w:cstheme="minorHAnsi"/>
        </w:rPr>
        <w:t xml:space="preserve"> PDD</w:t>
      </w:r>
      <w:r w:rsidRPr="003622DD">
        <w:rPr>
          <w:rFonts w:cstheme="minorHAnsi"/>
        </w:rPr>
        <w:t>, concomitent cu diminuarea valorii considerate eligibile, ținând cont de procentele stabilite în cererea de finanțare.</w:t>
      </w:r>
    </w:p>
    <w:p w14:paraId="727858FA" w14:textId="77777777" w:rsidR="007372FF" w:rsidRPr="003622DD" w:rsidRDefault="007372FF" w:rsidP="007372FF">
      <w:pPr>
        <w:pStyle w:val="ListParagraph"/>
        <w:overflowPunct w:val="0"/>
        <w:autoSpaceDE w:val="0"/>
        <w:autoSpaceDN w:val="0"/>
        <w:adjustRightInd w:val="0"/>
        <w:spacing w:after="0" w:line="240" w:lineRule="auto"/>
        <w:ind w:left="0"/>
        <w:rPr>
          <w:rFonts w:cstheme="minorHAnsi"/>
        </w:rPr>
      </w:pPr>
    </w:p>
    <w:p w14:paraId="0B2B50EF" w14:textId="77777777" w:rsidR="0082601A" w:rsidRPr="0082601A" w:rsidRDefault="0082601A" w:rsidP="0082601A">
      <w:pPr>
        <w:pStyle w:val="ListParagraph"/>
        <w:overflowPunct w:val="0"/>
        <w:autoSpaceDE w:val="0"/>
        <w:autoSpaceDN w:val="0"/>
        <w:adjustRightInd w:val="0"/>
        <w:spacing w:after="0" w:line="240" w:lineRule="auto"/>
        <w:ind w:left="0"/>
        <w:jc w:val="both"/>
        <w:rPr>
          <w:rFonts w:cstheme="minorHAnsi"/>
        </w:rPr>
      </w:pPr>
      <w:r w:rsidRPr="003622DD">
        <w:rPr>
          <w:rFonts w:cstheme="minorHAnsi"/>
        </w:rPr>
        <w:t>Beneficiarii restituie sumele acordate și justificate reprezentând finanțarea ratei forfetare într-o perioadă de maximum 15 ani, cu o perioadă de grație de 5 ani, care curge începând cu data de 30 iunie 2030.</w:t>
      </w:r>
    </w:p>
    <w:p w14:paraId="27FE5FBF" w14:textId="77777777" w:rsidR="0082601A" w:rsidRPr="00A64E0B" w:rsidRDefault="0082601A" w:rsidP="0028498A">
      <w:pPr>
        <w:pStyle w:val="Normal1"/>
        <w:spacing w:before="0" w:after="0"/>
        <w:rPr>
          <w:rFonts w:asciiTheme="minorHAnsi" w:hAnsiTheme="minorHAnsi" w:cstheme="minorHAnsi"/>
          <w:sz w:val="22"/>
          <w:szCs w:val="22"/>
        </w:rPr>
      </w:pPr>
    </w:p>
    <w:p w14:paraId="450A0781" w14:textId="34A9DAC0" w:rsidR="00507036" w:rsidRPr="008E0F19" w:rsidRDefault="002A03D1" w:rsidP="002A03D1">
      <w:pPr>
        <w:pStyle w:val="Heading2"/>
        <w:rPr>
          <w:i/>
          <w:iCs/>
        </w:rPr>
      </w:pPr>
      <w:bookmarkStart w:id="224" w:name="_Toc159225132"/>
      <w:r w:rsidRPr="008E0F19">
        <w:t>12.</w:t>
      </w:r>
      <w:r w:rsidR="00737770" w:rsidRPr="008E0F19">
        <w:t>6</w:t>
      </w:r>
      <w:r w:rsidRPr="008E0F19">
        <w:t xml:space="preserve"> </w:t>
      </w:r>
      <w:r w:rsidR="00507036" w:rsidRPr="008E0F19">
        <w:t>Vizitele la fața locului</w:t>
      </w:r>
      <w:bookmarkEnd w:id="224"/>
      <w:r w:rsidR="00507036" w:rsidRPr="008E0F19">
        <w:t xml:space="preserve"> </w:t>
      </w:r>
      <w:r w:rsidR="00507036" w:rsidRPr="008E0F19">
        <w:tab/>
      </w:r>
    </w:p>
    <w:p w14:paraId="64F9656F" w14:textId="77777777" w:rsidR="00507036" w:rsidRPr="00A64E0B" w:rsidRDefault="00507036" w:rsidP="006B7AAB">
      <w:pPr>
        <w:pStyle w:val="Normal1"/>
        <w:spacing w:before="0" w:after="0"/>
        <w:rPr>
          <w:rFonts w:cstheme="minorHAnsi"/>
          <w:iCs/>
        </w:rPr>
      </w:pPr>
    </w:p>
    <w:p w14:paraId="1E0ADBC8" w14:textId="75413E9A" w:rsidR="00507036" w:rsidRPr="005E35B8" w:rsidRDefault="00507036" w:rsidP="00507036">
      <w:pPr>
        <w:jc w:val="both"/>
        <w:rPr>
          <w:rFonts w:cstheme="minorHAnsi"/>
          <w:iCs/>
        </w:rPr>
      </w:pPr>
      <w:r w:rsidRPr="005E35B8">
        <w:rPr>
          <w:rFonts w:cstheme="minorHAnsi"/>
          <w:iCs/>
        </w:rPr>
        <w:t>În cadrul apelurilor lansate prin prezentul ghid nu se realizează etapa de vizită la fața locului în procesul de evaluare, selecție și contractare. Vizitele la fața locului se realizează ulterior semnării contractului de finanațre în conformitate cu prevederile acestuia.</w:t>
      </w:r>
    </w:p>
    <w:p w14:paraId="630B82EB" w14:textId="3760A4C2" w:rsidR="008E0F19" w:rsidRPr="005E35B8" w:rsidRDefault="008E0F19" w:rsidP="00507036">
      <w:pPr>
        <w:jc w:val="both"/>
        <w:rPr>
          <w:rFonts w:cstheme="minorHAnsi"/>
          <w:iCs/>
        </w:rPr>
      </w:pPr>
      <w:r w:rsidRPr="005E35B8">
        <w:rPr>
          <w:rFonts w:cstheme="minorHAnsi"/>
          <w:iCs/>
        </w:rPr>
        <w:t xml:space="preserve">Vizitele la fața locului sunt parte a procesului de monitorizare realizate de către AM </w:t>
      </w:r>
      <w:r w:rsidRPr="006B7AAB">
        <w:rPr>
          <w:rFonts w:cstheme="minorHAnsi"/>
          <w:iCs/>
        </w:rPr>
        <w:t>și/sau prepușii acesteia</w:t>
      </w:r>
      <w:r w:rsidRPr="005E35B8">
        <w:rPr>
          <w:rFonts w:cstheme="minorHAnsi"/>
          <w:iCs/>
        </w:rPr>
        <w:t>, în cazul delegării de atribuții în scopul urmăririi progresului proiectelor şi a stadiului îndeplinirii indicatorilor de realizare şi rezultat, a respectării planului de monitorizare a proiectului şi a realizării indicatorilor de etapă din plan.</w:t>
      </w:r>
    </w:p>
    <w:p w14:paraId="15CAB0F8" w14:textId="77E8B6D7" w:rsidR="008E0F19" w:rsidRPr="00696894" w:rsidRDefault="008E0F19" w:rsidP="008E0F19">
      <w:pPr>
        <w:jc w:val="both"/>
        <w:rPr>
          <w:rFonts w:cstheme="minorHAnsi"/>
          <w:iCs/>
        </w:rPr>
      </w:pPr>
      <w:r w:rsidRPr="00696894">
        <w:rPr>
          <w:rFonts w:cstheme="minorHAnsi"/>
          <w:iCs/>
        </w:rPr>
        <w:t>Vizitele la faţa locului pot fi speciale de tip ad-hoc, încrucişate derulate atât în perioada de implementare, cât şi post-implementare, respectiv pe perioada în care beneficiarul/liderul de parteneriat are obligaţia de a asigura caracterul durabil al operaţiunilor potrivit prevederilor </w:t>
      </w:r>
      <w:hyperlink r:id="rId36" w:anchor="p-461845481" w:tgtFrame="_blank" w:history="1">
        <w:r w:rsidRPr="00696894">
          <w:rPr>
            <w:rFonts w:cstheme="minorHAnsi"/>
            <w:iCs/>
          </w:rPr>
          <w:t>art. 65</w:t>
        </w:r>
      </w:hyperlink>
      <w:r w:rsidRPr="00696894">
        <w:rPr>
          <w:rFonts w:cstheme="minorHAnsi"/>
          <w:iCs/>
        </w:rPr>
        <w:t> din Regulamentul (UE) 2021/1.060, cu modificările şi completările ulterioare.</w:t>
      </w:r>
    </w:p>
    <w:p w14:paraId="3B424EDA" w14:textId="62E910D7" w:rsidR="008E0F19" w:rsidRPr="00696894" w:rsidRDefault="008E0F19" w:rsidP="006B7AAB">
      <w:pPr>
        <w:spacing w:after="0" w:line="240" w:lineRule="auto"/>
        <w:jc w:val="both"/>
        <w:rPr>
          <w:rFonts w:cstheme="minorHAnsi"/>
          <w:bCs/>
          <w:iCs/>
          <w:highlight w:val="lightGray"/>
          <w:lang w:val="it-IT"/>
        </w:rPr>
      </w:pPr>
      <w:r w:rsidRPr="00696894">
        <w:rPr>
          <w:rFonts w:cstheme="minorHAnsi"/>
          <w:iCs/>
          <w:lang w:val="it-IT"/>
        </w:rPr>
        <w:t xml:space="preserve">Raportul de vizită se elaborează de </w:t>
      </w:r>
      <w:r w:rsidR="007F61D5" w:rsidRPr="00696894">
        <w:rPr>
          <w:rFonts w:cstheme="minorHAnsi"/>
          <w:iCs/>
          <w:lang w:val="it-IT"/>
        </w:rPr>
        <w:t>AM</w:t>
      </w:r>
      <w:r w:rsidR="002610A4" w:rsidRPr="00696894">
        <w:rPr>
          <w:rFonts w:cstheme="minorHAnsi"/>
          <w:iCs/>
          <w:lang w:val="it-IT"/>
        </w:rPr>
        <w:t xml:space="preserve"> </w:t>
      </w:r>
      <w:r w:rsidR="002610A4">
        <w:rPr>
          <w:rFonts w:cstheme="minorHAnsi"/>
        </w:rPr>
        <w:t>PDD</w:t>
      </w:r>
      <w:r w:rsidRPr="00696894">
        <w:rPr>
          <w:rFonts w:cstheme="minorHAnsi"/>
          <w:iCs/>
          <w:lang w:val="it-IT"/>
        </w:rPr>
        <w:t>, prin sistemul informatic MySMIS2021/SMIS2021, în conformitate cu prevederile procedurilor operaţionale şi se generează în termen de 10 zile lucrătoare de la data vizitei efectuate la faţa locului.</w:t>
      </w:r>
      <w:r w:rsidR="00CA34BA" w:rsidRPr="00696894">
        <w:rPr>
          <w:rFonts w:cstheme="minorHAnsi"/>
          <w:iCs/>
          <w:lang w:val="it-IT"/>
        </w:rPr>
        <w:t xml:space="preserve"> A se vedea </w:t>
      </w:r>
      <w:r w:rsidR="00CA34BA" w:rsidRPr="00696894">
        <w:rPr>
          <w:rFonts w:cstheme="minorHAnsi"/>
          <w:b/>
          <w:iCs/>
          <w:color w:val="0070C0"/>
          <w:lang w:val="it-IT"/>
        </w:rPr>
        <w:t xml:space="preserve">modelul din Anexa </w:t>
      </w:r>
      <w:r w:rsidR="00F01A38" w:rsidRPr="00696894">
        <w:rPr>
          <w:rFonts w:cstheme="minorHAnsi"/>
          <w:b/>
          <w:iCs/>
          <w:color w:val="0070C0"/>
          <w:lang w:val="it-IT"/>
        </w:rPr>
        <w:t>8</w:t>
      </w:r>
      <w:r w:rsidR="00CA34BA" w:rsidRPr="00696894">
        <w:rPr>
          <w:rFonts w:cstheme="minorHAnsi"/>
          <w:b/>
          <w:iCs/>
          <w:color w:val="0070C0"/>
          <w:lang w:val="it-IT"/>
        </w:rPr>
        <w:t xml:space="preserve"> </w:t>
      </w:r>
      <w:r w:rsidR="00CA34BA" w:rsidRPr="00696894">
        <w:rPr>
          <w:rFonts w:cstheme="minorHAnsi"/>
          <w:bCs/>
          <w:iCs/>
          <w:color w:val="000000" w:themeColor="text1"/>
          <w:lang w:val="it-IT"/>
        </w:rPr>
        <w:t>la prezenta.</w:t>
      </w:r>
      <w:r w:rsidR="00CA34BA" w:rsidRPr="00696894">
        <w:rPr>
          <w:rFonts w:cstheme="minorHAnsi"/>
          <w:iCs/>
          <w:color w:val="000000" w:themeColor="text1"/>
          <w:lang w:val="it-IT"/>
        </w:rPr>
        <w:t xml:space="preserve"> </w:t>
      </w:r>
      <w:r w:rsidR="00CA34BA" w:rsidRPr="00696894">
        <w:rPr>
          <w:rFonts w:cstheme="minorHAnsi"/>
          <w:iCs/>
          <w:lang w:val="it-IT"/>
        </w:rPr>
        <w:t xml:space="preserve">De asemenea, a se vedea </w:t>
      </w:r>
      <w:r w:rsidR="00CA34BA" w:rsidRPr="00696894">
        <w:rPr>
          <w:rFonts w:cstheme="minorHAnsi"/>
          <w:b/>
          <w:iCs/>
          <w:color w:val="0070C0"/>
          <w:lang w:val="it-IT"/>
        </w:rPr>
        <w:t xml:space="preserve">capitolul 11 </w:t>
      </w:r>
      <w:r w:rsidR="00CA34BA" w:rsidRPr="00696894">
        <w:rPr>
          <w:rFonts w:cstheme="minorHAnsi"/>
          <w:bCs/>
          <w:iCs/>
          <w:lang w:val="it-IT"/>
        </w:rPr>
        <w:t>la prezentul ghid.</w:t>
      </w:r>
    </w:p>
    <w:p w14:paraId="707DA246" w14:textId="7580A2E5" w:rsidR="008E0F19" w:rsidRPr="0097582F" w:rsidRDefault="008E0F19" w:rsidP="006B7AAB">
      <w:pPr>
        <w:pStyle w:val="Normal1"/>
        <w:spacing w:before="0" w:after="0"/>
        <w:rPr>
          <w:rFonts w:cstheme="minorHAnsi"/>
          <w:highlight w:val="lightGray"/>
        </w:rPr>
      </w:pPr>
    </w:p>
    <w:p w14:paraId="62F61D75" w14:textId="7F33D7D0" w:rsidR="0097582F" w:rsidRPr="007F61D5" w:rsidRDefault="0097582F" w:rsidP="0028498A">
      <w:pPr>
        <w:pStyle w:val="ListParagraph"/>
        <w:overflowPunct w:val="0"/>
        <w:autoSpaceDE w:val="0"/>
        <w:autoSpaceDN w:val="0"/>
        <w:adjustRightInd w:val="0"/>
        <w:spacing w:after="0" w:line="240" w:lineRule="auto"/>
        <w:ind w:left="0"/>
        <w:rPr>
          <w:rFonts w:cstheme="minorHAnsi"/>
          <w:b/>
          <w:color w:val="FF0000"/>
        </w:rPr>
      </w:pPr>
      <w:r w:rsidRPr="007F61D5">
        <w:rPr>
          <w:rFonts w:cstheme="minorHAnsi"/>
          <w:b/>
          <w:color w:val="FF0000"/>
        </w:rPr>
        <w:t>Atenție!</w:t>
      </w:r>
    </w:p>
    <w:p w14:paraId="1C33A9C4" w14:textId="0F7AF9FA" w:rsidR="0097582F" w:rsidRPr="007F61D5" w:rsidRDefault="0097582F" w:rsidP="0028498A">
      <w:pPr>
        <w:pStyle w:val="ListParagraph"/>
        <w:overflowPunct w:val="0"/>
        <w:autoSpaceDE w:val="0"/>
        <w:autoSpaceDN w:val="0"/>
        <w:adjustRightInd w:val="0"/>
        <w:spacing w:after="0" w:line="240" w:lineRule="auto"/>
        <w:ind w:left="0"/>
        <w:rPr>
          <w:rFonts w:cstheme="minorHAnsi"/>
        </w:rPr>
      </w:pPr>
    </w:p>
    <w:p w14:paraId="7BD49939" w14:textId="4E90F452" w:rsidR="0097582F" w:rsidRPr="00A64E0B" w:rsidRDefault="0097582F" w:rsidP="0097582F">
      <w:pPr>
        <w:pStyle w:val="ListParagraph"/>
        <w:overflowPunct w:val="0"/>
        <w:autoSpaceDE w:val="0"/>
        <w:autoSpaceDN w:val="0"/>
        <w:adjustRightInd w:val="0"/>
        <w:spacing w:after="0" w:line="240" w:lineRule="auto"/>
        <w:ind w:left="0"/>
        <w:jc w:val="both"/>
        <w:rPr>
          <w:rFonts w:cstheme="minorHAnsi"/>
        </w:rPr>
      </w:pPr>
      <w:r w:rsidRPr="007F61D5">
        <w:rPr>
          <w:rFonts w:cstheme="minorHAnsi"/>
        </w:rPr>
        <w:t xml:space="preserve">Prevederile din </w:t>
      </w:r>
      <w:r w:rsidRPr="007F61D5">
        <w:rPr>
          <w:rFonts w:cstheme="minorHAnsi"/>
          <w:b/>
          <w:color w:val="0070C0"/>
        </w:rPr>
        <w:t xml:space="preserve">capitolele 9-12 </w:t>
      </w:r>
      <w:r w:rsidRPr="006B7AAB">
        <w:rPr>
          <w:rFonts w:cstheme="minorHAnsi"/>
          <w:bCs/>
        </w:rPr>
        <w:t>din cadrul prezentului ghid</w:t>
      </w:r>
      <w:r w:rsidRPr="006B7AAB">
        <w:rPr>
          <w:rFonts w:cstheme="minorHAnsi"/>
        </w:rPr>
        <w:t xml:space="preserve"> </w:t>
      </w:r>
      <w:r w:rsidRPr="007F61D5">
        <w:rPr>
          <w:rFonts w:cstheme="minorHAnsi"/>
        </w:rPr>
        <w:t>reprezintă o descrie pe scrut a mecanismelor prevăzute de legislația în vigoare și respectiv contractul de finanțare. Ele se completează cu acestea și se recomandă solicitantului la finanțare să înțeleagă aceste aspecte înainte de a trasmite cererea de finanțare și/sau semna contractul de finanțare.</w:t>
      </w:r>
    </w:p>
    <w:p w14:paraId="6517BE94" w14:textId="7F6E7692" w:rsidR="00566CCA" w:rsidRDefault="00507036" w:rsidP="00D432D3">
      <w:pPr>
        <w:pStyle w:val="Heading1"/>
        <w:numPr>
          <w:ilvl w:val="0"/>
          <w:numId w:val="0"/>
        </w:numPr>
        <w:ind w:left="720"/>
      </w:pPr>
      <w:bookmarkStart w:id="225" w:name="_Toc159225133"/>
      <w:r w:rsidRPr="00A64E0B">
        <w:lastRenderedPageBreak/>
        <w:t xml:space="preserve">13. </w:t>
      </w:r>
      <w:r w:rsidR="00566CCA" w:rsidRPr="00A64E0B">
        <w:t>MODIFICAREA GHIDULUI SOLICITANTULUI</w:t>
      </w:r>
      <w:bookmarkEnd w:id="225"/>
      <w:r w:rsidR="00566CCA" w:rsidRPr="00A64E0B">
        <w:tab/>
      </w:r>
    </w:p>
    <w:p w14:paraId="185D68AD" w14:textId="77777777" w:rsidR="00AD1A06" w:rsidRPr="00AD1A06" w:rsidRDefault="00AD1A06" w:rsidP="00AD1A06">
      <w:pPr>
        <w:spacing w:after="0" w:line="240" w:lineRule="auto"/>
      </w:pPr>
    </w:p>
    <w:p w14:paraId="64C95AAF" w14:textId="77777777" w:rsidR="00AD1A06" w:rsidRDefault="00507036" w:rsidP="007F61D5">
      <w:pPr>
        <w:pStyle w:val="Heading2"/>
        <w:jc w:val="both"/>
      </w:pPr>
      <w:bookmarkStart w:id="226" w:name="_Toc159225134"/>
      <w:r w:rsidRPr="00A64E0B">
        <w:t>13</w:t>
      </w:r>
      <w:r w:rsidR="00566CCA" w:rsidRPr="00A64E0B">
        <w:t>.1.</w:t>
      </w:r>
      <w:r w:rsidR="00566CCA" w:rsidRPr="00A64E0B">
        <w:tab/>
        <w:t>Aspectele care pot face obiectul modificărilor prevederilor ghidului solicitantului</w:t>
      </w:r>
      <w:bookmarkEnd w:id="226"/>
    </w:p>
    <w:p w14:paraId="5AF72E6C" w14:textId="7A5688C1" w:rsidR="00566CCA" w:rsidRPr="00A64E0B" w:rsidRDefault="00566CCA" w:rsidP="00AD1A06">
      <w:pPr>
        <w:spacing w:after="0" w:line="240" w:lineRule="auto"/>
        <w:rPr>
          <w:i/>
        </w:rPr>
      </w:pPr>
      <w:r w:rsidRPr="00A64E0B">
        <w:rPr>
          <w:i/>
        </w:rPr>
        <w:tab/>
      </w:r>
    </w:p>
    <w:p w14:paraId="0503A4B3" w14:textId="24797E44" w:rsidR="003C37EB" w:rsidRPr="00A64E0B" w:rsidRDefault="003C37EB" w:rsidP="00383241">
      <w:pPr>
        <w:spacing w:after="0" w:line="240" w:lineRule="auto"/>
        <w:jc w:val="both"/>
        <w:rPr>
          <w:rFonts w:cstheme="minorHAnsi"/>
        </w:rPr>
      </w:pPr>
      <w:r w:rsidRPr="00A64E0B">
        <w:rPr>
          <w:rFonts w:cstheme="minorHAnsi"/>
        </w:rPr>
        <w:t xml:space="preserve">Aspectele prevăzute în cadrul prezentului </w:t>
      </w:r>
      <w:r w:rsidR="007F61D5">
        <w:rPr>
          <w:rFonts w:cstheme="minorHAnsi"/>
        </w:rPr>
        <w:t>g</w:t>
      </w:r>
      <w:r w:rsidR="007F61D5" w:rsidRPr="00A64E0B">
        <w:rPr>
          <w:rFonts w:cstheme="minorHAnsi"/>
        </w:rPr>
        <w:t xml:space="preserve">hid </w:t>
      </w:r>
      <w:r w:rsidRPr="00A64E0B">
        <w:rPr>
          <w:rFonts w:cstheme="minorHAnsi"/>
        </w:rPr>
        <w:t>se raportează la legislația în vigoare. Modificarea prevederilor legale în vigoare poate determina AM</w:t>
      </w:r>
      <w:r w:rsidR="002610A4" w:rsidRPr="002610A4">
        <w:rPr>
          <w:rFonts w:cstheme="minorHAnsi"/>
        </w:rPr>
        <w:t xml:space="preserve"> </w:t>
      </w:r>
      <w:r w:rsidR="002610A4">
        <w:rPr>
          <w:rFonts w:cstheme="minorHAnsi"/>
        </w:rPr>
        <w:t>PDD</w:t>
      </w:r>
      <w:r w:rsidRPr="00A64E0B">
        <w:rPr>
          <w:rFonts w:cstheme="minorHAnsi"/>
        </w:rPr>
        <w:t xml:space="preserve"> să solicite documente suplimentare și/sau respectarea unor condiții suplimentare față de prevederile prezentului ghid, pentru conformarea cu modificările legislative intervenite. </w:t>
      </w:r>
    </w:p>
    <w:p w14:paraId="76EEE9C9" w14:textId="77777777" w:rsidR="00383241" w:rsidRPr="00A64E0B" w:rsidRDefault="00383241" w:rsidP="00383241">
      <w:pPr>
        <w:spacing w:after="0" w:line="240" w:lineRule="auto"/>
        <w:jc w:val="both"/>
        <w:rPr>
          <w:rFonts w:cstheme="minorHAnsi"/>
        </w:rPr>
      </w:pPr>
    </w:p>
    <w:p w14:paraId="77D22CF8" w14:textId="468BAE45" w:rsidR="003C37EB" w:rsidRPr="00A64E0B" w:rsidRDefault="003C37EB" w:rsidP="00383241">
      <w:pPr>
        <w:spacing w:after="0" w:line="240" w:lineRule="auto"/>
        <w:jc w:val="both"/>
        <w:rPr>
          <w:rFonts w:cstheme="minorHAnsi"/>
        </w:rPr>
      </w:pPr>
      <w:r w:rsidRPr="00A64E0B">
        <w:rPr>
          <w:rFonts w:cstheme="minorHAnsi"/>
        </w:rPr>
        <w:t>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7A9566B" w14:textId="77777777" w:rsidR="00383241" w:rsidRPr="00A64E0B" w:rsidRDefault="00383241" w:rsidP="00383241">
      <w:pPr>
        <w:spacing w:after="0" w:line="240" w:lineRule="auto"/>
        <w:jc w:val="both"/>
        <w:rPr>
          <w:rFonts w:cstheme="minorHAnsi"/>
        </w:rPr>
      </w:pPr>
    </w:p>
    <w:p w14:paraId="551411A9" w14:textId="6D877607" w:rsidR="003C37EB" w:rsidRDefault="003C37EB" w:rsidP="00383241">
      <w:pPr>
        <w:spacing w:after="0" w:line="240" w:lineRule="auto"/>
        <w:jc w:val="both"/>
        <w:rPr>
          <w:rFonts w:cstheme="minorHAnsi"/>
        </w:rPr>
      </w:pPr>
      <w:r w:rsidRPr="00A64E0B">
        <w:rPr>
          <w:rFonts w:cstheme="minorHAnsi"/>
        </w:rPr>
        <w:t xml:space="preserve">Identificarea unor aspecte </w:t>
      </w:r>
      <w:r w:rsidR="003F6FBA" w:rsidRPr="00A64E0B">
        <w:rPr>
          <w:rFonts w:cstheme="minorHAnsi"/>
        </w:rPr>
        <w:t>c</w:t>
      </w:r>
      <w:r w:rsidR="003F6FBA">
        <w:rPr>
          <w:rFonts w:cstheme="minorHAnsi"/>
        </w:rPr>
        <w:t>are</w:t>
      </w:r>
      <w:r w:rsidR="003F6FBA" w:rsidRPr="00A64E0B">
        <w:rPr>
          <w:rFonts w:cstheme="minorHAnsi"/>
        </w:rPr>
        <w:t xml:space="preserve"> </w:t>
      </w:r>
      <w:r w:rsidRPr="00A64E0B">
        <w:rPr>
          <w:rFonts w:cstheme="minorHAnsi"/>
        </w:rPr>
        <w:t>pot îmbunătăți procesul de evaluare, selecție și contractare poate determina solicitări de documente suplimentare din partea AM, solicitări la care potențialii beneficiari au obligația de a răspunde, în caz contrar cererea de finanțare putând fi respinsă din procesul de evaluare, selecție și contractare.</w:t>
      </w:r>
    </w:p>
    <w:p w14:paraId="2D6C1DFF" w14:textId="77777777" w:rsidR="00495450" w:rsidRDefault="00495450" w:rsidP="00383241">
      <w:pPr>
        <w:spacing w:after="0" w:line="240" w:lineRule="auto"/>
        <w:jc w:val="both"/>
        <w:rPr>
          <w:rFonts w:cstheme="minorHAnsi"/>
        </w:rPr>
      </w:pPr>
    </w:p>
    <w:p w14:paraId="6564A13B" w14:textId="77777777" w:rsidR="00383241" w:rsidRPr="00A64E0B" w:rsidRDefault="00383241" w:rsidP="00383241">
      <w:pPr>
        <w:spacing w:after="0" w:line="240" w:lineRule="auto"/>
        <w:jc w:val="both"/>
        <w:rPr>
          <w:rFonts w:cstheme="minorHAnsi"/>
        </w:rPr>
      </w:pPr>
    </w:p>
    <w:p w14:paraId="57BCCC56" w14:textId="75CF13A4" w:rsidR="00566CCA" w:rsidRPr="00A64E0B" w:rsidRDefault="00507036" w:rsidP="00E5096A">
      <w:pPr>
        <w:pStyle w:val="Heading2"/>
      </w:pPr>
      <w:bookmarkStart w:id="227" w:name="_Toc159225135"/>
      <w:r w:rsidRPr="00A64E0B">
        <w:t>13</w:t>
      </w:r>
      <w:r w:rsidR="00566CCA" w:rsidRPr="00A64E0B">
        <w:t>.2.</w:t>
      </w:r>
      <w:r w:rsidR="00566CCA" w:rsidRPr="00A64E0B">
        <w:tab/>
        <w:t>Condiții privind aplicarea modificărilor pentru cererile de finanțare aflate în procesul de selecție (condiții tranzitorii)</w:t>
      </w:r>
      <w:bookmarkEnd w:id="227"/>
      <w:r w:rsidR="00566CCA" w:rsidRPr="00A64E0B">
        <w:tab/>
      </w:r>
    </w:p>
    <w:p w14:paraId="355C68B5" w14:textId="77777777" w:rsidR="00383241" w:rsidRPr="00A64E0B" w:rsidRDefault="00383241" w:rsidP="000E7BB9">
      <w:pPr>
        <w:spacing w:after="0" w:line="240" w:lineRule="auto"/>
        <w:rPr>
          <w:rFonts w:cstheme="minorHAnsi"/>
        </w:rPr>
      </w:pPr>
    </w:p>
    <w:p w14:paraId="557C3F45" w14:textId="174F190E" w:rsidR="003C37EB" w:rsidRPr="00A64E0B" w:rsidRDefault="003C37EB" w:rsidP="003C37EB">
      <w:pPr>
        <w:jc w:val="both"/>
        <w:rPr>
          <w:rFonts w:cstheme="minorHAnsi"/>
        </w:rPr>
      </w:pPr>
      <w:r w:rsidRPr="00A64E0B">
        <w:rPr>
          <w:rFonts w:cstheme="minorHAnsi"/>
        </w:rPr>
        <w:t xml:space="preserve">Pentru aplicare celor menționate </w:t>
      </w:r>
      <w:r w:rsidRPr="00A64E0B">
        <w:rPr>
          <w:rFonts w:cstheme="minorHAnsi"/>
          <w:b/>
          <w:bCs/>
          <w:color w:val="0070C0"/>
        </w:rPr>
        <w:t xml:space="preserve">la secțiunea </w:t>
      </w:r>
      <w:r w:rsidR="00621143" w:rsidRPr="00A64E0B">
        <w:rPr>
          <w:rFonts w:cstheme="minorHAnsi"/>
          <w:b/>
          <w:bCs/>
          <w:color w:val="0070C0"/>
        </w:rPr>
        <w:t>13</w:t>
      </w:r>
      <w:r w:rsidRPr="00A64E0B">
        <w:rPr>
          <w:rFonts w:cstheme="minorHAnsi"/>
          <w:b/>
          <w:bCs/>
          <w:color w:val="0070C0"/>
        </w:rPr>
        <w:t>.1</w:t>
      </w:r>
      <w:r w:rsidRPr="00A64E0B">
        <w:rPr>
          <w:rFonts w:cstheme="minorHAnsi"/>
        </w:rPr>
        <w:t>, MIPE poate emite ordine de modificare/completare a prevederilor prezentului ghid, cu mențiunea că, în cadrul ordinelor de modificare/completare a ghidurilor, vor fi precizate dispozițiile tranzitorii cu privire la proiectele aflate în procesul de evaluare, selecție și contractare.</w:t>
      </w:r>
    </w:p>
    <w:p w14:paraId="1A9429F0" w14:textId="25402ADC" w:rsidR="003C37EB" w:rsidRPr="00A64E0B" w:rsidRDefault="003C37EB" w:rsidP="003C37EB">
      <w:pPr>
        <w:jc w:val="both"/>
        <w:rPr>
          <w:rFonts w:cstheme="minorHAnsi"/>
        </w:rPr>
      </w:pPr>
      <w:r w:rsidRPr="00A64E0B">
        <w:rPr>
          <w:rFonts w:cstheme="minorHAnsi"/>
        </w:rPr>
        <w:t xml:space="preserve">AM </w:t>
      </w:r>
      <w:r w:rsidR="00003B75">
        <w:rPr>
          <w:rFonts w:cstheme="minorHAnsi"/>
        </w:rPr>
        <w:t>PDD</w:t>
      </w:r>
      <w:r w:rsidR="00003B75" w:rsidRPr="002F7EBF">
        <w:rPr>
          <w:rFonts w:cstheme="minorHAnsi"/>
        </w:rPr>
        <w:t xml:space="preserve"> </w:t>
      </w:r>
      <w:r w:rsidRPr="00A64E0B">
        <w:rPr>
          <w:rFonts w:cstheme="minorHAnsi"/>
        </w:rPr>
        <w:t>poate emite clarificări a</w:t>
      </w:r>
      <w:r w:rsidR="00F01A38">
        <w:rPr>
          <w:rFonts w:cstheme="minorHAnsi"/>
        </w:rPr>
        <w:t>le</w:t>
      </w:r>
      <w:r w:rsidRPr="00A64E0B">
        <w:rPr>
          <w:rFonts w:cstheme="minorHAnsi"/>
        </w:rPr>
        <w:t xml:space="preserve"> prevederilor prezentului ghid, cu condiția ca acestea să nu modifice/să completeze prevederile prezentului ghid.</w:t>
      </w:r>
    </w:p>
    <w:p w14:paraId="411996EE" w14:textId="05889417" w:rsidR="003C37EB" w:rsidRPr="00A64E0B" w:rsidRDefault="003C37EB" w:rsidP="003C37EB">
      <w:pPr>
        <w:jc w:val="both"/>
        <w:rPr>
          <w:rFonts w:cstheme="minorHAnsi"/>
        </w:rPr>
      </w:pPr>
      <w:r w:rsidRPr="00A64E0B">
        <w:rPr>
          <w:rFonts w:cstheme="minorHAnsi"/>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p w14:paraId="00F7D6B0" w14:textId="70A24885" w:rsidR="00566CCA" w:rsidRPr="00A64E0B" w:rsidRDefault="00507036" w:rsidP="00A537DB">
      <w:pPr>
        <w:pStyle w:val="Heading1"/>
        <w:numPr>
          <w:ilvl w:val="0"/>
          <w:numId w:val="0"/>
        </w:numPr>
        <w:ind w:left="720" w:hanging="360"/>
      </w:pPr>
      <w:bookmarkStart w:id="228" w:name="_Toc159225136"/>
      <w:bookmarkEnd w:id="210"/>
      <w:r w:rsidRPr="00A64E0B">
        <w:t>14</w:t>
      </w:r>
      <w:r w:rsidR="00566CCA" w:rsidRPr="00A64E0B">
        <w:t>.</w:t>
      </w:r>
      <w:r w:rsidR="00566CCA" w:rsidRPr="00A64E0B">
        <w:tab/>
        <w:t>ANEXE</w:t>
      </w:r>
      <w:bookmarkEnd w:id="228"/>
      <w:r w:rsidR="00566CCA" w:rsidRPr="00A64E0B">
        <w:tab/>
      </w:r>
    </w:p>
    <w:p w14:paraId="073D9CE8" w14:textId="382497D7" w:rsidR="006907AC" w:rsidRPr="00A64E0B" w:rsidRDefault="006907AC" w:rsidP="006E2648">
      <w:pPr>
        <w:spacing w:after="0" w:line="240" w:lineRule="auto"/>
        <w:rPr>
          <w:rFonts w:cstheme="minorHAnsi"/>
          <w:i/>
        </w:rPr>
      </w:pPr>
    </w:p>
    <w:p w14:paraId="1D617679" w14:textId="538EBF0C" w:rsidR="00074D0E" w:rsidRPr="00074D0E" w:rsidRDefault="00074D0E" w:rsidP="00532EF6">
      <w:pPr>
        <w:spacing w:after="0" w:line="240" w:lineRule="auto"/>
        <w:jc w:val="both"/>
        <w:rPr>
          <w:rFonts w:cstheme="minorHAnsi"/>
          <w:iCs/>
        </w:rPr>
      </w:pPr>
      <w:r w:rsidRPr="0097582F">
        <w:rPr>
          <w:rFonts w:cstheme="minorHAnsi"/>
          <w:i/>
          <w:color w:val="0070C0"/>
        </w:rPr>
        <w:t xml:space="preserve">Anexa 1 </w:t>
      </w:r>
      <w:r w:rsidR="00227CDF">
        <w:rPr>
          <w:rFonts w:cstheme="minorHAnsi"/>
          <w:i/>
          <w:color w:val="0070C0"/>
        </w:rPr>
        <w:t>-</w:t>
      </w:r>
      <w:r w:rsidR="00227CDF" w:rsidRPr="0097582F">
        <w:rPr>
          <w:rFonts w:cstheme="minorHAnsi"/>
          <w:i/>
          <w:color w:val="0070C0"/>
        </w:rPr>
        <w:t xml:space="preserve"> </w:t>
      </w:r>
      <w:r w:rsidRPr="0097582F">
        <w:rPr>
          <w:rFonts w:cstheme="minorHAnsi"/>
          <w:i/>
          <w:color w:val="0070C0"/>
        </w:rPr>
        <w:t xml:space="preserve">Lista de beneficiari </w:t>
      </w:r>
      <w:r w:rsidR="008178B8">
        <w:rPr>
          <w:rFonts w:cstheme="minorHAnsi"/>
          <w:i/>
          <w:color w:val="0070C0"/>
        </w:rPr>
        <w:t>POS</w:t>
      </w:r>
      <w:r w:rsidR="004D43DB">
        <w:rPr>
          <w:rFonts w:cstheme="minorHAnsi"/>
          <w:i/>
          <w:color w:val="0070C0"/>
        </w:rPr>
        <w:t xml:space="preserve"> M</w:t>
      </w:r>
      <w:r w:rsidR="008178B8">
        <w:rPr>
          <w:rFonts w:cstheme="minorHAnsi"/>
          <w:i/>
          <w:color w:val="0070C0"/>
        </w:rPr>
        <w:t>/</w:t>
      </w:r>
      <w:r w:rsidRPr="0097582F">
        <w:rPr>
          <w:rFonts w:cstheme="minorHAnsi"/>
          <w:i/>
          <w:color w:val="0070C0"/>
        </w:rPr>
        <w:t>POIM</w:t>
      </w:r>
    </w:p>
    <w:p w14:paraId="727D26C5" w14:textId="5F925BDC" w:rsidR="004765D7" w:rsidRPr="00696894" w:rsidRDefault="004765D7" w:rsidP="006E2648">
      <w:pPr>
        <w:spacing w:after="0" w:line="240" w:lineRule="auto"/>
        <w:rPr>
          <w:rFonts w:cstheme="minorHAnsi"/>
          <w:i/>
          <w:color w:val="0070C0"/>
          <w:lang w:val="it-IT"/>
        </w:rPr>
      </w:pPr>
      <w:r w:rsidRPr="0097582F">
        <w:rPr>
          <w:rFonts w:cstheme="minorHAnsi"/>
          <w:i/>
          <w:color w:val="0070C0"/>
        </w:rPr>
        <w:t xml:space="preserve">Anexa 2 </w:t>
      </w:r>
      <w:r w:rsidR="00227CDF">
        <w:rPr>
          <w:rFonts w:cstheme="minorHAnsi"/>
          <w:i/>
          <w:color w:val="0070C0"/>
        </w:rPr>
        <w:t>-</w:t>
      </w:r>
      <w:r w:rsidR="00227CDF" w:rsidRPr="0097582F">
        <w:rPr>
          <w:rFonts w:cstheme="minorHAnsi"/>
          <w:i/>
          <w:color w:val="0070C0"/>
        </w:rPr>
        <w:t xml:space="preserve"> </w:t>
      </w:r>
      <w:r w:rsidRPr="0097582F">
        <w:rPr>
          <w:rFonts w:cstheme="minorHAnsi"/>
          <w:i/>
          <w:color w:val="0070C0"/>
        </w:rPr>
        <w:t>Model cerere de finanțare</w:t>
      </w:r>
      <w:r w:rsidR="000779EB">
        <w:rPr>
          <w:rFonts w:cstheme="minorHAnsi"/>
          <w:i/>
          <w:color w:val="0070C0"/>
        </w:rPr>
        <w:t xml:space="preserve"> </w:t>
      </w:r>
      <w:r w:rsidR="000779EB" w:rsidRPr="00696894">
        <w:rPr>
          <w:rFonts w:cstheme="minorHAnsi"/>
          <w:i/>
          <w:color w:val="0070C0"/>
          <w:lang w:val="it-IT"/>
        </w:rPr>
        <w:t>și instrucțiuni de completare</w:t>
      </w:r>
    </w:p>
    <w:p w14:paraId="79115DA2" w14:textId="26AC26A0" w:rsidR="004765D7" w:rsidRPr="00A64E0B" w:rsidRDefault="004765D7" w:rsidP="00BD74DC">
      <w:pPr>
        <w:spacing w:after="0" w:line="240" w:lineRule="auto"/>
        <w:ind w:left="1134" w:hanging="425"/>
        <w:rPr>
          <w:rFonts w:cstheme="minorHAnsi"/>
          <w:iCs/>
        </w:rPr>
      </w:pPr>
      <w:r w:rsidRPr="00A64E0B">
        <w:rPr>
          <w:rFonts w:cstheme="minorHAnsi"/>
          <w:iCs/>
        </w:rPr>
        <w:t>2.1</w:t>
      </w:r>
      <w:r w:rsidR="00206361" w:rsidRPr="00A64E0B">
        <w:rPr>
          <w:rFonts w:cstheme="minorHAnsi"/>
          <w:iCs/>
        </w:rPr>
        <w:t xml:space="preserve"> </w:t>
      </w:r>
      <w:r w:rsidR="00EF4CFF">
        <w:rPr>
          <w:rFonts w:cstheme="minorHAnsi"/>
          <w:iCs/>
        </w:rPr>
        <w:t xml:space="preserve">- </w:t>
      </w:r>
      <w:r w:rsidR="00206361" w:rsidRPr="00A64E0B">
        <w:rPr>
          <w:rFonts w:cstheme="minorHAnsi"/>
          <w:iCs/>
        </w:rPr>
        <w:t xml:space="preserve">Bugetul </w:t>
      </w:r>
      <w:r w:rsidR="00EF4CFF">
        <w:rPr>
          <w:rFonts w:cstheme="minorHAnsi"/>
          <w:iCs/>
        </w:rPr>
        <w:t>proiectului</w:t>
      </w:r>
    </w:p>
    <w:p w14:paraId="7B135643" w14:textId="0DB70DF7" w:rsidR="004765D7" w:rsidRPr="00A64E0B" w:rsidRDefault="004765D7" w:rsidP="00BD74DC">
      <w:pPr>
        <w:spacing w:after="0" w:line="240" w:lineRule="auto"/>
        <w:ind w:left="1134" w:hanging="425"/>
        <w:rPr>
          <w:rFonts w:cstheme="minorHAnsi"/>
          <w:iCs/>
        </w:rPr>
      </w:pPr>
      <w:r w:rsidRPr="00A64E0B">
        <w:rPr>
          <w:rFonts w:cstheme="minorHAnsi"/>
          <w:iCs/>
        </w:rPr>
        <w:t>2.2</w:t>
      </w:r>
      <w:r w:rsidR="00D25430" w:rsidRPr="00A64E0B">
        <w:rPr>
          <w:rFonts w:cstheme="minorHAnsi"/>
          <w:iCs/>
        </w:rPr>
        <w:t xml:space="preserve"> </w:t>
      </w:r>
      <w:r w:rsidR="00EF4CFF">
        <w:rPr>
          <w:rFonts w:cstheme="minorHAnsi"/>
          <w:iCs/>
        </w:rPr>
        <w:t xml:space="preserve">- </w:t>
      </w:r>
      <w:r w:rsidR="00206361" w:rsidRPr="00A64E0B">
        <w:rPr>
          <w:rFonts w:cstheme="minorHAnsi"/>
          <w:iCs/>
        </w:rPr>
        <w:t>Matricea de corelare a bugetului cererii de finanț</w:t>
      </w:r>
      <w:r w:rsidR="00444B08" w:rsidRPr="00A64E0B">
        <w:rPr>
          <w:rFonts w:cstheme="minorHAnsi"/>
          <w:iCs/>
        </w:rPr>
        <w:t>a</w:t>
      </w:r>
      <w:r w:rsidR="00206361" w:rsidRPr="00A64E0B">
        <w:rPr>
          <w:rFonts w:cstheme="minorHAnsi"/>
          <w:iCs/>
        </w:rPr>
        <w:t>re cu devizul întocmit conform HG 907/</w:t>
      </w:r>
      <w:r w:rsidR="00D25430" w:rsidRPr="00A64E0B">
        <w:rPr>
          <w:rFonts w:cstheme="minorHAnsi"/>
          <w:iCs/>
        </w:rPr>
        <w:t>2016</w:t>
      </w:r>
    </w:p>
    <w:p w14:paraId="18A3AEAE" w14:textId="1A7676D4" w:rsidR="001028DC" w:rsidRPr="00A64E0B" w:rsidRDefault="00D25430" w:rsidP="00C5068A">
      <w:pPr>
        <w:pStyle w:val="ListParagraph"/>
        <w:numPr>
          <w:ilvl w:val="1"/>
          <w:numId w:val="39"/>
        </w:numPr>
        <w:spacing w:after="0" w:line="240" w:lineRule="auto"/>
        <w:ind w:left="1134" w:hanging="425"/>
        <w:rPr>
          <w:rFonts w:cstheme="minorHAnsi"/>
          <w:iCs/>
        </w:rPr>
      </w:pPr>
      <w:r w:rsidRPr="00A64E0B">
        <w:rPr>
          <w:rFonts w:cstheme="minorHAnsi"/>
          <w:iCs/>
        </w:rPr>
        <w:t>Declarația unică</w:t>
      </w:r>
    </w:p>
    <w:p w14:paraId="025D5432" w14:textId="3C3C4800" w:rsidR="001028DC" w:rsidRPr="00A64E0B" w:rsidRDefault="001028DC" w:rsidP="00C5068A">
      <w:pPr>
        <w:pStyle w:val="ListParagraph"/>
        <w:numPr>
          <w:ilvl w:val="1"/>
          <w:numId w:val="39"/>
        </w:numPr>
        <w:spacing w:after="0" w:line="240" w:lineRule="auto"/>
        <w:ind w:left="1134" w:hanging="425"/>
        <w:rPr>
          <w:rFonts w:cstheme="minorHAnsi"/>
          <w:iCs/>
        </w:rPr>
      </w:pPr>
      <w:r w:rsidRPr="00A64E0B">
        <w:rPr>
          <w:rFonts w:cstheme="minorHAnsi"/>
          <w:iCs/>
        </w:rPr>
        <w:t>Tabel centralizator cu lista aglomerărilor asociate proiectului</w:t>
      </w:r>
    </w:p>
    <w:p w14:paraId="36F6A81C" w14:textId="7BFC852A" w:rsidR="001028DC" w:rsidRPr="00A64E0B" w:rsidRDefault="00EF4CFF" w:rsidP="00C5068A">
      <w:pPr>
        <w:pStyle w:val="ListParagraph"/>
        <w:numPr>
          <w:ilvl w:val="1"/>
          <w:numId w:val="39"/>
        </w:numPr>
        <w:spacing w:after="0" w:line="240" w:lineRule="auto"/>
        <w:ind w:left="1134" w:hanging="425"/>
        <w:rPr>
          <w:rFonts w:cstheme="minorHAnsi"/>
          <w:iCs/>
        </w:rPr>
      </w:pPr>
      <w:r>
        <w:rPr>
          <w:rFonts w:cstheme="minorHAnsi"/>
          <w:iCs/>
        </w:rPr>
        <w:t>L</w:t>
      </w:r>
      <w:r w:rsidR="00AB66AA" w:rsidRPr="00A64E0B">
        <w:rPr>
          <w:rFonts w:cstheme="minorHAnsi"/>
          <w:iCs/>
        </w:rPr>
        <w:t xml:space="preserve">ista de verificare </w:t>
      </w:r>
      <w:r>
        <w:rPr>
          <w:rFonts w:cstheme="minorHAnsi"/>
          <w:iCs/>
        </w:rPr>
        <w:t>DNSH</w:t>
      </w:r>
    </w:p>
    <w:p w14:paraId="1A1B738D" w14:textId="6BF0CBC8" w:rsidR="00BD74DC" w:rsidRPr="00A64E0B" w:rsidRDefault="001028DC" w:rsidP="00C5068A">
      <w:pPr>
        <w:pStyle w:val="ListParagraph"/>
        <w:numPr>
          <w:ilvl w:val="1"/>
          <w:numId w:val="39"/>
        </w:numPr>
        <w:spacing w:after="0" w:line="240" w:lineRule="auto"/>
        <w:ind w:left="1134" w:hanging="425"/>
        <w:rPr>
          <w:rFonts w:cstheme="minorHAnsi"/>
          <w:iCs/>
        </w:rPr>
      </w:pPr>
      <w:r w:rsidRPr="00A64E0B">
        <w:rPr>
          <w:rFonts w:cstheme="minorHAnsi"/>
          <w:iCs/>
        </w:rPr>
        <w:t>Declarație privind eligibilitatea TVA</w:t>
      </w:r>
    </w:p>
    <w:p w14:paraId="7702470A" w14:textId="2A1F56F2" w:rsidR="00BD74DC" w:rsidRPr="00A64E0B" w:rsidRDefault="008178B8" w:rsidP="00C5068A">
      <w:pPr>
        <w:pStyle w:val="ListParagraph"/>
        <w:numPr>
          <w:ilvl w:val="1"/>
          <w:numId w:val="39"/>
        </w:numPr>
        <w:spacing w:after="0" w:line="240" w:lineRule="auto"/>
        <w:ind w:left="1134" w:hanging="425"/>
        <w:rPr>
          <w:rFonts w:cstheme="minorHAnsi"/>
          <w:iCs/>
        </w:rPr>
      </w:pPr>
      <w:r>
        <w:rPr>
          <w:rFonts w:cstheme="minorHAnsi"/>
          <w:iCs/>
        </w:rPr>
        <w:lastRenderedPageBreak/>
        <w:t>Model de</w:t>
      </w:r>
      <w:r w:rsidR="009D31C8" w:rsidRPr="00A64E0B">
        <w:rPr>
          <w:rFonts w:cstheme="minorHAnsi"/>
          <w:iCs/>
        </w:rPr>
        <w:t xml:space="preserve"> grafice și alte planuri, inclusiv p</w:t>
      </w:r>
      <w:r w:rsidR="00BD74DC" w:rsidRPr="00A64E0B">
        <w:rPr>
          <w:rFonts w:cstheme="minorHAnsi"/>
          <w:iCs/>
        </w:rPr>
        <w:t>lanul de informare și publicitate</w:t>
      </w:r>
    </w:p>
    <w:p w14:paraId="51F3D5FD" w14:textId="218D9977" w:rsidR="00E03A06" w:rsidRPr="00A64E0B" w:rsidRDefault="00EF4CFF" w:rsidP="00C5068A">
      <w:pPr>
        <w:pStyle w:val="ListParagraph"/>
        <w:numPr>
          <w:ilvl w:val="1"/>
          <w:numId w:val="39"/>
        </w:numPr>
        <w:spacing w:after="0" w:line="240" w:lineRule="auto"/>
        <w:ind w:left="1134" w:hanging="425"/>
        <w:rPr>
          <w:rFonts w:cstheme="minorHAnsi"/>
          <w:iCs/>
        </w:rPr>
      </w:pPr>
      <w:r>
        <w:rPr>
          <w:rFonts w:cstheme="minorHAnsi"/>
          <w:iCs/>
        </w:rPr>
        <w:t>Model cadru a</w:t>
      </w:r>
      <w:r w:rsidR="00E03A06" w:rsidRPr="00A64E0B">
        <w:rPr>
          <w:rFonts w:cstheme="minorHAnsi"/>
          <w:iCs/>
        </w:rPr>
        <w:t>cord de parteneriat (</w:t>
      </w:r>
      <w:r w:rsidR="00E03A06" w:rsidRPr="00307330">
        <w:rPr>
          <w:rFonts w:cstheme="minorHAnsi"/>
          <w:b/>
          <w:iCs/>
          <w:color w:val="0070C0"/>
        </w:rPr>
        <w:t xml:space="preserve">pentru apelurile de proiecte aferente acțiunii </w:t>
      </w:r>
      <w:r w:rsidR="00444B08" w:rsidRPr="00307330">
        <w:rPr>
          <w:rFonts w:cstheme="minorHAnsi"/>
          <w:b/>
          <w:iCs/>
          <w:color w:val="0070C0"/>
        </w:rPr>
        <w:t>B</w:t>
      </w:r>
      <w:r w:rsidR="00E03A06" w:rsidRPr="00A64E0B">
        <w:rPr>
          <w:rFonts w:cstheme="minorHAnsi"/>
          <w:iCs/>
        </w:rPr>
        <w:t>)</w:t>
      </w:r>
    </w:p>
    <w:p w14:paraId="70186497" w14:textId="59D64B11" w:rsidR="00E03A06" w:rsidRDefault="000C0EB4" w:rsidP="00C5068A">
      <w:pPr>
        <w:pStyle w:val="ListParagraph"/>
        <w:numPr>
          <w:ilvl w:val="1"/>
          <w:numId w:val="39"/>
        </w:numPr>
        <w:spacing w:after="0" w:line="240" w:lineRule="auto"/>
        <w:ind w:left="1134" w:hanging="425"/>
        <w:rPr>
          <w:rFonts w:cstheme="minorHAnsi"/>
          <w:iCs/>
        </w:rPr>
      </w:pPr>
      <w:r>
        <w:rPr>
          <w:rFonts w:cstheme="minorHAnsi"/>
          <w:iCs/>
        </w:rPr>
        <w:t>Planul de monitorizare a</w:t>
      </w:r>
      <w:r w:rsidR="00747980" w:rsidRPr="00A64E0B">
        <w:rPr>
          <w:rFonts w:cstheme="minorHAnsi"/>
          <w:iCs/>
        </w:rPr>
        <w:t xml:space="preserve"> proiectului</w:t>
      </w:r>
    </w:p>
    <w:p w14:paraId="01D2FE14" w14:textId="74B982FE" w:rsidR="00E27196" w:rsidRPr="0022398F" w:rsidRDefault="00E27196" w:rsidP="00E27196">
      <w:pPr>
        <w:pStyle w:val="ListParagraph"/>
        <w:numPr>
          <w:ilvl w:val="1"/>
          <w:numId w:val="39"/>
        </w:numPr>
        <w:spacing w:after="0" w:line="240" w:lineRule="auto"/>
        <w:ind w:left="1134" w:hanging="425"/>
        <w:rPr>
          <w:rFonts w:cstheme="minorHAnsi"/>
          <w:iCs/>
        </w:rPr>
      </w:pPr>
      <w:bookmarkStart w:id="229" w:name="_Hlk135215161"/>
      <w:r w:rsidRPr="00BA2202">
        <w:rPr>
          <w:rFonts w:cstheme="minorHAnsi"/>
        </w:rPr>
        <w:t>Tabel proiecte contractate anterior relevante</w:t>
      </w:r>
      <w:r w:rsidR="00430DA8" w:rsidRPr="00BA2202">
        <w:rPr>
          <w:rFonts w:cstheme="minorHAnsi"/>
        </w:rPr>
        <w:t xml:space="preserve"> și complementare</w:t>
      </w:r>
      <w:r w:rsidRPr="00BA2202">
        <w:rPr>
          <w:rFonts w:cstheme="minorHAnsi"/>
        </w:rPr>
        <w:t xml:space="preserve"> pentru investitiile </w:t>
      </w:r>
      <w:r w:rsidR="009F59DD" w:rsidRPr="00BA2202">
        <w:rPr>
          <w:rFonts w:cstheme="minorHAnsi"/>
        </w:rPr>
        <w:t xml:space="preserve">în </w:t>
      </w:r>
      <w:r w:rsidRPr="00BA2202">
        <w:rPr>
          <w:rFonts w:cstheme="minorHAnsi"/>
        </w:rPr>
        <w:t>sectorul de apă/apă uzată</w:t>
      </w:r>
    </w:p>
    <w:p w14:paraId="5DDBDA2F" w14:textId="3E919C2F" w:rsidR="0022398F" w:rsidRPr="0022398F" w:rsidRDefault="0022398F" w:rsidP="00E27196">
      <w:pPr>
        <w:pStyle w:val="ListParagraph"/>
        <w:numPr>
          <w:ilvl w:val="1"/>
          <w:numId w:val="39"/>
        </w:numPr>
        <w:spacing w:after="0" w:line="240" w:lineRule="auto"/>
        <w:ind w:left="1134" w:hanging="425"/>
        <w:rPr>
          <w:rFonts w:cstheme="minorHAnsi"/>
          <w:iCs/>
        </w:rPr>
      </w:pPr>
      <w:r>
        <w:rPr>
          <w:rFonts w:cstheme="minorHAnsi"/>
        </w:rPr>
        <w:t xml:space="preserve"> Declarația privind conflictul de interese a reprezentantului legal</w:t>
      </w:r>
    </w:p>
    <w:p w14:paraId="3F2D5C6A" w14:textId="249D4334" w:rsidR="0022398F" w:rsidRPr="00BA2202" w:rsidRDefault="0022398F" w:rsidP="00E27196">
      <w:pPr>
        <w:pStyle w:val="ListParagraph"/>
        <w:numPr>
          <w:ilvl w:val="1"/>
          <w:numId w:val="39"/>
        </w:numPr>
        <w:spacing w:after="0" w:line="240" w:lineRule="auto"/>
        <w:ind w:left="1134" w:hanging="425"/>
        <w:rPr>
          <w:rFonts w:cstheme="minorHAnsi"/>
          <w:iCs/>
        </w:rPr>
      </w:pPr>
      <w:r>
        <w:rPr>
          <w:rFonts w:cstheme="minorHAnsi"/>
        </w:rPr>
        <w:t>Consimțământul privind prelucrarea datelor cu caracter personal</w:t>
      </w:r>
    </w:p>
    <w:bookmarkEnd w:id="229"/>
    <w:p w14:paraId="0BF20A78" w14:textId="77777777" w:rsidR="00EF4CFF" w:rsidRPr="00AA00E9" w:rsidRDefault="00EF4CFF" w:rsidP="00AA00E9">
      <w:pPr>
        <w:spacing w:after="0" w:line="240" w:lineRule="auto"/>
        <w:jc w:val="both"/>
        <w:rPr>
          <w:rFonts w:cstheme="minorHAnsi"/>
          <w:i/>
          <w:iCs/>
          <w:color w:val="0070C0"/>
        </w:rPr>
      </w:pPr>
      <w:r w:rsidRPr="00AA00E9">
        <w:rPr>
          <w:rFonts w:cstheme="minorHAnsi"/>
          <w:i/>
          <w:iCs/>
          <w:color w:val="0070C0"/>
        </w:rPr>
        <w:t xml:space="preserve">Anexa 3 - Grila de evaluare tehnică și financiară </w:t>
      </w:r>
    </w:p>
    <w:p w14:paraId="130D06E5" w14:textId="504531C9" w:rsidR="004765D7" w:rsidRPr="00BA2202" w:rsidRDefault="004765D7" w:rsidP="006E2648">
      <w:pPr>
        <w:spacing w:after="0" w:line="240" w:lineRule="auto"/>
        <w:rPr>
          <w:rFonts w:cstheme="minorHAnsi"/>
          <w:i/>
        </w:rPr>
      </w:pPr>
      <w:r w:rsidRPr="00BA2202">
        <w:rPr>
          <w:rFonts w:cstheme="minorHAnsi"/>
          <w:i/>
          <w:color w:val="0070C0"/>
        </w:rPr>
        <w:t xml:space="preserve">Anexa </w:t>
      </w:r>
      <w:r w:rsidR="00403C63" w:rsidRPr="00BA2202">
        <w:rPr>
          <w:rFonts w:cstheme="minorHAnsi"/>
          <w:i/>
          <w:color w:val="0070C0"/>
        </w:rPr>
        <w:t>4</w:t>
      </w:r>
      <w:r w:rsidRPr="00BA2202">
        <w:rPr>
          <w:rFonts w:cstheme="minorHAnsi"/>
          <w:i/>
          <w:color w:val="0070C0"/>
        </w:rPr>
        <w:t xml:space="preserve"> - Grila de verificare</w:t>
      </w:r>
      <w:r w:rsidR="00FD0147" w:rsidRPr="00BA2202">
        <w:rPr>
          <w:rFonts w:cstheme="minorHAnsi"/>
          <w:i/>
          <w:color w:val="0070C0"/>
        </w:rPr>
        <w:t xml:space="preserve"> a conformității administrative și eligibilității pentru fiecare apel în parte</w:t>
      </w:r>
    </w:p>
    <w:p w14:paraId="47C65FED" w14:textId="50B71C39" w:rsidR="004765D7" w:rsidRPr="00BA2202" w:rsidRDefault="004765D7" w:rsidP="00021295">
      <w:pPr>
        <w:spacing w:after="0" w:line="240" w:lineRule="auto"/>
        <w:jc w:val="both"/>
        <w:rPr>
          <w:rFonts w:cstheme="minorHAnsi"/>
          <w:i/>
          <w:iCs/>
          <w:color w:val="0070C0"/>
        </w:rPr>
      </w:pPr>
      <w:r w:rsidRPr="00BA2202">
        <w:rPr>
          <w:rFonts w:cstheme="minorHAnsi"/>
          <w:i/>
          <w:iCs/>
          <w:color w:val="0070C0"/>
        </w:rPr>
        <w:t>Anexa 5</w:t>
      </w:r>
      <w:r w:rsidR="00557D1C" w:rsidRPr="00BA2202">
        <w:rPr>
          <w:rFonts w:cstheme="minorHAnsi"/>
          <w:i/>
          <w:iCs/>
          <w:color w:val="0070C0"/>
        </w:rPr>
        <w:t xml:space="preserve"> -</w:t>
      </w:r>
      <w:r w:rsidR="00D1589C" w:rsidRPr="00BA2202">
        <w:rPr>
          <w:rFonts w:cstheme="minorHAnsi"/>
          <w:i/>
          <w:iCs/>
          <w:color w:val="0070C0"/>
        </w:rPr>
        <w:t xml:space="preserve"> </w:t>
      </w:r>
      <w:r w:rsidR="00557D1C" w:rsidRPr="00BA2202">
        <w:rPr>
          <w:rFonts w:cstheme="minorHAnsi"/>
          <w:i/>
          <w:iCs/>
          <w:color w:val="0070C0"/>
        </w:rPr>
        <w:t>Categorii de cheltuieli eligibile</w:t>
      </w:r>
    </w:p>
    <w:p w14:paraId="28FE5539" w14:textId="74C54B8C" w:rsidR="000A68B0" w:rsidRPr="009E790C" w:rsidRDefault="005954AC" w:rsidP="00021295">
      <w:pPr>
        <w:spacing w:after="0" w:line="240" w:lineRule="auto"/>
        <w:jc w:val="both"/>
        <w:rPr>
          <w:rFonts w:cstheme="minorHAnsi"/>
          <w:i/>
          <w:iCs/>
          <w:color w:val="0070C0"/>
        </w:rPr>
      </w:pPr>
      <w:r w:rsidRPr="00BA2202">
        <w:rPr>
          <w:rFonts w:cstheme="minorHAnsi"/>
          <w:i/>
          <w:iCs/>
          <w:color w:val="0070C0"/>
        </w:rPr>
        <w:t xml:space="preserve">Anexa 6 </w:t>
      </w:r>
      <w:r w:rsidR="00D1589C" w:rsidRPr="00BA2202">
        <w:rPr>
          <w:rFonts w:cstheme="minorHAnsi"/>
          <w:i/>
          <w:iCs/>
          <w:color w:val="0070C0"/>
        </w:rPr>
        <w:t xml:space="preserve">- </w:t>
      </w:r>
      <w:r w:rsidR="000A68B0" w:rsidRPr="00AA00E9">
        <w:rPr>
          <w:rFonts w:cstheme="minorHAnsi"/>
          <w:i/>
          <w:iCs/>
          <w:color w:val="0070C0"/>
        </w:rPr>
        <w:t xml:space="preserve">Metodologia privind imunizarea la schimbările climatice </w:t>
      </w:r>
    </w:p>
    <w:p w14:paraId="65678A5F" w14:textId="2FB53F63" w:rsidR="005954AC" w:rsidRPr="009E790C" w:rsidRDefault="000A68B0" w:rsidP="00021295">
      <w:pPr>
        <w:spacing w:after="0" w:line="240" w:lineRule="auto"/>
        <w:jc w:val="both"/>
        <w:rPr>
          <w:rFonts w:cstheme="minorHAnsi"/>
          <w:i/>
          <w:iCs/>
          <w:color w:val="0070C0"/>
        </w:rPr>
      </w:pPr>
      <w:r w:rsidRPr="009E790C">
        <w:rPr>
          <w:rFonts w:cstheme="minorHAnsi"/>
          <w:i/>
          <w:iCs/>
          <w:color w:val="0070C0"/>
        </w:rPr>
        <w:t>Anexa 7</w:t>
      </w:r>
      <w:r w:rsidR="00D1589C" w:rsidRPr="009E790C">
        <w:rPr>
          <w:rFonts w:cstheme="minorHAnsi"/>
          <w:i/>
          <w:iCs/>
          <w:color w:val="0070C0"/>
        </w:rPr>
        <w:t xml:space="preserve"> </w:t>
      </w:r>
      <w:r w:rsidR="00EF4CFF">
        <w:rPr>
          <w:rFonts w:cstheme="minorHAnsi"/>
          <w:i/>
          <w:iCs/>
          <w:color w:val="0070C0"/>
        </w:rPr>
        <w:t>–</w:t>
      </w:r>
      <w:r w:rsidRPr="009E790C">
        <w:rPr>
          <w:rFonts w:cstheme="minorHAnsi"/>
          <w:i/>
          <w:iCs/>
          <w:color w:val="0070C0"/>
        </w:rPr>
        <w:t xml:space="preserve"> </w:t>
      </w:r>
      <w:r w:rsidR="00EF4CFF">
        <w:rPr>
          <w:rFonts w:cstheme="minorHAnsi"/>
          <w:i/>
          <w:iCs/>
          <w:color w:val="0070C0"/>
        </w:rPr>
        <w:t xml:space="preserve">Model </w:t>
      </w:r>
      <w:r w:rsidR="006E2648" w:rsidRPr="009E790C">
        <w:rPr>
          <w:rFonts w:cstheme="minorHAnsi"/>
          <w:i/>
          <w:iCs/>
          <w:color w:val="0070C0"/>
        </w:rPr>
        <w:t>Contract de finanțare</w:t>
      </w:r>
    </w:p>
    <w:p w14:paraId="20B63E92" w14:textId="55BAFDDF" w:rsidR="00D7273B" w:rsidRPr="009E790C" w:rsidRDefault="00880458" w:rsidP="00021295">
      <w:pPr>
        <w:spacing w:after="0" w:line="240" w:lineRule="auto"/>
        <w:jc w:val="both"/>
        <w:rPr>
          <w:rFonts w:cstheme="minorHAnsi"/>
          <w:i/>
          <w:iCs/>
          <w:color w:val="0070C0"/>
        </w:rPr>
      </w:pPr>
      <w:bookmarkStart w:id="230" w:name="_Hlk134545385"/>
      <w:r w:rsidRPr="009E790C">
        <w:rPr>
          <w:rFonts w:cstheme="minorHAnsi"/>
          <w:i/>
          <w:iCs/>
          <w:color w:val="0070C0"/>
        </w:rPr>
        <w:t xml:space="preserve">Anexa </w:t>
      </w:r>
      <w:r w:rsidR="00954B63" w:rsidRPr="009E790C">
        <w:rPr>
          <w:rFonts w:cstheme="minorHAnsi"/>
          <w:i/>
          <w:iCs/>
          <w:color w:val="0070C0"/>
        </w:rPr>
        <w:t xml:space="preserve">8 </w:t>
      </w:r>
      <w:r w:rsidR="00D1589C" w:rsidRPr="009E790C">
        <w:rPr>
          <w:rFonts w:cstheme="minorHAnsi"/>
          <w:i/>
          <w:iCs/>
          <w:color w:val="0070C0"/>
        </w:rPr>
        <w:t>-</w:t>
      </w:r>
      <w:r w:rsidR="00954B63" w:rsidRPr="009E790C">
        <w:rPr>
          <w:rFonts w:cstheme="minorHAnsi"/>
          <w:i/>
          <w:iCs/>
          <w:color w:val="0070C0"/>
        </w:rPr>
        <w:t xml:space="preserve"> </w:t>
      </w:r>
      <w:r w:rsidRPr="009E790C">
        <w:rPr>
          <w:rFonts w:cstheme="minorHAnsi"/>
          <w:i/>
          <w:iCs/>
          <w:color w:val="0070C0"/>
        </w:rPr>
        <w:t xml:space="preserve">Model Raport de </w:t>
      </w:r>
      <w:r w:rsidR="00726C4B" w:rsidRPr="009E790C">
        <w:rPr>
          <w:rFonts w:cstheme="minorHAnsi"/>
          <w:i/>
          <w:iCs/>
          <w:color w:val="0070C0"/>
        </w:rPr>
        <w:t>vizit</w:t>
      </w:r>
      <w:r w:rsidR="00726C4B">
        <w:rPr>
          <w:rFonts w:cstheme="minorHAnsi"/>
          <w:i/>
          <w:iCs/>
          <w:color w:val="0070C0"/>
        </w:rPr>
        <w:t>ă</w:t>
      </w:r>
      <w:r w:rsidR="00726C4B" w:rsidRPr="009E790C">
        <w:rPr>
          <w:rFonts w:cstheme="minorHAnsi"/>
          <w:i/>
          <w:iCs/>
          <w:color w:val="0070C0"/>
        </w:rPr>
        <w:t xml:space="preserve"> </w:t>
      </w:r>
      <w:r w:rsidRPr="009E790C">
        <w:rPr>
          <w:rFonts w:cstheme="minorHAnsi"/>
          <w:i/>
          <w:iCs/>
          <w:color w:val="0070C0"/>
        </w:rPr>
        <w:t xml:space="preserve">la </w:t>
      </w:r>
      <w:r w:rsidR="00726C4B" w:rsidRPr="009E790C">
        <w:rPr>
          <w:rFonts w:cstheme="minorHAnsi"/>
          <w:i/>
          <w:iCs/>
          <w:color w:val="0070C0"/>
        </w:rPr>
        <w:t>fa</w:t>
      </w:r>
      <w:r w:rsidR="00726C4B">
        <w:rPr>
          <w:rFonts w:cstheme="minorHAnsi"/>
          <w:i/>
          <w:iCs/>
          <w:color w:val="0070C0"/>
        </w:rPr>
        <w:t>ț</w:t>
      </w:r>
      <w:r w:rsidR="00726C4B" w:rsidRPr="009E790C">
        <w:rPr>
          <w:rFonts w:cstheme="minorHAnsi"/>
          <w:i/>
          <w:iCs/>
          <w:color w:val="0070C0"/>
        </w:rPr>
        <w:t xml:space="preserve">a </w:t>
      </w:r>
      <w:r w:rsidRPr="009E790C">
        <w:rPr>
          <w:rFonts w:cstheme="minorHAnsi"/>
          <w:i/>
          <w:iCs/>
          <w:color w:val="0070C0"/>
        </w:rPr>
        <w:t>locului</w:t>
      </w:r>
    </w:p>
    <w:p w14:paraId="34C465CE" w14:textId="776BE459" w:rsidR="00880458" w:rsidRPr="009E790C" w:rsidRDefault="00880458" w:rsidP="00021295">
      <w:pPr>
        <w:spacing w:after="0" w:line="240" w:lineRule="auto"/>
        <w:jc w:val="both"/>
        <w:rPr>
          <w:rFonts w:cstheme="minorHAnsi"/>
          <w:i/>
          <w:iCs/>
          <w:color w:val="0070C0"/>
        </w:rPr>
      </w:pPr>
      <w:r w:rsidRPr="009E790C">
        <w:rPr>
          <w:rFonts w:cstheme="minorHAnsi"/>
          <w:i/>
          <w:iCs/>
          <w:color w:val="0070C0"/>
        </w:rPr>
        <w:t xml:space="preserve">Anexa </w:t>
      </w:r>
      <w:r w:rsidR="00954B63" w:rsidRPr="009E790C">
        <w:rPr>
          <w:rFonts w:cstheme="minorHAnsi"/>
          <w:i/>
          <w:iCs/>
          <w:color w:val="0070C0"/>
        </w:rPr>
        <w:t xml:space="preserve">9 </w:t>
      </w:r>
      <w:r w:rsidR="00D1589C" w:rsidRPr="009E790C">
        <w:rPr>
          <w:rFonts w:cstheme="minorHAnsi"/>
          <w:i/>
          <w:iCs/>
          <w:color w:val="0070C0"/>
        </w:rPr>
        <w:t xml:space="preserve">- </w:t>
      </w:r>
      <w:r w:rsidRPr="009E790C">
        <w:rPr>
          <w:rFonts w:cstheme="minorHAnsi"/>
          <w:i/>
          <w:iCs/>
          <w:color w:val="0070C0"/>
        </w:rPr>
        <w:t xml:space="preserve">Model Raport de progres </w:t>
      </w:r>
    </w:p>
    <w:bookmarkEnd w:id="230"/>
    <w:p w14:paraId="348F1B82" w14:textId="71E93BF5" w:rsidR="001E00F8" w:rsidRPr="009E790C" w:rsidRDefault="001E00F8" w:rsidP="00021295">
      <w:pPr>
        <w:spacing w:after="0" w:line="240" w:lineRule="auto"/>
        <w:jc w:val="both"/>
        <w:rPr>
          <w:rFonts w:cstheme="minorHAnsi"/>
          <w:i/>
          <w:iCs/>
          <w:color w:val="0070C0"/>
        </w:rPr>
      </w:pPr>
      <w:r w:rsidRPr="009E790C">
        <w:rPr>
          <w:rFonts w:cstheme="minorHAnsi"/>
          <w:i/>
          <w:iCs/>
          <w:color w:val="0070C0"/>
        </w:rPr>
        <w:t xml:space="preserve">Anexa </w:t>
      </w:r>
      <w:r w:rsidR="00954B63" w:rsidRPr="009E790C">
        <w:rPr>
          <w:rFonts w:cstheme="minorHAnsi"/>
          <w:i/>
          <w:iCs/>
          <w:color w:val="0070C0"/>
        </w:rPr>
        <w:t xml:space="preserve">10 </w:t>
      </w:r>
      <w:r w:rsidR="00D1589C" w:rsidRPr="009E790C">
        <w:rPr>
          <w:rFonts w:cstheme="minorHAnsi"/>
          <w:i/>
          <w:iCs/>
          <w:color w:val="0070C0"/>
        </w:rPr>
        <w:t xml:space="preserve">- </w:t>
      </w:r>
      <w:r w:rsidRPr="009E790C">
        <w:rPr>
          <w:rFonts w:cstheme="minorHAnsi"/>
          <w:i/>
          <w:iCs/>
          <w:color w:val="0070C0"/>
        </w:rPr>
        <w:t xml:space="preserve">Metodologia pentru determinarea pierderilor </w:t>
      </w:r>
      <w:r w:rsidR="005D2917">
        <w:rPr>
          <w:rFonts w:cstheme="minorHAnsi"/>
          <w:i/>
          <w:iCs/>
          <w:color w:val="0070C0"/>
        </w:rPr>
        <w:t>î</w:t>
      </w:r>
      <w:r w:rsidR="005D2917" w:rsidRPr="009E790C">
        <w:rPr>
          <w:rFonts w:cstheme="minorHAnsi"/>
          <w:i/>
          <w:iCs/>
          <w:color w:val="0070C0"/>
        </w:rPr>
        <w:t xml:space="preserve">n </w:t>
      </w:r>
      <w:r w:rsidRPr="009E790C">
        <w:rPr>
          <w:rFonts w:cstheme="minorHAnsi"/>
          <w:i/>
          <w:iCs/>
          <w:color w:val="0070C0"/>
        </w:rPr>
        <w:t xml:space="preserve">sistemul de alimentare cu apă </w:t>
      </w:r>
      <w:r w:rsidR="005D2917">
        <w:rPr>
          <w:rFonts w:cstheme="minorHAnsi"/>
          <w:i/>
          <w:iCs/>
          <w:color w:val="0070C0"/>
        </w:rPr>
        <w:t xml:space="preserve">- </w:t>
      </w:r>
      <w:r w:rsidR="002C168B" w:rsidRPr="009E790C">
        <w:rPr>
          <w:rFonts w:cstheme="minorHAnsi"/>
          <w:i/>
          <w:iCs/>
          <w:color w:val="0070C0"/>
        </w:rPr>
        <w:t xml:space="preserve">NRW </w:t>
      </w:r>
      <w:r w:rsidR="005D2917">
        <w:rPr>
          <w:rFonts w:cstheme="minorHAnsi"/>
          <w:i/>
          <w:iCs/>
          <w:color w:val="0070C0"/>
        </w:rPr>
        <w:t>ș</w:t>
      </w:r>
      <w:r w:rsidR="005D2917" w:rsidRPr="009E790C">
        <w:rPr>
          <w:rFonts w:cstheme="minorHAnsi"/>
          <w:i/>
          <w:iCs/>
          <w:color w:val="0070C0"/>
        </w:rPr>
        <w:t xml:space="preserve">i </w:t>
      </w:r>
      <w:r w:rsidR="002C168B" w:rsidRPr="009E790C">
        <w:rPr>
          <w:rFonts w:cstheme="minorHAnsi"/>
          <w:i/>
          <w:iCs/>
          <w:color w:val="0070C0"/>
        </w:rPr>
        <w:t>ILI</w:t>
      </w:r>
      <w:r w:rsidR="0022398F">
        <w:rPr>
          <w:rFonts w:cstheme="minorHAnsi"/>
          <w:i/>
          <w:iCs/>
          <w:color w:val="0070C0"/>
        </w:rPr>
        <w:t xml:space="preserve"> (orientativă)</w:t>
      </w:r>
    </w:p>
    <w:p w14:paraId="4B1C4E4A" w14:textId="0D705291" w:rsidR="001F3450" w:rsidRDefault="001E00F8" w:rsidP="00021295">
      <w:pPr>
        <w:spacing w:after="0" w:line="240" w:lineRule="auto"/>
        <w:jc w:val="both"/>
        <w:rPr>
          <w:rFonts w:cstheme="minorHAnsi"/>
          <w:color w:val="0070C0"/>
        </w:rPr>
      </w:pPr>
      <w:r w:rsidRPr="009E790C">
        <w:rPr>
          <w:rFonts w:cstheme="minorHAnsi"/>
          <w:i/>
          <w:iCs/>
          <w:color w:val="0070C0"/>
        </w:rPr>
        <w:t xml:space="preserve">Anexa </w:t>
      </w:r>
      <w:r w:rsidR="00954B63" w:rsidRPr="009E790C">
        <w:rPr>
          <w:rFonts w:cstheme="minorHAnsi"/>
          <w:i/>
          <w:iCs/>
          <w:color w:val="0070C0"/>
        </w:rPr>
        <w:t xml:space="preserve">11 </w:t>
      </w:r>
      <w:r w:rsidR="00D1589C" w:rsidRPr="009E790C">
        <w:rPr>
          <w:rFonts w:cstheme="minorHAnsi"/>
          <w:i/>
          <w:iCs/>
          <w:color w:val="0070C0"/>
        </w:rPr>
        <w:t>-</w:t>
      </w:r>
      <w:r w:rsidR="00954B63" w:rsidRPr="009E790C">
        <w:rPr>
          <w:rFonts w:cstheme="minorHAnsi"/>
          <w:i/>
          <w:iCs/>
          <w:color w:val="0070C0"/>
        </w:rPr>
        <w:t xml:space="preserve"> </w:t>
      </w:r>
      <w:r w:rsidR="00A01945" w:rsidRPr="00A01945">
        <w:rPr>
          <w:rFonts w:cstheme="minorHAnsi"/>
          <w:i/>
          <w:iCs/>
          <w:color w:val="0070C0"/>
        </w:rPr>
        <w:t xml:space="preserve">Metodologie încadrare </w:t>
      </w:r>
      <w:bookmarkStart w:id="231" w:name="_Hlk158885393"/>
      <w:r w:rsidR="00A01945" w:rsidRPr="00A01945">
        <w:rPr>
          <w:rFonts w:cstheme="minorHAnsi"/>
          <w:i/>
          <w:iCs/>
          <w:color w:val="0070C0"/>
        </w:rPr>
        <w:t>obiective de investiție pe codurile asociate bugetului apelurilor de proiecte</w:t>
      </w:r>
      <w:r w:rsidR="00A01945" w:rsidRPr="00A01945" w:rsidDel="00A01945">
        <w:rPr>
          <w:rFonts w:cstheme="minorHAnsi"/>
          <w:i/>
          <w:iCs/>
          <w:color w:val="0070C0"/>
        </w:rPr>
        <w:t xml:space="preserve"> </w:t>
      </w:r>
      <w:bookmarkStart w:id="232" w:name="_Hlk135219183"/>
      <w:bookmarkEnd w:id="231"/>
      <w:r w:rsidR="001F3450" w:rsidRPr="009E790C">
        <w:rPr>
          <w:rFonts w:cstheme="minorHAnsi"/>
          <w:i/>
          <w:iCs/>
          <w:color w:val="0070C0"/>
        </w:rPr>
        <w:t xml:space="preserve">Anexa </w:t>
      </w:r>
      <w:r w:rsidR="00954B63" w:rsidRPr="009E790C">
        <w:rPr>
          <w:rFonts w:cstheme="minorHAnsi"/>
          <w:i/>
          <w:iCs/>
          <w:color w:val="0070C0"/>
        </w:rPr>
        <w:t>12</w:t>
      </w:r>
      <w:r w:rsidR="00D1589C" w:rsidRPr="009E790C">
        <w:rPr>
          <w:rFonts w:cstheme="minorHAnsi"/>
          <w:i/>
          <w:iCs/>
          <w:color w:val="0070C0"/>
        </w:rPr>
        <w:t xml:space="preserve"> -</w:t>
      </w:r>
      <w:r w:rsidR="00954B63" w:rsidRPr="009E790C">
        <w:rPr>
          <w:rFonts w:cstheme="minorHAnsi"/>
          <w:i/>
          <w:iCs/>
          <w:color w:val="0070C0"/>
        </w:rPr>
        <w:t xml:space="preserve"> </w:t>
      </w:r>
      <w:r w:rsidR="00A13D64" w:rsidRPr="009E790C">
        <w:rPr>
          <w:rFonts w:cstheme="minorHAnsi"/>
          <w:i/>
          <w:iCs/>
          <w:color w:val="0070C0"/>
        </w:rPr>
        <w:t>J</w:t>
      </w:r>
      <w:r w:rsidR="001F3450" w:rsidRPr="009E790C">
        <w:rPr>
          <w:rFonts w:cstheme="minorHAnsi"/>
          <w:i/>
          <w:iCs/>
          <w:color w:val="0070C0"/>
        </w:rPr>
        <w:t xml:space="preserve">ustificare stabilire valoare </w:t>
      </w:r>
      <w:r w:rsidR="00D802D4" w:rsidRPr="009E790C">
        <w:rPr>
          <w:rFonts w:cstheme="minorHAnsi"/>
          <w:i/>
          <w:iCs/>
          <w:color w:val="0070C0"/>
        </w:rPr>
        <w:t>maximă eligibilă nerambursabilă și costuri unitare</w:t>
      </w:r>
    </w:p>
    <w:bookmarkEnd w:id="232"/>
    <w:p w14:paraId="52B1C490" w14:textId="2C6E51FE" w:rsidR="00871C01" w:rsidRPr="00A64E0B" w:rsidRDefault="00871C01">
      <w:pPr>
        <w:rPr>
          <w:rFonts w:cstheme="minorHAnsi"/>
          <w:b/>
          <w:i/>
        </w:rPr>
      </w:pPr>
    </w:p>
    <w:sectPr w:rsidR="00871C01" w:rsidRPr="00A64E0B" w:rsidSect="006D73AF">
      <w:headerReference w:type="even" r:id="rId37"/>
      <w:headerReference w:type="default" r:id="rId38"/>
      <w:footerReference w:type="even" r:id="rId39"/>
      <w:footerReference w:type="default" r:id="rId40"/>
      <w:headerReference w:type="first" r:id="rId41"/>
      <w:footerReference w:type="first" r:id="rId42"/>
      <w:pgSz w:w="12240" w:h="15840"/>
      <w:pgMar w:top="1135" w:right="1183" w:bottom="709"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028A1" w14:textId="77777777" w:rsidR="006D73AF" w:rsidRDefault="006D73AF" w:rsidP="00235396">
      <w:pPr>
        <w:spacing w:after="0" w:line="240" w:lineRule="auto"/>
      </w:pPr>
      <w:r>
        <w:separator/>
      </w:r>
    </w:p>
  </w:endnote>
  <w:endnote w:type="continuationSeparator" w:id="0">
    <w:p w14:paraId="68BFECCA" w14:textId="77777777" w:rsidR="006D73AF" w:rsidRDefault="006D73AF"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284C" w14:textId="77777777" w:rsidR="008A2FF9" w:rsidRDefault="008A2F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507ACE3D" w:rsidR="006F2D8B" w:rsidRDefault="006F2D8B">
        <w:pPr>
          <w:pStyle w:val="Footer"/>
          <w:jc w:val="center"/>
        </w:pPr>
        <w:r>
          <w:fldChar w:fldCharType="begin"/>
        </w:r>
        <w:r>
          <w:instrText xml:space="preserve"> PAGE   \* MERGEFORMAT </w:instrText>
        </w:r>
        <w:r>
          <w:fldChar w:fldCharType="separate"/>
        </w:r>
        <w:r w:rsidR="00934C19">
          <w:rPr>
            <w:noProof/>
          </w:rPr>
          <w:t>14</w:t>
        </w:r>
        <w:r>
          <w:rPr>
            <w:noProof/>
          </w:rPr>
          <w:fldChar w:fldCharType="end"/>
        </w:r>
      </w:p>
    </w:sdtContent>
  </w:sdt>
  <w:p w14:paraId="56ABB02C" w14:textId="77777777" w:rsidR="006F2D8B" w:rsidRDefault="006F2D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39C60" w14:textId="77777777" w:rsidR="008A2FF9" w:rsidRDefault="008A2F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88CD8" w14:textId="77777777" w:rsidR="006D73AF" w:rsidRDefault="006D73AF" w:rsidP="00235396">
      <w:pPr>
        <w:spacing w:after="0" w:line="240" w:lineRule="auto"/>
      </w:pPr>
      <w:r>
        <w:separator/>
      </w:r>
    </w:p>
  </w:footnote>
  <w:footnote w:type="continuationSeparator" w:id="0">
    <w:p w14:paraId="7502628A" w14:textId="77777777" w:rsidR="006D73AF" w:rsidRDefault="006D73AF" w:rsidP="00235396">
      <w:pPr>
        <w:spacing w:after="0" w:line="240" w:lineRule="auto"/>
      </w:pPr>
      <w:r>
        <w:continuationSeparator/>
      </w:r>
    </w:p>
  </w:footnote>
  <w:footnote w:id="1">
    <w:p w14:paraId="2D8A010A" w14:textId="77777777" w:rsidR="00D2259E" w:rsidRDefault="00D2259E" w:rsidP="00D2259E">
      <w:pPr>
        <w:pStyle w:val="FootnoteText"/>
      </w:pPr>
      <w:r>
        <w:rPr>
          <w:rStyle w:val="FootnoteReference"/>
        </w:rPr>
        <w:footnoteRef/>
      </w:r>
      <w:r>
        <w:t xml:space="preserve"> </w:t>
      </w:r>
      <w:r>
        <w:rPr>
          <w:bCs/>
          <w:sz w:val="16"/>
          <w:szCs w:val="16"/>
        </w:rPr>
        <w:t>Memoriu de prezentare,</w:t>
      </w:r>
      <w:r w:rsidRPr="00353B71">
        <w:t xml:space="preserve"> </w:t>
      </w:r>
      <w:r w:rsidRPr="00353B71">
        <w:rPr>
          <w:bCs/>
          <w:sz w:val="16"/>
          <w:szCs w:val="16"/>
        </w:rPr>
        <w:t>studiu de Evaluare Adecvată (EA)</w:t>
      </w:r>
      <w:r>
        <w:rPr>
          <w:bCs/>
          <w:sz w:val="16"/>
          <w:szCs w:val="16"/>
        </w:rPr>
        <w:t>, Raport privind Impactul asupra Mediului (RIM), după caz.</w:t>
      </w:r>
    </w:p>
  </w:footnote>
  <w:footnote w:id="2">
    <w:p w14:paraId="1BCC800F" w14:textId="77777777" w:rsidR="00352A04" w:rsidRDefault="00352A04" w:rsidP="00352A04">
      <w:pPr>
        <w:pStyle w:val="FootnoteText"/>
        <w:rPr>
          <w:rFonts w:eastAsia="Times New Roman"/>
          <w:sz w:val="18"/>
          <w:szCs w:val="18"/>
          <w:lang w:val="fr-BE"/>
        </w:rPr>
      </w:pPr>
      <w:r>
        <w:rPr>
          <w:rStyle w:val="FootnoteReference"/>
        </w:rPr>
        <w:footnoteRef/>
      </w:r>
      <w:r>
        <w:rPr>
          <w:lang w:val="fr-BE"/>
        </w:rPr>
        <w:t xml:space="preserve"> </w:t>
      </w:r>
      <w:r>
        <w:rPr>
          <w:sz w:val="18"/>
          <w:szCs w:val="18"/>
          <w:lang w:val="fr-BE"/>
        </w:rPr>
        <w:t>Solicitantul va dovedi prin scrisoare de participare de la ARA</w:t>
      </w:r>
    </w:p>
    <w:p w14:paraId="0F597314" w14:textId="77777777" w:rsidR="00352A04" w:rsidRDefault="00352A04" w:rsidP="00352A04">
      <w:pPr>
        <w:pStyle w:val="FootnoteText"/>
        <w:rPr>
          <w:sz w:val="18"/>
          <w:szCs w:val="18"/>
          <w:lang w:val="fr-BE"/>
        </w:rPr>
      </w:pPr>
    </w:p>
  </w:footnote>
  <w:footnote w:id="3">
    <w:p w14:paraId="62EBDDB0" w14:textId="77777777" w:rsidR="00352A04" w:rsidRDefault="00352A04" w:rsidP="00352A04">
      <w:pPr>
        <w:pStyle w:val="FootnoteText"/>
        <w:rPr>
          <w:lang w:val="fr-BE"/>
        </w:rPr>
      </w:pPr>
      <w:r>
        <w:rPr>
          <w:rStyle w:val="FootnoteReference"/>
        </w:rPr>
        <w:footnoteRef/>
      </w:r>
      <w:r>
        <w:rPr>
          <w:sz w:val="18"/>
          <w:szCs w:val="18"/>
          <w:lang w:val="fr-BE"/>
        </w:rPr>
        <w:t xml:space="preserve"> Solicitantul va depune</w:t>
      </w:r>
      <w:r>
        <w:rPr>
          <w:lang w:val="fr-BE"/>
        </w:rPr>
        <w:t xml:space="preserve"> </w:t>
      </w:r>
      <w:r>
        <w:rPr>
          <w:sz w:val="18"/>
          <w:szCs w:val="18"/>
          <w:lang w:val="fr-BE"/>
        </w:rPr>
        <w:t>adresă de aprobare/depunere a planului de afaceri de la ANRSC sau plan de măsuri privind reducerea pierderilor</w:t>
      </w:r>
    </w:p>
  </w:footnote>
  <w:footnote w:id="4">
    <w:p w14:paraId="516D39B4" w14:textId="77777777" w:rsidR="006F2D8B" w:rsidRDefault="006F2D8B" w:rsidP="0022018A">
      <w:pPr>
        <w:jc w:val="both"/>
      </w:pPr>
      <w:r w:rsidRPr="00BA2202">
        <w:rPr>
          <w:rStyle w:val="FootnoteReference"/>
          <w:rFonts w:ascii="Times New Roman" w:hAnsi="Times New Roman" w:cs="Times New Roman"/>
        </w:rPr>
        <w:footnoteRef/>
      </w:r>
      <w:r w:rsidRPr="00BA2202">
        <w:rPr>
          <w:rFonts w:ascii="Times New Roman" w:hAnsi="Times New Roman" w:cs="Times New Roman"/>
        </w:rPr>
        <w:t xml:space="preserve"> </w:t>
      </w:r>
      <w:r w:rsidRPr="00AA00E9">
        <w:rPr>
          <w:rFonts w:ascii="Calibri" w:hAnsi="Calibri" w:cs="Calibri"/>
          <w:i/>
          <w:iCs/>
          <w:sz w:val="20"/>
          <w:szCs w:val="20"/>
        </w:rPr>
        <w:t>Master Planul va fi actualizat ținând cont de nevoia de a respecta cerințele de conformare deplină cu directivele europene relevante în domeniu și va lua în calcul evoluția situației social-economice de la nivel regional și suportabilitatea investiției pentru populație, precum şi capacitatea locală de implementare. In cazul in care solutia tehnica din studiu de fezabilitate (SF) va fi diferita de Master Plan, aceste modificari vor fi mentionate in cadrul SF-ului.</w:t>
      </w:r>
    </w:p>
    <w:p w14:paraId="664B9411" w14:textId="77777777" w:rsidR="006F2D8B" w:rsidRDefault="006F2D8B" w:rsidP="0022018A">
      <w:pPr>
        <w:pStyle w:val="FootnoteText"/>
        <w:jc w:val="both"/>
        <w:rPr>
          <w:rFonts w:ascii="Times New Roman" w:hAnsi="Times New Roman" w:cs="Times New Roman"/>
        </w:rPr>
      </w:pPr>
    </w:p>
  </w:footnote>
  <w:footnote w:id="5">
    <w:p w14:paraId="0C26283A" w14:textId="77777777" w:rsidR="006F2D8B" w:rsidRPr="00C05797" w:rsidRDefault="006F2D8B" w:rsidP="002C7D89">
      <w:pPr>
        <w:pStyle w:val="FootnoteText"/>
        <w:jc w:val="both"/>
      </w:pPr>
      <w:r w:rsidRPr="00C05797">
        <w:rPr>
          <w:rStyle w:val="FootnoteReference"/>
        </w:rPr>
        <w:footnoteRef/>
      </w:r>
      <w:r w:rsidRPr="00D30D13">
        <w:rPr>
          <w:lang w:val="fr-FR"/>
        </w:rPr>
        <w:t xml:space="preserve"> </w:t>
      </w:r>
      <w:r w:rsidRPr="00C05797">
        <w:rPr>
          <w:sz w:val="16"/>
          <w:szCs w:val="16"/>
        </w:rPr>
        <w:t>,,</w:t>
      </w:r>
      <w:r w:rsidRPr="00D30D13">
        <w:rPr>
          <w:sz w:val="16"/>
          <w:szCs w:val="16"/>
          <w:lang w:val="fr-FR"/>
        </w:rPr>
        <w:t xml:space="preserve"> </w:t>
      </w:r>
      <w:r w:rsidRPr="00C05797">
        <w:rPr>
          <w:sz w:val="16"/>
          <w:szCs w:val="16"/>
        </w:rPr>
        <w:t>(1) Persoanele fizice sau juridice care participă direct în procesul de verificare/evaluare a cererilor de finanţare nu pot fi solicitanţi şi/sau nu pot acorda servicii de consultanţă unui solicitant.”</w:t>
      </w:r>
    </w:p>
  </w:footnote>
  <w:footnote w:id="6">
    <w:p w14:paraId="2EE1FBFC" w14:textId="77777777" w:rsidR="006F2D8B" w:rsidRPr="00C05797" w:rsidRDefault="006F2D8B" w:rsidP="002C7D89">
      <w:pPr>
        <w:pStyle w:val="FootnoteText"/>
        <w:jc w:val="both"/>
        <w:rPr>
          <w:sz w:val="16"/>
          <w:szCs w:val="16"/>
        </w:rPr>
      </w:pPr>
      <w:r w:rsidRPr="00C05797">
        <w:rPr>
          <w:rStyle w:val="FootnoteReference"/>
        </w:rPr>
        <w:footnoteRef/>
      </w:r>
      <w:r w:rsidRPr="00D30D13">
        <w:rPr>
          <w:lang w:val="fr-FR"/>
        </w:rPr>
        <w:t xml:space="preserve"> </w:t>
      </w:r>
      <w:r w:rsidRPr="00C05797">
        <w:t>,,(</w:t>
      </w:r>
      <w:r w:rsidRPr="00C05797">
        <w:rPr>
          <w:sz w:val="16"/>
          <w:szCs w:val="16"/>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7">
    <w:p w14:paraId="2E8CADE4" w14:textId="77777777" w:rsidR="006F2D8B" w:rsidRPr="00C05797" w:rsidRDefault="006F2D8B" w:rsidP="002C7D89">
      <w:pPr>
        <w:pStyle w:val="FootnoteText"/>
        <w:jc w:val="both"/>
        <w:rPr>
          <w:sz w:val="16"/>
          <w:szCs w:val="16"/>
        </w:rPr>
      </w:pPr>
      <w:r w:rsidRPr="00C05797">
        <w:rPr>
          <w:rStyle w:val="FootnoteReference"/>
        </w:rPr>
        <w:footnoteRef/>
      </w:r>
      <w:r w:rsidRPr="00D30D13">
        <w:t xml:space="preserve"> </w:t>
      </w:r>
      <w:r w:rsidRPr="00C05797">
        <w:rPr>
          <w:sz w:val="16"/>
          <w:szCs w:val="16"/>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0786F0B6" w:rsidR="006F2D8B" w:rsidRDefault="006F2D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5ECD2133" w:rsidR="006F2D8B" w:rsidRDefault="006F2D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43E17FD8" w:rsidR="006F2D8B" w:rsidRDefault="006F2D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22C"/>
    <w:multiLevelType w:val="hybridMultilevel"/>
    <w:tmpl w:val="6368F51C"/>
    <w:lvl w:ilvl="0" w:tplc="0409000B">
      <w:start w:val="1"/>
      <w:numFmt w:val="bullet"/>
      <w:lvlText w:val=""/>
      <w:lvlJc w:val="left"/>
      <w:pPr>
        <w:ind w:left="-6240" w:hanging="360"/>
      </w:pPr>
      <w:rPr>
        <w:rFonts w:ascii="Wingdings" w:hAnsi="Wingdings" w:hint="default"/>
      </w:rPr>
    </w:lvl>
    <w:lvl w:ilvl="1" w:tplc="04090003" w:tentative="1">
      <w:start w:val="1"/>
      <w:numFmt w:val="bullet"/>
      <w:lvlText w:val="o"/>
      <w:lvlJc w:val="left"/>
      <w:pPr>
        <w:ind w:left="-5520" w:hanging="360"/>
      </w:pPr>
      <w:rPr>
        <w:rFonts w:ascii="Courier New" w:hAnsi="Courier New" w:cs="Courier New" w:hint="default"/>
      </w:rPr>
    </w:lvl>
    <w:lvl w:ilvl="2" w:tplc="04090005" w:tentative="1">
      <w:start w:val="1"/>
      <w:numFmt w:val="bullet"/>
      <w:lvlText w:val=""/>
      <w:lvlJc w:val="left"/>
      <w:pPr>
        <w:ind w:left="-480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2640" w:hanging="360"/>
      </w:pPr>
      <w:rPr>
        <w:rFonts w:ascii="Wingdings" w:hAnsi="Wingdings" w:hint="default"/>
      </w:rPr>
    </w:lvl>
    <w:lvl w:ilvl="6" w:tplc="04090001" w:tentative="1">
      <w:start w:val="1"/>
      <w:numFmt w:val="bullet"/>
      <w:lvlText w:val=""/>
      <w:lvlJc w:val="left"/>
      <w:pPr>
        <w:ind w:left="-1920" w:hanging="360"/>
      </w:pPr>
      <w:rPr>
        <w:rFonts w:ascii="Symbol" w:hAnsi="Symbol" w:hint="default"/>
      </w:rPr>
    </w:lvl>
    <w:lvl w:ilvl="7" w:tplc="04090003" w:tentative="1">
      <w:start w:val="1"/>
      <w:numFmt w:val="bullet"/>
      <w:lvlText w:val="o"/>
      <w:lvlJc w:val="left"/>
      <w:pPr>
        <w:ind w:left="-1200" w:hanging="360"/>
      </w:pPr>
      <w:rPr>
        <w:rFonts w:ascii="Courier New" w:hAnsi="Courier New" w:cs="Courier New" w:hint="default"/>
      </w:rPr>
    </w:lvl>
    <w:lvl w:ilvl="8" w:tplc="04090005" w:tentative="1">
      <w:start w:val="1"/>
      <w:numFmt w:val="bullet"/>
      <w:lvlText w:val=""/>
      <w:lvlJc w:val="left"/>
      <w:pPr>
        <w:ind w:left="-480" w:hanging="360"/>
      </w:pPr>
      <w:rPr>
        <w:rFonts w:ascii="Wingdings" w:hAnsi="Wingdings" w:hint="default"/>
      </w:rPr>
    </w:lvl>
  </w:abstractNum>
  <w:abstractNum w:abstractNumId="1" w15:restartNumberingAfterBreak="0">
    <w:nsid w:val="01C166DE"/>
    <w:multiLevelType w:val="hybridMultilevel"/>
    <w:tmpl w:val="567662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831A0F"/>
    <w:multiLevelType w:val="hybridMultilevel"/>
    <w:tmpl w:val="D70C7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833F2"/>
    <w:multiLevelType w:val="hybridMultilevel"/>
    <w:tmpl w:val="1068A8B0"/>
    <w:lvl w:ilvl="0" w:tplc="0418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4" w15:restartNumberingAfterBreak="0">
    <w:nsid w:val="04BF4FF7"/>
    <w:multiLevelType w:val="hybridMultilevel"/>
    <w:tmpl w:val="0CB28D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7C79A9"/>
    <w:multiLevelType w:val="hybridMultilevel"/>
    <w:tmpl w:val="A09AAA58"/>
    <w:lvl w:ilvl="0" w:tplc="3D8ECB30">
      <w:start w:val="1"/>
      <w:numFmt w:val="bullet"/>
      <w:lvlText w:val="-"/>
      <w:lvlJc w:val="left"/>
      <w:pPr>
        <w:ind w:left="1440" w:hanging="360"/>
      </w:pPr>
      <w:rPr>
        <w:rFonts w:ascii="Courier New" w:hAnsi="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6" w15:restartNumberingAfterBreak="0">
    <w:nsid w:val="07783942"/>
    <w:multiLevelType w:val="hybridMultilevel"/>
    <w:tmpl w:val="AC827E5A"/>
    <w:lvl w:ilvl="0" w:tplc="F9CA777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88C11D9"/>
    <w:multiLevelType w:val="hybridMultilevel"/>
    <w:tmpl w:val="C0EE13C4"/>
    <w:lvl w:ilvl="0" w:tplc="0418001B">
      <w:start w:val="1"/>
      <w:numFmt w:val="lowerRoman"/>
      <w:lvlText w:val="%1."/>
      <w:lvlJc w:val="right"/>
      <w:pPr>
        <w:ind w:left="1080" w:hanging="72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E559B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8F26316"/>
    <w:multiLevelType w:val="hybridMultilevel"/>
    <w:tmpl w:val="78C0D476"/>
    <w:lvl w:ilvl="0" w:tplc="FFFFFFFF">
      <w:start w:val="1"/>
      <w:numFmt w:val="decimal"/>
      <w:lvlText w:val="%1."/>
      <w:lvlJc w:val="left"/>
      <w:pPr>
        <w:ind w:left="540" w:hanging="360"/>
      </w:pPr>
      <w:rPr>
        <w:rFonts w:hint="default"/>
        <w:b w:val="0"/>
        <w:bCs w:val="0"/>
        <w:i/>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ABA410A"/>
    <w:multiLevelType w:val="hybridMultilevel"/>
    <w:tmpl w:val="A3ACA542"/>
    <w:lvl w:ilvl="0" w:tplc="35847664">
      <w:numFmt w:val="bullet"/>
      <w:lvlText w:val="-"/>
      <w:lvlJc w:val="left"/>
      <w:pPr>
        <w:ind w:left="1004" w:hanging="360"/>
      </w:pPr>
      <w:rPr>
        <w:rFonts w:ascii="Times New Roman" w:eastAsia="Times New Roman" w:hAnsi="Times New Roman" w:cs="Times New Roman" w:hint="default"/>
      </w:rPr>
    </w:lvl>
    <w:lvl w:ilvl="1" w:tplc="04180003">
      <w:start w:val="1"/>
      <w:numFmt w:val="bullet"/>
      <w:lvlText w:val="o"/>
      <w:lvlJc w:val="left"/>
      <w:pPr>
        <w:ind w:left="1724" w:hanging="360"/>
      </w:pPr>
      <w:rPr>
        <w:rFonts w:ascii="Courier New" w:hAnsi="Courier New" w:cs="Courier New" w:hint="default"/>
      </w:rPr>
    </w:lvl>
    <w:lvl w:ilvl="2" w:tplc="04180005">
      <w:start w:val="1"/>
      <w:numFmt w:val="bullet"/>
      <w:lvlText w:val=""/>
      <w:lvlJc w:val="left"/>
      <w:pPr>
        <w:ind w:left="2444" w:hanging="360"/>
      </w:pPr>
      <w:rPr>
        <w:rFonts w:ascii="Wingdings" w:hAnsi="Wingdings" w:hint="default"/>
      </w:rPr>
    </w:lvl>
    <w:lvl w:ilvl="3" w:tplc="04180001">
      <w:start w:val="1"/>
      <w:numFmt w:val="bullet"/>
      <w:lvlText w:val=""/>
      <w:lvlJc w:val="left"/>
      <w:pPr>
        <w:ind w:left="3164" w:hanging="360"/>
      </w:pPr>
      <w:rPr>
        <w:rFonts w:ascii="Symbol" w:hAnsi="Symbol" w:hint="default"/>
      </w:rPr>
    </w:lvl>
    <w:lvl w:ilvl="4" w:tplc="04180003">
      <w:start w:val="1"/>
      <w:numFmt w:val="bullet"/>
      <w:lvlText w:val="o"/>
      <w:lvlJc w:val="left"/>
      <w:pPr>
        <w:ind w:left="3884" w:hanging="360"/>
      </w:pPr>
      <w:rPr>
        <w:rFonts w:ascii="Courier New" w:hAnsi="Courier New" w:cs="Courier New" w:hint="default"/>
      </w:rPr>
    </w:lvl>
    <w:lvl w:ilvl="5" w:tplc="04180005">
      <w:start w:val="1"/>
      <w:numFmt w:val="bullet"/>
      <w:lvlText w:val=""/>
      <w:lvlJc w:val="left"/>
      <w:pPr>
        <w:ind w:left="4604" w:hanging="360"/>
      </w:pPr>
      <w:rPr>
        <w:rFonts w:ascii="Wingdings" w:hAnsi="Wingdings" w:hint="default"/>
      </w:rPr>
    </w:lvl>
    <w:lvl w:ilvl="6" w:tplc="04180001">
      <w:start w:val="1"/>
      <w:numFmt w:val="bullet"/>
      <w:lvlText w:val=""/>
      <w:lvlJc w:val="left"/>
      <w:pPr>
        <w:ind w:left="5324" w:hanging="360"/>
      </w:pPr>
      <w:rPr>
        <w:rFonts w:ascii="Symbol" w:hAnsi="Symbol" w:hint="default"/>
      </w:rPr>
    </w:lvl>
    <w:lvl w:ilvl="7" w:tplc="04180003">
      <w:start w:val="1"/>
      <w:numFmt w:val="bullet"/>
      <w:lvlText w:val="o"/>
      <w:lvlJc w:val="left"/>
      <w:pPr>
        <w:ind w:left="6044" w:hanging="360"/>
      </w:pPr>
      <w:rPr>
        <w:rFonts w:ascii="Courier New" w:hAnsi="Courier New" w:cs="Courier New" w:hint="default"/>
      </w:rPr>
    </w:lvl>
    <w:lvl w:ilvl="8" w:tplc="04180005">
      <w:start w:val="1"/>
      <w:numFmt w:val="bullet"/>
      <w:lvlText w:val=""/>
      <w:lvlJc w:val="left"/>
      <w:pPr>
        <w:ind w:left="6764" w:hanging="360"/>
      </w:pPr>
      <w:rPr>
        <w:rFonts w:ascii="Wingdings" w:hAnsi="Wingdings" w:hint="default"/>
      </w:rPr>
    </w:lvl>
  </w:abstractNum>
  <w:abstractNum w:abstractNumId="11" w15:restartNumberingAfterBreak="0">
    <w:nsid w:val="0B60262F"/>
    <w:multiLevelType w:val="multilevel"/>
    <w:tmpl w:val="096E3C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EF2148F"/>
    <w:multiLevelType w:val="hybridMultilevel"/>
    <w:tmpl w:val="BDBEBE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AE4902"/>
    <w:multiLevelType w:val="multilevel"/>
    <w:tmpl w:val="27E26D1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01114BC"/>
    <w:multiLevelType w:val="hybridMultilevel"/>
    <w:tmpl w:val="C06220EA"/>
    <w:lvl w:ilvl="0" w:tplc="4EDE1124">
      <w:start w:val="1"/>
      <w:numFmt w:val="decimal"/>
      <w:lvlText w:val="%1."/>
      <w:lvlJc w:val="left"/>
      <w:pPr>
        <w:ind w:left="360" w:hanging="360"/>
      </w:pPr>
      <w:rPr>
        <w:rFonts w:hint="default"/>
        <w:b w:val="0"/>
        <w:bCs w:val="0"/>
        <w:i/>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385797"/>
    <w:multiLevelType w:val="hybridMultilevel"/>
    <w:tmpl w:val="4870499A"/>
    <w:lvl w:ilvl="0" w:tplc="0409000F">
      <w:start w:val="1"/>
      <w:numFmt w:val="decimal"/>
      <w:lvlText w:val="%1."/>
      <w:lvlJc w:val="left"/>
      <w:pPr>
        <w:ind w:left="360" w:hanging="360"/>
      </w:pPr>
    </w:lvl>
    <w:lvl w:ilvl="1" w:tplc="9222CEEE">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E51788"/>
    <w:multiLevelType w:val="hybridMultilevel"/>
    <w:tmpl w:val="00F033DA"/>
    <w:lvl w:ilvl="0" w:tplc="0418000B">
      <w:start w:val="1"/>
      <w:numFmt w:val="bullet"/>
      <w:lvlText w:val=""/>
      <w:lvlJc w:val="left"/>
      <w:pPr>
        <w:ind w:left="1571" w:hanging="360"/>
      </w:pPr>
      <w:rPr>
        <w:rFonts w:ascii="Wingdings" w:hAnsi="Wingdings" w:hint="default"/>
      </w:rPr>
    </w:lvl>
    <w:lvl w:ilvl="1" w:tplc="04180003" w:tentative="1">
      <w:start w:val="1"/>
      <w:numFmt w:val="bullet"/>
      <w:lvlText w:val="o"/>
      <w:lvlJc w:val="left"/>
      <w:pPr>
        <w:ind w:left="2291" w:hanging="360"/>
      </w:pPr>
      <w:rPr>
        <w:rFonts w:ascii="Courier New" w:hAnsi="Courier New" w:cs="Courier New" w:hint="default"/>
      </w:rPr>
    </w:lvl>
    <w:lvl w:ilvl="2" w:tplc="04180005" w:tentative="1">
      <w:start w:val="1"/>
      <w:numFmt w:val="bullet"/>
      <w:lvlText w:val=""/>
      <w:lvlJc w:val="left"/>
      <w:pPr>
        <w:ind w:left="3011" w:hanging="360"/>
      </w:pPr>
      <w:rPr>
        <w:rFonts w:ascii="Wingdings" w:hAnsi="Wingdings" w:hint="default"/>
      </w:rPr>
    </w:lvl>
    <w:lvl w:ilvl="3" w:tplc="04180001" w:tentative="1">
      <w:start w:val="1"/>
      <w:numFmt w:val="bullet"/>
      <w:lvlText w:val=""/>
      <w:lvlJc w:val="left"/>
      <w:pPr>
        <w:ind w:left="3731" w:hanging="360"/>
      </w:pPr>
      <w:rPr>
        <w:rFonts w:ascii="Symbol" w:hAnsi="Symbol" w:hint="default"/>
      </w:rPr>
    </w:lvl>
    <w:lvl w:ilvl="4" w:tplc="04180003" w:tentative="1">
      <w:start w:val="1"/>
      <w:numFmt w:val="bullet"/>
      <w:lvlText w:val="o"/>
      <w:lvlJc w:val="left"/>
      <w:pPr>
        <w:ind w:left="4451" w:hanging="360"/>
      </w:pPr>
      <w:rPr>
        <w:rFonts w:ascii="Courier New" w:hAnsi="Courier New" w:cs="Courier New" w:hint="default"/>
      </w:rPr>
    </w:lvl>
    <w:lvl w:ilvl="5" w:tplc="04180005" w:tentative="1">
      <w:start w:val="1"/>
      <w:numFmt w:val="bullet"/>
      <w:lvlText w:val=""/>
      <w:lvlJc w:val="left"/>
      <w:pPr>
        <w:ind w:left="5171" w:hanging="360"/>
      </w:pPr>
      <w:rPr>
        <w:rFonts w:ascii="Wingdings" w:hAnsi="Wingdings" w:hint="default"/>
      </w:rPr>
    </w:lvl>
    <w:lvl w:ilvl="6" w:tplc="04180001" w:tentative="1">
      <w:start w:val="1"/>
      <w:numFmt w:val="bullet"/>
      <w:lvlText w:val=""/>
      <w:lvlJc w:val="left"/>
      <w:pPr>
        <w:ind w:left="5891" w:hanging="360"/>
      </w:pPr>
      <w:rPr>
        <w:rFonts w:ascii="Symbol" w:hAnsi="Symbol" w:hint="default"/>
      </w:rPr>
    </w:lvl>
    <w:lvl w:ilvl="7" w:tplc="04180003" w:tentative="1">
      <w:start w:val="1"/>
      <w:numFmt w:val="bullet"/>
      <w:lvlText w:val="o"/>
      <w:lvlJc w:val="left"/>
      <w:pPr>
        <w:ind w:left="6611" w:hanging="360"/>
      </w:pPr>
      <w:rPr>
        <w:rFonts w:ascii="Courier New" w:hAnsi="Courier New" w:cs="Courier New" w:hint="default"/>
      </w:rPr>
    </w:lvl>
    <w:lvl w:ilvl="8" w:tplc="04180005" w:tentative="1">
      <w:start w:val="1"/>
      <w:numFmt w:val="bullet"/>
      <w:lvlText w:val=""/>
      <w:lvlJc w:val="left"/>
      <w:pPr>
        <w:ind w:left="7331" w:hanging="360"/>
      </w:pPr>
      <w:rPr>
        <w:rFonts w:ascii="Wingdings" w:hAnsi="Wingdings" w:hint="default"/>
      </w:rPr>
    </w:lvl>
  </w:abstractNum>
  <w:abstractNum w:abstractNumId="18" w15:restartNumberingAfterBreak="0">
    <w:nsid w:val="13B2396C"/>
    <w:multiLevelType w:val="hybridMultilevel"/>
    <w:tmpl w:val="352EACD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117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5620ECA"/>
    <w:multiLevelType w:val="hybridMultilevel"/>
    <w:tmpl w:val="3DFA1046"/>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158B2345"/>
    <w:multiLevelType w:val="hybridMultilevel"/>
    <w:tmpl w:val="2BC69F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6C53D21"/>
    <w:multiLevelType w:val="hybridMultilevel"/>
    <w:tmpl w:val="9CA25A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E8713B"/>
    <w:multiLevelType w:val="hybridMultilevel"/>
    <w:tmpl w:val="CD220AA4"/>
    <w:lvl w:ilvl="0" w:tplc="04090009">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5" w15:restartNumberingAfterBreak="0">
    <w:nsid w:val="17967CB9"/>
    <w:multiLevelType w:val="hybridMultilevel"/>
    <w:tmpl w:val="477E29B0"/>
    <w:lvl w:ilvl="0" w:tplc="04090005">
      <w:start w:val="1"/>
      <w:numFmt w:val="bullet"/>
      <w:lvlText w:val=""/>
      <w:lvlJc w:val="left"/>
      <w:pPr>
        <w:ind w:left="2291" w:hanging="360"/>
      </w:pPr>
      <w:rPr>
        <w:rFonts w:ascii="Wingdings" w:hAnsi="Wingdings" w:hint="default"/>
        <w:sz w:val="16"/>
      </w:rPr>
    </w:lvl>
    <w:lvl w:ilvl="1" w:tplc="04180003" w:tentative="1">
      <w:start w:val="1"/>
      <w:numFmt w:val="bullet"/>
      <w:lvlText w:val="o"/>
      <w:lvlJc w:val="left"/>
      <w:pPr>
        <w:ind w:left="3011" w:hanging="360"/>
      </w:pPr>
      <w:rPr>
        <w:rFonts w:ascii="Courier New" w:hAnsi="Courier New" w:cs="Courier New" w:hint="default"/>
      </w:rPr>
    </w:lvl>
    <w:lvl w:ilvl="2" w:tplc="04180005" w:tentative="1">
      <w:start w:val="1"/>
      <w:numFmt w:val="bullet"/>
      <w:lvlText w:val=""/>
      <w:lvlJc w:val="left"/>
      <w:pPr>
        <w:ind w:left="3731" w:hanging="360"/>
      </w:pPr>
      <w:rPr>
        <w:rFonts w:ascii="Wingdings" w:hAnsi="Wingdings" w:hint="default"/>
      </w:rPr>
    </w:lvl>
    <w:lvl w:ilvl="3" w:tplc="04180001" w:tentative="1">
      <w:start w:val="1"/>
      <w:numFmt w:val="bullet"/>
      <w:lvlText w:val=""/>
      <w:lvlJc w:val="left"/>
      <w:pPr>
        <w:ind w:left="4451" w:hanging="360"/>
      </w:pPr>
      <w:rPr>
        <w:rFonts w:ascii="Symbol" w:hAnsi="Symbol" w:hint="default"/>
      </w:rPr>
    </w:lvl>
    <w:lvl w:ilvl="4" w:tplc="04180003" w:tentative="1">
      <w:start w:val="1"/>
      <w:numFmt w:val="bullet"/>
      <w:lvlText w:val="o"/>
      <w:lvlJc w:val="left"/>
      <w:pPr>
        <w:ind w:left="5171" w:hanging="360"/>
      </w:pPr>
      <w:rPr>
        <w:rFonts w:ascii="Courier New" w:hAnsi="Courier New" w:cs="Courier New" w:hint="default"/>
      </w:rPr>
    </w:lvl>
    <w:lvl w:ilvl="5" w:tplc="04180005" w:tentative="1">
      <w:start w:val="1"/>
      <w:numFmt w:val="bullet"/>
      <w:lvlText w:val=""/>
      <w:lvlJc w:val="left"/>
      <w:pPr>
        <w:ind w:left="5891" w:hanging="360"/>
      </w:pPr>
      <w:rPr>
        <w:rFonts w:ascii="Wingdings" w:hAnsi="Wingdings" w:hint="default"/>
      </w:rPr>
    </w:lvl>
    <w:lvl w:ilvl="6" w:tplc="04180001" w:tentative="1">
      <w:start w:val="1"/>
      <w:numFmt w:val="bullet"/>
      <w:lvlText w:val=""/>
      <w:lvlJc w:val="left"/>
      <w:pPr>
        <w:ind w:left="6611" w:hanging="360"/>
      </w:pPr>
      <w:rPr>
        <w:rFonts w:ascii="Symbol" w:hAnsi="Symbol" w:hint="default"/>
      </w:rPr>
    </w:lvl>
    <w:lvl w:ilvl="7" w:tplc="04180003" w:tentative="1">
      <w:start w:val="1"/>
      <w:numFmt w:val="bullet"/>
      <w:lvlText w:val="o"/>
      <w:lvlJc w:val="left"/>
      <w:pPr>
        <w:ind w:left="7331" w:hanging="360"/>
      </w:pPr>
      <w:rPr>
        <w:rFonts w:ascii="Courier New" w:hAnsi="Courier New" w:cs="Courier New" w:hint="default"/>
      </w:rPr>
    </w:lvl>
    <w:lvl w:ilvl="8" w:tplc="04180005" w:tentative="1">
      <w:start w:val="1"/>
      <w:numFmt w:val="bullet"/>
      <w:lvlText w:val=""/>
      <w:lvlJc w:val="left"/>
      <w:pPr>
        <w:ind w:left="8051" w:hanging="360"/>
      </w:pPr>
      <w:rPr>
        <w:rFonts w:ascii="Wingdings" w:hAnsi="Wingdings" w:hint="default"/>
      </w:rPr>
    </w:lvl>
  </w:abstractNum>
  <w:abstractNum w:abstractNumId="26" w15:restartNumberingAfterBreak="0">
    <w:nsid w:val="193715F9"/>
    <w:multiLevelType w:val="hybridMultilevel"/>
    <w:tmpl w:val="12D2476C"/>
    <w:lvl w:ilvl="0" w:tplc="CD442CB2">
      <w:start w:val="2"/>
      <w:numFmt w:val="decimal"/>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A5B4E21"/>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A736EFD"/>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C1F00B3"/>
    <w:multiLevelType w:val="hybridMultilevel"/>
    <w:tmpl w:val="DD4895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C2C778B"/>
    <w:multiLevelType w:val="hybridMultilevel"/>
    <w:tmpl w:val="A54840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3" w15:restartNumberingAfterBreak="0">
    <w:nsid w:val="23257B11"/>
    <w:multiLevelType w:val="hybridMultilevel"/>
    <w:tmpl w:val="0708F8F6"/>
    <w:lvl w:ilvl="0" w:tplc="041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40337C0"/>
    <w:multiLevelType w:val="multilevel"/>
    <w:tmpl w:val="790AD8EE"/>
    <w:lvl w:ilvl="0">
      <w:start w:val="1"/>
      <w:numFmt w:val="decimal"/>
      <w:pStyle w:val="Heading1"/>
      <w:lvlText w:val="%1."/>
      <w:lvlJc w:val="left"/>
      <w:pPr>
        <w:ind w:left="720" w:hanging="360"/>
      </w:pPr>
      <w:rPr>
        <w:rFonts w:hint="default"/>
        <w:i w:val="0"/>
        <w:iCs/>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266E7E4B"/>
    <w:multiLevelType w:val="hybridMultilevel"/>
    <w:tmpl w:val="6E5C6068"/>
    <w:lvl w:ilvl="0" w:tplc="24BA7C8C">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26BD66FD"/>
    <w:multiLevelType w:val="multilevel"/>
    <w:tmpl w:val="3626DD48"/>
    <w:lvl w:ilvl="0">
      <w:start w:val="5"/>
      <w:numFmt w:val="decimal"/>
      <w:lvlText w:val="%1."/>
      <w:lvlJc w:val="left"/>
      <w:pPr>
        <w:ind w:left="720" w:hanging="360"/>
      </w:pPr>
      <w:rPr>
        <w:rFonts w:hint="default"/>
        <w:b/>
        <w:bCs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8" w15:restartNumberingAfterBreak="0">
    <w:nsid w:val="27E24E81"/>
    <w:multiLevelType w:val="hybridMultilevel"/>
    <w:tmpl w:val="5F5CCD60"/>
    <w:lvl w:ilvl="0" w:tplc="FFFFFFFF">
      <w:start w:val="1"/>
      <w:numFmt w:val="bullet"/>
      <w:lvlText w:val=""/>
      <w:lvlJc w:val="left"/>
      <w:pPr>
        <w:ind w:left="720" w:hanging="360"/>
      </w:pPr>
      <w:rPr>
        <w:rFonts w:ascii="Wingdings" w:hAnsi="Wingdings" w:hint="default"/>
        <w:b/>
        <w:color w:val="0070C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9306164"/>
    <w:multiLevelType w:val="hybridMultilevel"/>
    <w:tmpl w:val="F6C6C488"/>
    <w:lvl w:ilvl="0" w:tplc="04090005">
      <w:start w:val="1"/>
      <w:numFmt w:val="bullet"/>
      <w:lvlText w:val=""/>
      <w:lvlJc w:val="left"/>
      <w:pPr>
        <w:ind w:left="1440" w:hanging="360"/>
      </w:pPr>
      <w:rPr>
        <w:rFonts w:ascii="Wingdings" w:hAnsi="Wingdings" w:hint="default"/>
        <w:sz w:val="16"/>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15:restartNumberingAfterBreak="0">
    <w:nsid w:val="29BD614F"/>
    <w:multiLevelType w:val="hybridMultilevel"/>
    <w:tmpl w:val="BDECB1C4"/>
    <w:lvl w:ilvl="0" w:tplc="04090013">
      <w:start w:val="1"/>
      <w:numFmt w:val="upperRoman"/>
      <w:lvlText w:val="%1."/>
      <w:lvlJc w:val="right"/>
      <w:pPr>
        <w:ind w:left="1776" w:hanging="360"/>
      </w:p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41" w15:restartNumberingAfterBreak="0">
    <w:nsid w:val="2A441FB4"/>
    <w:multiLevelType w:val="hybridMultilevel"/>
    <w:tmpl w:val="F9F01456"/>
    <w:lvl w:ilvl="0" w:tplc="A21211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B8C5105"/>
    <w:multiLevelType w:val="hybridMultilevel"/>
    <w:tmpl w:val="CE70301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CB2513B"/>
    <w:multiLevelType w:val="hybridMultilevel"/>
    <w:tmpl w:val="429CB90E"/>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2EE4281C"/>
    <w:multiLevelType w:val="hybridMultilevel"/>
    <w:tmpl w:val="437E9884"/>
    <w:lvl w:ilvl="0" w:tplc="04090005">
      <w:start w:val="1"/>
      <w:numFmt w:val="bullet"/>
      <w:lvlText w:val=""/>
      <w:lvlJc w:val="left"/>
      <w:pPr>
        <w:ind w:left="2843" w:hanging="360"/>
      </w:pPr>
      <w:rPr>
        <w:rFonts w:ascii="Wingdings" w:hAnsi="Wingdings" w:hint="default"/>
        <w:sz w:val="16"/>
      </w:rPr>
    </w:lvl>
    <w:lvl w:ilvl="1" w:tplc="04180003" w:tentative="1">
      <w:start w:val="1"/>
      <w:numFmt w:val="bullet"/>
      <w:lvlText w:val="o"/>
      <w:lvlJc w:val="left"/>
      <w:pPr>
        <w:ind w:left="3563" w:hanging="360"/>
      </w:pPr>
      <w:rPr>
        <w:rFonts w:ascii="Courier New" w:hAnsi="Courier New" w:cs="Courier New" w:hint="default"/>
      </w:rPr>
    </w:lvl>
    <w:lvl w:ilvl="2" w:tplc="04180005" w:tentative="1">
      <w:start w:val="1"/>
      <w:numFmt w:val="bullet"/>
      <w:lvlText w:val=""/>
      <w:lvlJc w:val="left"/>
      <w:pPr>
        <w:ind w:left="4283" w:hanging="360"/>
      </w:pPr>
      <w:rPr>
        <w:rFonts w:ascii="Wingdings" w:hAnsi="Wingdings" w:hint="default"/>
      </w:rPr>
    </w:lvl>
    <w:lvl w:ilvl="3" w:tplc="04180001" w:tentative="1">
      <w:start w:val="1"/>
      <w:numFmt w:val="bullet"/>
      <w:lvlText w:val=""/>
      <w:lvlJc w:val="left"/>
      <w:pPr>
        <w:ind w:left="5003" w:hanging="360"/>
      </w:pPr>
      <w:rPr>
        <w:rFonts w:ascii="Symbol" w:hAnsi="Symbol" w:hint="default"/>
      </w:rPr>
    </w:lvl>
    <w:lvl w:ilvl="4" w:tplc="04180003" w:tentative="1">
      <w:start w:val="1"/>
      <w:numFmt w:val="bullet"/>
      <w:lvlText w:val="o"/>
      <w:lvlJc w:val="left"/>
      <w:pPr>
        <w:ind w:left="5723" w:hanging="360"/>
      </w:pPr>
      <w:rPr>
        <w:rFonts w:ascii="Courier New" w:hAnsi="Courier New" w:cs="Courier New" w:hint="default"/>
      </w:rPr>
    </w:lvl>
    <w:lvl w:ilvl="5" w:tplc="04180005" w:tentative="1">
      <w:start w:val="1"/>
      <w:numFmt w:val="bullet"/>
      <w:lvlText w:val=""/>
      <w:lvlJc w:val="left"/>
      <w:pPr>
        <w:ind w:left="6443" w:hanging="360"/>
      </w:pPr>
      <w:rPr>
        <w:rFonts w:ascii="Wingdings" w:hAnsi="Wingdings" w:hint="default"/>
      </w:rPr>
    </w:lvl>
    <w:lvl w:ilvl="6" w:tplc="04180001" w:tentative="1">
      <w:start w:val="1"/>
      <w:numFmt w:val="bullet"/>
      <w:lvlText w:val=""/>
      <w:lvlJc w:val="left"/>
      <w:pPr>
        <w:ind w:left="7163" w:hanging="360"/>
      </w:pPr>
      <w:rPr>
        <w:rFonts w:ascii="Symbol" w:hAnsi="Symbol" w:hint="default"/>
      </w:rPr>
    </w:lvl>
    <w:lvl w:ilvl="7" w:tplc="04180003" w:tentative="1">
      <w:start w:val="1"/>
      <w:numFmt w:val="bullet"/>
      <w:lvlText w:val="o"/>
      <w:lvlJc w:val="left"/>
      <w:pPr>
        <w:ind w:left="7883" w:hanging="360"/>
      </w:pPr>
      <w:rPr>
        <w:rFonts w:ascii="Courier New" w:hAnsi="Courier New" w:cs="Courier New" w:hint="default"/>
      </w:rPr>
    </w:lvl>
    <w:lvl w:ilvl="8" w:tplc="04180005" w:tentative="1">
      <w:start w:val="1"/>
      <w:numFmt w:val="bullet"/>
      <w:lvlText w:val=""/>
      <w:lvlJc w:val="left"/>
      <w:pPr>
        <w:ind w:left="8603" w:hanging="360"/>
      </w:pPr>
      <w:rPr>
        <w:rFonts w:ascii="Wingdings" w:hAnsi="Wingdings" w:hint="default"/>
      </w:rPr>
    </w:lvl>
  </w:abstractNum>
  <w:abstractNum w:abstractNumId="47" w15:restartNumberingAfterBreak="0">
    <w:nsid w:val="30AD1E2B"/>
    <w:multiLevelType w:val="hybridMultilevel"/>
    <w:tmpl w:val="33D290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12F1BCF"/>
    <w:multiLevelType w:val="hybridMultilevel"/>
    <w:tmpl w:val="1EDC348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23B3960"/>
    <w:multiLevelType w:val="hybridMultilevel"/>
    <w:tmpl w:val="C5E6B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3C30F4D"/>
    <w:multiLevelType w:val="hybridMultilevel"/>
    <w:tmpl w:val="6EAA1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4FC69B6"/>
    <w:multiLevelType w:val="hybridMultilevel"/>
    <w:tmpl w:val="969A3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6E22D0E"/>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78103F6"/>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80B4304"/>
    <w:multiLevelType w:val="multilevel"/>
    <w:tmpl w:val="C12AE72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9AC4380"/>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BAB43BD"/>
    <w:multiLevelType w:val="hybridMultilevel"/>
    <w:tmpl w:val="BF80165E"/>
    <w:lvl w:ilvl="0" w:tplc="9544FFE6">
      <w:start w:val="1"/>
      <w:numFmt w:val="lowerRoman"/>
      <w:lvlText w:val="%1."/>
      <w:lvlJc w:val="right"/>
      <w:pPr>
        <w:ind w:left="1260" w:hanging="360"/>
      </w:pPr>
      <w:rPr>
        <w:i w:val="0"/>
        <w:iCs w:val="0"/>
      </w:rPr>
    </w:lvl>
    <w:lvl w:ilvl="1" w:tplc="FFFFFFFF">
      <w:start w:val="1"/>
      <w:numFmt w:val="lowerLetter"/>
      <w:lvlText w:val="%2)"/>
      <w:lvlJc w:val="left"/>
      <w:pPr>
        <w:ind w:left="1020" w:hanging="360"/>
      </w:pPr>
      <w:rPr>
        <w:rFonts w:hint="default"/>
      </w:rPr>
    </w:lvl>
    <w:lvl w:ilvl="2" w:tplc="FFFFFFFF">
      <w:start w:val="1"/>
      <w:numFmt w:val="upperLetter"/>
      <w:lvlText w:val="%3."/>
      <w:lvlJc w:val="left"/>
      <w:pPr>
        <w:ind w:left="2880" w:hanging="360"/>
      </w:pPr>
      <w:rPr>
        <w:rFonts w:hint="default"/>
      </w:rPr>
    </w:lvl>
    <w:lvl w:ilvl="3" w:tplc="85A0D7DE">
      <w:start w:val="1"/>
      <w:numFmt w:val="lowerRoman"/>
      <w:lvlText w:val="(%4)"/>
      <w:lvlJc w:val="left"/>
      <w:pPr>
        <w:ind w:left="3780" w:hanging="720"/>
      </w:pPr>
      <w:rPr>
        <w:rFonts w:hint="default"/>
      </w:rPr>
    </w:lvl>
    <w:lvl w:ilvl="4" w:tplc="2DF2F3FC">
      <w:start w:val="1"/>
      <w:numFmt w:val="decimal"/>
      <w:lvlText w:val="%5."/>
      <w:lvlJc w:val="left"/>
      <w:pPr>
        <w:ind w:left="4140" w:hanging="360"/>
      </w:pPr>
      <w:rPr>
        <w:rFonts w:hint="default"/>
      </w:r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7" w15:restartNumberingAfterBreak="0">
    <w:nsid w:val="3C2F29A4"/>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3CC632DC"/>
    <w:multiLevelType w:val="hybridMultilevel"/>
    <w:tmpl w:val="9FF62F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ED77538"/>
    <w:multiLevelType w:val="hybridMultilevel"/>
    <w:tmpl w:val="B86EE3D0"/>
    <w:lvl w:ilvl="0" w:tplc="FA30974C">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60" w15:restartNumberingAfterBreak="0">
    <w:nsid w:val="3F6D79CE"/>
    <w:multiLevelType w:val="multilevel"/>
    <w:tmpl w:val="4412C532"/>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b/>
        <w:color w:val="0070C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19C454B"/>
    <w:multiLevelType w:val="hybridMultilevel"/>
    <w:tmpl w:val="45E014EC"/>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2" w15:restartNumberingAfterBreak="0">
    <w:nsid w:val="422F5663"/>
    <w:multiLevelType w:val="hybridMultilevel"/>
    <w:tmpl w:val="679A1B2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43636F1E"/>
    <w:multiLevelType w:val="hybridMultilevel"/>
    <w:tmpl w:val="018EF1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43886CEA"/>
    <w:multiLevelType w:val="hybridMultilevel"/>
    <w:tmpl w:val="4FE6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6" w15:restartNumberingAfterBreak="0">
    <w:nsid w:val="46F857C4"/>
    <w:multiLevelType w:val="hybridMultilevel"/>
    <w:tmpl w:val="97E0EB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6FD2BCF"/>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69" w15:restartNumberingAfterBreak="0">
    <w:nsid w:val="49075ACA"/>
    <w:multiLevelType w:val="hybridMultilevel"/>
    <w:tmpl w:val="D126377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498F3B3D"/>
    <w:multiLevelType w:val="hybridMultilevel"/>
    <w:tmpl w:val="AB58C694"/>
    <w:lvl w:ilvl="0" w:tplc="1A989CB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1" w15:restartNumberingAfterBreak="0">
    <w:nsid w:val="4A6E1958"/>
    <w:multiLevelType w:val="hybridMultilevel"/>
    <w:tmpl w:val="E8CCA0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4B066053"/>
    <w:multiLevelType w:val="hybridMultilevel"/>
    <w:tmpl w:val="18F268C0"/>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3" w15:restartNumberingAfterBreak="0">
    <w:nsid w:val="4B1D544C"/>
    <w:multiLevelType w:val="hybridMultilevel"/>
    <w:tmpl w:val="39EC92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5" w15:restartNumberingAfterBreak="0">
    <w:nsid w:val="4CB27E1C"/>
    <w:multiLevelType w:val="hybridMultilevel"/>
    <w:tmpl w:val="78C0D476"/>
    <w:lvl w:ilvl="0" w:tplc="FFFFFFFF">
      <w:start w:val="1"/>
      <w:numFmt w:val="decimal"/>
      <w:lvlText w:val="%1."/>
      <w:lvlJc w:val="left"/>
      <w:pPr>
        <w:ind w:left="540" w:hanging="360"/>
      </w:pPr>
      <w:rPr>
        <w:rFonts w:hint="default"/>
        <w:b w:val="0"/>
        <w:bCs w:val="0"/>
        <w:i/>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35B0766"/>
    <w:multiLevelType w:val="hybridMultilevel"/>
    <w:tmpl w:val="10F4D4D6"/>
    <w:lvl w:ilvl="0" w:tplc="0409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77" w15:restartNumberingAfterBreak="0">
    <w:nsid w:val="53A53A05"/>
    <w:multiLevelType w:val="hybridMultilevel"/>
    <w:tmpl w:val="333250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43117A3"/>
    <w:multiLevelType w:val="multilevel"/>
    <w:tmpl w:val="0494DCB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9"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59D2CE3"/>
    <w:multiLevelType w:val="multilevel"/>
    <w:tmpl w:val="730AAD9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15:restartNumberingAfterBreak="0">
    <w:nsid w:val="57702C54"/>
    <w:multiLevelType w:val="hybridMultilevel"/>
    <w:tmpl w:val="B3E6F9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586559CD"/>
    <w:multiLevelType w:val="hybridMultilevel"/>
    <w:tmpl w:val="78C0D476"/>
    <w:lvl w:ilvl="0" w:tplc="FFFFFFFF">
      <w:start w:val="1"/>
      <w:numFmt w:val="decimal"/>
      <w:lvlText w:val="%1."/>
      <w:lvlJc w:val="left"/>
      <w:pPr>
        <w:ind w:left="540" w:hanging="360"/>
      </w:pPr>
      <w:rPr>
        <w:rFonts w:hint="default"/>
        <w:b w:val="0"/>
        <w:bCs w:val="0"/>
        <w:i/>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5A523D69"/>
    <w:multiLevelType w:val="hybridMultilevel"/>
    <w:tmpl w:val="6CB02E02"/>
    <w:lvl w:ilvl="0" w:tplc="871A9724">
      <w:numFmt w:val="bullet"/>
      <w:lvlText w:val="-"/>
      <w:lvlJc w:val="left"/>
      <w:pPr>
        <w:ind w:left="729" w:hanging="360"/>
      </w:pPr>
      <w:rPr>
        <w:rFonts w:ascii="Times New Roman" w:eastAsiaTheme="minorEastAsia" w:hAnsi="Times New Roman" w:cs="Times New Roman" w:hint="default"/>
      </w:rPr>
    </w:lvl>
    <w:lvl w:ilvl="1" w:tplc="04090003">
      <w:start w:val="1"/>
      <w:numFmt w:val="bullet"/>
      <w:lvlText w:val="o"/>
      <w:lvlJc w:val="left"/>
      <w:pPr>
        <w:ind w:left="1449" w:hanging="360"/>
      </w:pPr>
      <w:rPr>
        <w:rFonts w:ascii="Courier New" w:hAnsi="Courier New" w:cs="Courier New" w:hint="default"/>
      </w:rPr>
    </w:lvl>
    <w:lvl w:ilvl="2" w:tplc="04090005">
      <w:start w:val="1"/>
      <w:numFmt w:val="bullet"/>
      <w:lvlText w:val=""/>
      <w:lvlJc w:val="left"/>
      <w:pPr>
        <w:ind w:left="2169" w:hanging="360"/>
      </w:pPr>
      <w:rPr>
        <w:rFonts w:ascii="Wingdings" w:hAnsi="Wingdings" w:hint="default"/>
      </w:rPr>
    </w:lvl>
    <w:lvl w:ilvl="3" w:tplc="04090001">
      <w:start w:val="1"/>
      <w:numFmt w:val="bullet"/>
      <w:lvlText w:val=""/>
      <w:lvlJc w:val="left"/>
      <w:pPr>
        <w:ind w:left="2889" w:hanging="360"/>
      </w:pPr>
      <w:rPr>
        <w:rFonts w:ascii="Symbol" w:hAnsi="Symbol" w:hint="default"/>
      </w:rPr>
    </w:lvl>
    <w:lvl w:ilvl="4" w:tplc="04090003">
      <w:start w:val="1"/>
      <w:numFmt w:val="bullet"/>
      <w:lvlText w:val="o"/>
      <w:lvlJc w:val="left"/>
      <w:pPr>
        <w:ind w:left="3609" w:hanging="360"/>
      </w:pPr>
      <w:rPr>
        <w:rFonts w:ascii="Courier New" w:hAnsi="Courier New" w:cs="Courier New" w:hint="default"/>
      </w:rPr>
    </w:lvl>
    <w:lvl w:ilvl="5" w:tplc="04090005">
      <w:start w:val="1"/>
      <w:numFmt w:val="bullet"/>
      <w:lvlText w:val=""/>
      <w:lvlJc w:val="left"/>
      <w:pPr>
        <w:ind w:left="4329" w:hanging="360"/>
      </w:pPr>
      <w:rPr>
        <w:rFonts w:ascii="Wingdings" w:hAnsi="Wingdings" w:hint="default"/>
      </w:rPr>
    </w:lvl>
    <w:lvl w:ilvl="6" w:tplc="04090001">
      <w:start w:val="1"/>
      <w:numFmt w:val="bullet"/>
      <w:lvlText w:val=""/>
      <w:lvlJc w:val="left"/>
      <w:pPr>
        <w:ind w:left="5049" w:hanging="360"/>
      </w:pPr>
      <w:rPr>
        <w:rFonts w:ascii="Symbol" w:hAnsi="Symbol" w:hint="default"/>
      </w:rPr>
    </w:lvl>
    <w:lvl w:ilvl="7" w:tplc="04090003">
      <w:start w:val="1"/>
      <w:numFmt w:val="bullet"/>
      <w:lvlText w:val="o"/>
      <w:lvlJc w:val="left"/>
      <w:pPr>
        <w:ind w:left="5769" w:hanging="360"/>
      </w:pPr>
      <w:rPr>
        <w:rFonts w:ascii="Courier New" w:hAnsi="Courier New" w:cs="Courier New" w:hint="default"/>
      </w:rPr>
    </w:lvl>
    <w:lvl w:ilvl="8" w:tplc="04090005">
      <w:start w:val="1"/>
      <w:numFmt w:val="bullet"/>
      <w:lvlText w:val=""/>
      <w:lvlJc w:val="left"/>
      <w:pPr>
        <w:ind w:left="6489" w:hanging="360"/>
      </w:pPr>
      <w:rPr>
        <w:rFonts w:ascii="Wingdings" w:hAnsi="Wingdings" w:hint="default"/>
      </w:rPr>
    </w:lvl>
  </w:abstractNum>
  <w:abstractNum w:abstractNumId="84"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85" w15:restartNumberingAfterBreak="0">
    <w:nsid w:val="5CB309A8"/>
    <w:multiLevelType w:val="hybridMultilevel"/>
    <w:tmpl w:val="2D64C95C"/>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6" w15:restartNumberingAfterBreak="0">
    <w:nsid w:val="60002709"/>
    <w:multiLevelType w:val="hybridMultilevel"/>
    <w:tmpl w:val="83E20904"/>
    <w:lvl w:ilvl="0" w:tplc="04090003">
      <w:start w:val="1"/>
      <w:numFmt w:val="bullet"/>
      <w:lvlText w:val="o"/>
      <w:lvlJc w:val="left"/>
      <w:pPr>
        <w:ind w:left="1333" w:hanging="360"/>
      </w:pPr>
      <w:rPr>
        <w:rFonts w:ascii="Courier New" w:hAnsi="Courier New" w:cs="Courier New" w:hint="default"/>
      </w:rPr>
    </w:lvl>
    <w:lvl w:ilvl="1" w:tplc="04090003" w:tentative="1">
      <w:start w:val="1"/>
      <w:numFmt w:val="bullet"/>
      <w:lvlText w:val="o"/>
      <w:lvlJc w:val="left"/>
      <w:pPr>
        <w:ind w:left="2053" w:hanging="360"/>
      </w:pPr>
      <w:rPr>
        <w:rFonts w:ascii="Courier New" w:hAnsi="Courier New" w:cs="Courier New" w:hint="default"/>
      </w:rPr>
    </w:lvl>
    <w:lvl w:ilvl="2" w:tplc="04090005" w:tentative="1">
      <w:start w:val="1"/>
      <w:numFmt w:val="bullet"/>
      <w:lvlText w:val=""/>
      <w:lvlJc w:val="left"/>
      <w:pPr>
        <w:ind w:left="2773" w:hanging="360"/>
      </w:pPr>
      <w:rPr>
        <w:rFonts w:ascii="Wingdings" w:hAnsi="Wingdings" w:hint="default"/>
      </w:rPr>
    </w:lvl>
    <w:lvl w:ilvl="3" w:tplc="04090001" w:tentative="1">
      <w:start w:val="1"/>
      <w:numFmt w:val="bullet"/>
      <w:lvlText w:val=""/>
      <w:lvlJc w:val="left"/>
      <w:pPr>
        <w:ind w:left="3493" w:hanging="360"/>
      </w:pPr>
      <w:rPr>
        <w:rFonts w:ascii="Symbol" w:hAnsi="Symbol" w:hint="default"/>
      </w:rPr>
    </w:lvl>
    <w:lvl w:ilvl="4" w:tplc="04090003" w:tentative="1">
      <w:start w:val="1"/>
      <w:numFmt w:val="bullet"/>
      <w:lvlText w:val="o"/>
      <w:lvlJc w:val="left"/>
      <w:pPr>
        <w:ind w:left="4213" w:hanging="360"/>
      </w:pPr>
      <w:rPr>
        <w:rFonts w:ascii="Courier New" w:hAnsi="Courier New" w:cs="Courier New" w:hint="default"/>
      </w:rPr>
    </w:lvl>
    <w:lvl w:ilvl="5" w:tplc="04090005" w:tentative="1">
      <w:start w:val="1"/>
      <w:numFmt w:val="bullet"/>
      <w:lvlText w:val=""/>
      <w:lvlJc w:val="left"/>
      <w:pPr>
        <w:ind w:left="4933" w:hanging="360"/>
      </w:pPr>
      <w:rPr>
        <w:rFonts w:ascii="Wingdings" w:hAnsi="Wingdings" w:hint="default"/>
      </w:rPr>
    </w:lvl>
    <w:lvl w:ilvl="6" w:tplc="04090001" w:tentative="1">
      <w:start w:val="1"/>
      <w:numFmt w:val="bullet"/>
      <w:lvlText w:val=""/>
      <w:lvlJc w:val="left"/>
      <w:pPr>
        <w:ind w:left="5653" w:hanging="360"/>
      </w:pPr>
      <w:rPr>
        <w:rFonts w:ascii="Symbol" w:hAnsi="Symbol" w:hint="default"/>
      </w:rPr>
    </w:lvl>
    <w:lvl w:ilvl="7" w:tplc="04090003" w:tentative="1">
      <w:start w:val="1"/>
      <w:numFmt w:val="bullet"/>
      <w:lvlText w:val="o"/>
      <w:lvlJc w:val="left"/>
      <w:pPr>
        <w:ind w:left="6373" w:hanging="360"/>
      </w:pPr>
      <w:rPr>
        <w:rFonts w:ascii="Courier New" w:hAnsi="Courier New" w:cs="Courier New" w:hint="default"/>
      </w:rPr>
    </w:lvl>
    <w:lvl w:ilvl="8" w:tplc="04090005" w:tentative="1">
      <w:start w:val="1"/>
      <w:numFmt w:val="bullet"/>
      <w:lvlText w:val=""/>
      <w:lvlJc w:val="left"/>
      <w:pPr>
        <w:ind w:left="7093" w:hanging="360"/>
      </w:pPr>
      <w:rPr>
        <w:rFonts w:ascii="Wingdings" w:hAnsi="Wingdings" w:hint="default"/>
      </w:rPr>
    </w:lvl>
  </w:abstractNum>
  <w:abstractNum w:abstractNumId="87" w15:restartNumberingAfterBreak="0">
    <w:nsid w:val="606C5F3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61E31579"/>
    <w:multiLevelType w:val="hybridMultilevel"/>
    <w:tmpl w:val="9A286D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305067E"/>
    <w:multiLevelType w:val="hybridMultilevel"/>
    <w:tmpl w:val="76003C76"/>
    <w:lvl w:ilvl="0" w:tplc="0418000B">
      <w:start w:val="1"/>
      <w:numFmt w:val="bullet"/>
      <w:lvlText w:val=""/>
      <w:lvlJc w:val="left"/>
      <w:pPr>
        <w:ind w:left="1571" w:hanging="360"/>
      </w:pPr>
      <w:rPr>
        <w:rFonts w:ascii="Wingdings" w:hAnsi="Wingdings" w:hint="default"/>
      </w:rPr>
    </w:lvl>
    <w:lvl w:ilvl="1" w:tplc="04180003" w:tentative="1">
      <w:start w:val="1"/>
      <w:numFmt w:val="bullet"/>
      <w:lvlText w:val="o"/>
      <w:lvlJc w:val="left"/>
      <w:pPr>
        <w:ind w:left="2291" w:hanging="360"/>
      </w:pPr>
      <w:rPr>
        <w:rFonts w:ascii="Courier New" w:hAnsi="Courier New" w:cs="Courier New" w:hint="default"/>
      </w:rPr>
    </w:lvl>
    <w:lvl w:ilvl="2" w:tplc="04180005" w:tentative="1">
      <w:start w:val="1"/>
      <w:numFmt w:val="bullet"/>
      <w:lvlText w:val=""/>
      <w:lvlJc w:val="left"/>
      <w:pPr>
        <w:ind w:left="3011" w:hanging="360"/>
      </w:pPr>
      <w:rPr>
        <w:rFonts w:ascii="Wingdings" w:hAnsi="Wingdings" w:hint="default"/>
      </w:rPr>
    </w:lvl>
    <w:lvl w:ilvl="3" w:tplc="04180001" w:tentative="1">
      <w:start w:val="1"/>
      <w:numFmt w:val="bullet"/>
      <w:lvlText w:val=""/>
      <w:lvlJc w:val="left"/>
      <w:pPr>
        <w:ind w:left="3731" w:hanging="360"/>
      </w:pPr>
      <w:rPr>
        <w:rFonts w:ascii="Symbol" w:hAnsi="Symbol" w:hint="default"/>
      </w:rPr>
    </w:lvl>
    <w:lvl w:ilvl="4" w:tplc="04180003" w:tentative="1">
      <w:start w:val="1"/>
      <w:numFmt w:val="bullet"/>
      <w:lvlText w:val="o"/>
      <w:lvlJc w:val="left"/>
      <w:pPr>
        <w:ind w:left="4451" w:hanging="360"/>
      </w:pPr>
      <w:rPr>
        <w:rFonts w:ascii="Courier New" w:hAnsi="Courier New" w:cs="Courier New" w:hint="default"/>
      </w:rPr>
    </w:lvl>
    <w:lvl w:ilvl="5" w:tplc="04180005" w:tentative="1">
      <w:start w:val="1"/>
      <w:numFmt w:val="bullet"/>
      <w:lvlText w:val=""/>
      <w:lvlJc w:val="left"/>
      <w:pPr>
        <w:ind w:left="5171" w:hanging="360"/>
      </w:pPr>
      <w:rPr>
        <w:rFonts w:ascii="Wingdings" w:hAnsi="Wingdings" w:hint="default"/>
      </w:rPr>
    </w:lvl>
    <w:lvl w:ilvl="6" w:tplc="04180001" w:tentative="1">
      <w:start w:val="1"/>
      <w:numFmt w:val="bullet"/>
      <w:lvlText w:val=""/>
      <w:lvlJc w:val="left"/>
      <w:pPr>
        <w:ind w:left="5891" w:hanging="360"/>
      </w:pPr>
      <w:rPr>
        <w:rFonts w:ascii="Symbol" w:hAnsi="Symbol" w:hint="default"/>
      </w:rPr>
    </w:lvl>
    <w:lvl w:ilvl="7" w:tplc="04180003" w:tentative="1">
      <w:start w:val="1"/>
      <w:numFmt w:val="bullet"/>
      <w:lvlText w:val="o"/>
      <w:lvlJc w:val="left"/>
      <w:pPr>
        <w:ind w:left="6611" w:hanging="360"/>
      </w:pPr>
      <w:rPr>
        <w:rFonts w:ascii="Courier New" w:hAnsi="Courier New" w:cs="Courier New" w:hint="default"/>
      </w:rPr>
    </w:lvl>
    <w:lvl w:ilvl="8" w:tplc="04180005" w:tentative="1">
      <w:start w:val="1"/>
      <w:numFmt w:val="bullet"/>
      <w:lvlText w:val=""/>
      <w:lvlJc w:val="left"/>
      <w:pPr>
        <w:ind w:left="7331" w:hanging="360"/>
      </w:pPr>
      <w:rPr>
        <w:rFonts w:ascii="Wingdings" w:hAnsi="Wingdings" w:hint="default"/>
      </w:rPr>
    </w:lvl>
  </w:abstractNum>
  <w:abstractNum w:abstractNumId="90" w15:restartNumberingAfterBreak="0">
    <w:nsid w:val="635E4D36"/>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4BC3E9E"/>
    <w:multiLevelType w:val="hybridMultilevel"/>
    <w:tmpl w:val="32CE8A8A"/>
    <w:lvl w:ilvl="0" w:tplc="8CE80B9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4BF51CF"/>
    <w:multiLevelType w:val="hybridMultilevel"/>
    <w:tmpl w:val="72AC9E6E"/>
    <w:lvl w:ilvl="0" w:tplc="0418000B">
      <w:start w:val="1"/>
      <w:numFmt w:val="bullet"/>
      <w:lvlText w:val=""/>
      <w:lvlJc w:val="left"/>
      <w:pPr>
        <w:ind w:left="1571" w:hanging="360"/>
      </w:pPr>
      <w:rPr>
        <w:rFonts w:ascii="Wingdings" w:hAnsi="Wingdings" w:hint="default"/>
      </w:rPr>
    </w:lvl>
    <w:lvl w:ilvl="1" w:tplc="04180003" w:tentative="1">
      <w:start w:val="1"/>
      <w:numFmt w:val="bullet"/>
      <w:lvlText w:val="o"/>
      <w:lvlJc w:val="left"/>
      <w:pPr>
        <w:ind w:left="2291" w:hanging="360"/>
      </w:pPr>
      <w:rPr>
        <w:rFonts w:ascii="Courier New" w:hAnsi="Courier New" w:cs="Courier New" w:hint="default"/>
      </w:rPr>
    </w:lvl>
    <w:lvl w:ilvl="2" w:tplc="04180005" w:tentative="1">
      <w:start w:val="1"/>
      <w:numFmt w:val="bullet"/>
      <w:lvlText w:val=""/>
      <w:lvlJc w:val="left"/>
      <w:pPr>
        <w:ind w:left="3011" w:hanging="360"/>
      </w:pPr>
      <w:rPr>
        <w:rFonts w:ascii="Wingdings" w:hAnsi="Wingdings" w:hint="default"/>
      </w:rPr>
    </w:lvl>
    <w:lvl w:ilvl="3" w:tplc="04180001" w:tentative="1">
      <w:start w:val="1"/>
      <w:numFmt w:val="bullet"/>
      <w:lvlText w:val=""/>
      <w:lvlJc w:val="left"/>
      <w:pPr>
        <w:ind w:left="3731" w:hanging="360"/>
      </w:pPr>
      <w:rPr>
        <w:rFonts w:ascii="Symbol" w:hAnsi="Symbol" w:hint="default"/>
      </w:rPr>
    </w:lvl>
    <w:lvl w:ilvl="4" w:tplc="04180003" w:tentative="1">
      <w:start w:val="1"/>
      <w:numFmt w:val="bullet"/>
      <w:lvlText w:val="o"/>
      <w:lvlJc w:val="left"/>
      <w:pPr>
        <w:ind w:left="4451" w:hanging="360"/>
      </w:pPr>
      <w:rPr>
        <w:rFonts w:ascii="Courier New" w:hAnsi="Courier New" w:cs="Courier New" w:hint="default"/>
      </w:rPr>
    </w:lvl>
    <w:lvl w:ilvl="5" w:tplc="04180005" w:tentative="1">
      <w:start w:val="1"/>
      <w:numFmt w:val="bullet"/>
      <w:lvlText w:val=""/>
      <w:lvlJc w:val="left"/>
      <w:pPr>
        <w:ind w:left="5171" w:hanging="360"/>
      </w:pPr>
      <w:rPr>
        <w:rFonts w:ascii="Wingdings" w:hAnsi="Wingdings" w:hint="default"/>
      </w:rPr>
    </w:lvl>
    <w:lvl w:ilvl="6" w:tplc="04180001" w:tentative="1">
      <w:start w:val="1"/>
      <w:numFmt w:val="bullet"/>
      <w:lvlText w:val=""/>
      <w:lvlJc w:val="left"/>
      <w:pPr>
        <w:ind w:left="5891" w:hanging="360"/>
      </w:pPr>
      <w:rPr>
        <w:rFonts w:ascii="Symbol" w:hAnsi="Symbol" w:hint="default"/>
      </w:rPr>
    </w:lvl>
    <w:lvl w:ilvl="7" w:tplc="04180003" w:tentative="1">
      <w:start w:val="1"/>
      <w:numFmt w:val="bullet"/>
      <w:lvlText w:val="o"/>
      <w:lvlJc w:val="left"/>
      <w:pPr>
        <w:ind w:left="6611" w:hanging="360"/>
      </w:pPr>
      <w:rPr>
        <w:rFonts w:ascii="Courier New" w:hAnsi="Courier New" w:cs="Courier New" w:hint="default"/>
      </w:rPr>
    </w:lvl>
    <w:lvl w:ilvl="8" w:tplc="04180005" w:tentative="1">
      <w:start w:val="1"/>
      <w:numFmt w:val="bullet"/>
      <w:lvlText w:val=""/>
      <w:lvlJc w:val="left"/>
      <w:pPr>
        <w:ind w:left="7331" w:hanging="360"/>
      </w:pPr>
      <w:rPr>
        <w:rFonts w:ascii="Wingdings" w:hAnsi="Wingdings" w:hint="default"/>
      </w:rPr>
    </w:lvl>
  </w:abstractNum>
  <w:abstractNum w:abstractNumId="93" w15:restartNumberingAfterBreak="0">
    <w:nsid w:val="6A383FB8"/>
    <w:multiLevelType w:val="hybridMultilevel"/>
    <w:tmpl w:val="777A27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D117136"/>
    <w:multiLevelType w:val="hybridMultilevel"/>
    <w:tmpl w:val="B9A8113A"/>
    <w:lvl w:ilvl="0" w:tplc="24A2CF7A">
      <w:start w:val="1"/>
      <w:numFmt w:val="decimal"/>
      <w:lvlText w:val="%1."/>
      <w:lvlJc w:val="left"/>
      <w:pPr>
        <w:ind w:left="360" w:hanging="360"/>
      </w:pPr>
      <w:rPr>
        <w:rFonts w:hint="default"/>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6D6933A8"/>
    <w:multiLevelType w:val="hybridMultilevel"/>
    <w:tmpl w:val="33385C40"/>
    <w:lvl w:ilvl="0" w:tplc="04720432">
      <w:start w:val="2"/>
      <w:numFmt w:val="bullet"/>
      <w:lvlText w:val="—"/>
      <w:lvlJc w:val="left"/>
      <w:pPr>
        <w:ind w:left="400" w:hanging="360"/>
      </w:pPr>
      <w:rPr>
        <w:rFonts w:ascii="Calibri" w:eastAsiaTheme="minorHAnsi"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96" w15:restartNumberingAfterBreak="0">
    <w:nsid w:val="6F584FD3"/>
    <w:multiLevelType w:val="hybridMultilevel"/>
    <w:tmpl w:val="3B32663E"/>
    <w:lvl w:ilvl="0" w:tplc="FFFFFFFF">
      <w:start w:val="1"/>
      <w:numFmt w:val="decimal"/>
      <w:lvlText w:val="%1."/>
      <w:lvlJc w:val="left"/>
      <w:pPr>
        <w:ind w:left="38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6F6A12F0"/>
    <w:multiLevelType w:val="hybridMultilevel"/>
    <w:tmpl w:val="7B24ACA0"/>
    <w:lvl w:ilvl="0" w:tplc="E28E0112">
      <w:start w:val="1"/>
      <w:numFmt w:val="decimal"/>
      <w:lvlText w:val="%1."/>
      <w:lvlJc w:val="left"/>
      <w:pPr>
        <w:ind w:left="360" w:hanging="360"/>
      </w:pPr>
      <w:rPr>
        <w:rFonts w:hint="default"/>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16F0333"/>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49A05AB"/>
    <w:multiLevelType w:val="hybridMultilevel"/>
    <w:tmpl w:val="1E38D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02" w15:restartNumberingAfterBreak="0">
    <w:nsid w:val="76850B4C"/>
    <w:multiLevelType w:val="multilevel"/>
    <w:tmpl w:val="85127C18"/>
    <w:lvl w:ilvl="0">
      <w:start w:val="1"/>
      <w:numFmt w:val="decimal"/>
      <w:lvlText w:val="%1."/>
      <w:lvlJc w:val="left"/>
      <w:pPr>
        <w:ind w:left="720" w:hanging="360"/>
      </w:pPr>
      <w:rPr>
        <w:rFonts w:hint="default"/>
      </w:rPr>
    </w:lvl>
    <w:lvl w:ilvl="1">
      <w:start w:val="5"/>
      <w:numFmt w:val="decimal"/>
      <w:isLgl/>
      <w:lvlText w:val="%1.%2."/>
      <w:lvlJc w:val="left"/>
      <w:pPr>
        <w:ind w:left="70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768F2F7E"/>
    <w:multiLevelType w:val="hybridMultilevel"/>
    <w:tmpl w:val="05D8A236"/>
    <w:lvl w:ilvl="0" w:tplc="AA18EDF2">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73A34D4"/>
    <w:multiLevelType w:val="hybridMultilevel"/>
    <w:tmpl w:val="C32AA81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7B182B88"/>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C285882"/>
    <w:multiLevelType w:val="multilevel"/>
    <w:tmpl w:val="89EA3A4C"/>
    <w:lvl w:ilvl="0">
      <w:start w:val="3"/>
      <w:numFmt w:val="decimal"/>
      <w:lvlText w:val="%1."/>
      <w:lvlJc w:val="left"/>
      <w:pPr>
        <w:ind w:left="435" w:hanging="435"/>
      </w:pPr>
      <w:rPr>
        <w:rFonts w:hint="default"/>
      </w:rPr>
    </w:lvl>
    <w:lvl w:ilvl="1">
      <w:start w:val="1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CFE6905"/>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8" w15:restartNumberingAfterBreak="0">
    <w:nsid w:val="7E2A5223"/>
    <w:multiLevelType w:val="hybridMultilevel"/>
    <w:tmpl w:val="78C0D476"/>
    <w:lvl w:ilvl="0" w:tplc="FFFFFFFF">
      <w:start w:val="1"/>
      <w:numFmt w:val="decimal"/>
      <w:lvlText w:val="%1."/>
      <w:lvlJc w:val="left"/>
      <w:pPr>
        <w:ind w:left="540" w:hanging="360"/>
      </w:pPr>
      <w:rPr>
        <w:rFonts w:hint="default"/>
        <w:b w:val="0"/>
        <w:bCs w:val="0"/>
        <w:i/>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7F4E2A8D"/>
    <w:multiLevelType w:val="hybridMultilevel"/>
    <w:tmpl w:val="4B1A72CC"/>
    <w:lvl w:ilvl="0" w:tplc="04090017">
      <w:start w:val="1"/>
      <w:numFmt w:val="lowerLetter"/>
      <w:lvlText w:val="%1)"/>
      <w:lvlJc w:val="left"/>
      <w:pPr>
        <w:ind w:left="720" w:hanging="360"/>
      </w:pPr>
    </w:lvl>
    <w:lvl w:ilvl="1" w:tplc="04090019">
      <w:start w:val="1"/>
      <w:numFmt w:val="lowerLetter"/>
      <w:lvlText w:val="%2."/>
      <w:lvlJc w:val="left"/>
      <w:pPr>
        <w:ind w:left="4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45152693">
    <w:abstractNumId w:val="34"/>
  </w:num>
  <w:num w:numId="2" w16cid:durableId="453983158">
    <w:abstractNumId w:val="30"/>
  </w:num>
  <w:num w:numId="3" w16cid:durableId="1993483513">
    <w:abstractNumId w:val="20"/>
  </w:num>
  <w:num w:numId="4" w16cid:durableId="1889414921">
    <w:abstractNumId w:val="83"/>
  </w:num>
  <w:num w:numId="5" w16cid:durableId="1512834451">
    <w:abstractNumId w:val="74"/>
  </w:num>
  <w:num w:numId="6" w16cid:durableId="1622423274">
    <w:abstractNumId w:val="72"/>
  </w:num>
  <w:num w:numId="7" w16cid:durableId="1175728285">
    <w:abstractNumId w:val="6"/>
  </w:num>
  <w:num w:numId="8" w16cid:durableId="232395595">
    <w:abstractNumId w:val="10"/>
  </w:num>
  <w:num w:numId="9" w16cid:durableId="1114330893">
    <w:abstractNumId w:val="21"/>
  </w:num>
  <w:num w:numId="10" w16cid:durableId="449667206">
    <w:abstractNumId w:val="76"/>
  </w:num>
  <w:num w:numId="11" w16cid:durableId="88810541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3844471">
    <w:abstractNumId w:val="84"/>
  </w:num>
  <w:num w:numId="13" w16cid:durableId="553397249">
    <w:abstractNumId w:val="31"/>
  </w:num>
  <w:num w:numId="14" w16cid:durableId="1112164436">
    <w:abstractNumId w:val="26"/>
  </w:num>
  <w:num w:numId="15" w16cid:durableId="1210604619">
    <w:abstractNumId w:val="60"/>
  </w:num>
  <w:num w:numId="16" w16cid:durableId="541862642">
    <w:abstractNumId w:val="79"/>
  </w:num>
  <w:num w:numId="17" w16cid:durableId="1330404703">
    <w:abstractNumId w:val="103"/>
  </w:num>
  <w:num w:numId="18" w16cid:durableId="551961175">
    <w:abstractNumId w:val="98"/>
  </w:num>
  <w:num w:numId="19" w16cid:durableId="1499268403">
    <w:abstractNumId w:val="27"/>
  </w:num>
  <w:num w:numId="20" w16cid:durableId="278797937">
    <w:abstractNumId w:val="87"/>
  </w:num>
  <w:num w:numId="21" w16cid:durableId="1472212111">
    <w:abstractNumId w:val="38"/>
  </w:num>
  <w:num w:numId="22" w16cid:durableId="492719984">
    <w:abstractNumId w:val="8"/>
  </w:num>
  <w:num w:numId="23" w16cid:durableId="1294364447">
    <w:abstractNumId w:val="28"/>
  </w:num>
  <w:num w:numId="24" w16cid:durableId="226039944">
    <w:abstractNumId w:val="4"/>
  </w:num>
  <w:num w:numId="25" w16cid:durableId="597636123">
    <w:abstractNumId w:val="23"/>
  </w:num>
  <w:num w:numId="26" w16cid:durableId="220095045">
    <w:abstractNumId w:val="85"/>
  </w:num>
  <w:num w:numId="27" w16cid:durableId="1114639294">
    <w:abstractNumId w:val="101"/>
  </w:num>
  <w:num w:numId="28" w16cid:durableId="2099711527">
    <w:abstractNumId w:val="97"/>
  </w:num>
  <w:num w:numId="29" w16cid:durableId="1180314961">
    <w:abstractNumId w:val="47"/>
  </w:num>
  <w:num w:numId="30" w16cid:durableId="972174841">
    <w:abstractNumId w:val="56"/>
  </w:num>
  <w:num w:numId="31" w16cid:durableId="282884487">
    <w:abstractNumId w:val="67"/>
  </w:num>
  <w:num w:numId="32" w16cid:durableId="1002515356">
    <w:abstractNumId w:val="94"/>
  </w:num>
  <w:num w:numId="33" w16cid:durableId="1984768609">
    <w:abstractNumId w:val="18"/>
  </w:num>
  <w:num w:numId="34" w16cid:durableId="1840389212">
    <w:abstractNumId w:val="12"/>
  </w:num>
  <w:num w:numId="35" w16cid:durableId="1048526151">
    <w:abstractNumId w:val="102"/>
  </w:num>
  <w:num w:numId="36" w16cid:durableId="1410083230">
    <w:abstractNumId w:val="45"/>
  </w:num>
  <w:num w:numId="37" w16cid:durableId="1121649452">
    <w:abstractNumId w:val="48"/>
  </w:num>
  <w:num w:numId="38" w16cid:durableId="645739006">
    <w:abstractNumId w:val="5"/>
  </w:num>
  <w:num w:numId="39" w16cid:durableId="1550998615">
    <w:abstractNumId w:val="78"/>
  </w:num>
  <w:num w:numId="40" w16cid:durableId="1203908790">
    <w:abstractNumId w:val="15"/>
  </w:num>
  <w:num w:numId="41" w16cid:durableId="2040809773">
    <w:abstractNumId w:val="96"/>
  </w:num>
  <w:num w:numId="42" w16cid:durableId="1601377227">
    <w:abstractNumId w:val="104"/>
  </w:num>
  <w:num w:numId="43" w16cid:durableId="301929257">
    <w:abstractNumId w:val="81"/>
  </w:num>
  <w:num w:numId="44" w16cid:durableId="1365404233">
    <w:abstractNumId w:val="29"/>
  </w:num>
  <w:num w:numId="45" w16cid:durableId="867718342">
    <w:abstractNumId w:val="19"/>
  </w:num>
  <w:num w:numId="46" w16cid:durableId="245726243">
    <w:abstractNumId w:val="43"/>
  </w:num>
  <w:num w:numId="47" w16cid:durableId="210656147">
    <w:abstractNumId w:val="79"/>
  </w:num>
  <w:num w:numId="48" w16cid:durableId="805775825">
    <w:abstractNumId w:val="32"/>
  </w:num>
  <w:num w:numId="49" w16cid:durableId="16472443">
    <w:abstractNumId w:val="0"/>
  </w:num>
  <w:num w:numId="50" w16cid:durableId="406272099">
    <w:abstractNumId w:val="40"/>
  </w:num>
  <w:num w:numId="51" w16cid:durableId="1858276670">
    <w:abstractNumId w:val="55"/>
  </w:num>
  <w:num w:numId="52" w16cid:durableId="1956937506">
    <w:abstractNumId w:val="70"/>
  </w:num>
  <w:num w:numId="53" w16cid:durableId="952786437">
    <w:abstractNumId w:val="41"/>
  </w:num>
  <w:num w:numId="54" w16cid:durableId="906039621">
    <w:abstractNumId w:val="58"/>
  </w:num>
  <w:num w:numId="55" w16cid:durableId="2031686430">
    <w:abstractNumId w:val="107"/>
  </w:num>
  <w:num w:numId="56" w16cid:durableId="808132576">
    <w:abstractNumId w:val="11"/>
  </w:num>
  <w:num w:numId="57" w16cid:durableId="6710828">
    <w:abstractNumId w:val="36"/>
  </w:num>
  <w:num w:numId="58" w16cid:durableId="272178589">
    <w:abstractNumId w:val="106"/>
  </w:num>
  <w:num w:numId="59" w16cid:durableId="1914313786">
    <w:abstractNumId w:val="54"/>
  </w:num>
  <w:num w:numId="60" w16cid:durableId="898784899">
    <w:abstractNumId w:val="14"/>
  </w:num>
  <w:num w:numId="61" w16cid:durableId="1317684177">
    <w:abstractNumId w:val="80"/>
  </w:num>
  <w:num w:numId="62" w16cid:durableId="34434052">
    <w:abstractNumId w:val="49"/>
  </w:num>
  <w:num w:numId="63" w16cid:durableId="876308066">
    <w:abstractNumId w:val="3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17389079">
    <w:abstractNumId w:val="99"/>
  </w:num>
  <w:num w:numId="65" w16cid:durableId="57556189">
    <w:abstractNumId w:val="42"/>
  </w:num>
  <w:num w:numId="66" w16cid:durableId="1909612477">
    <w:abstractNumId w:val="68"/>
  </w:num>
  <w:num w:numId="67" w16cid:durableId="819619966">
    <w:abstractNumId w:val="3"/>
  </w:num>
  <w:num w:numId="68" w16cid:durableId="870339829">
    <w:abstractNumId w:val="109"/>
  </w:num>
  <w:num w:numId="69" w16cid:durableId="1351680725">
    <w:abstractNumId w:val="44"/>
  </w:num>
  <w:num w:numId="70" w16cid:durableId="1713534533">
    <w:abstractNumId w:val="61"/>
  </w:num>
  <w:num w:numId="71" w16cid:durableId="1585916050">
    <w:abstractNumId w:val="37"/>
  </w:num>
  <w:num w:numId="72" w16cid:durableId="1527065199">
    <w:abstractNumId w:val="57"/>
  </w:num>
  <w:num w:numId="73" w16cid:durableId="1312444116">
    <w:abstractNumId w:val="7"/>
  </w:num>
  <w:num w:numId="74" w16cid:durableId="1026364701">
    <w:abstractNumId w:val="33"/>
  </w:num>
  <w:num w:numId="75" w16cid:durableId="1767340761">
    <w:abstractNumId w:val="66"/>
  </w:num>
  <w:num w:numId="76" w16cid:durableId="813912540">
    <w:abstractNumId w:val="52"/>
  </w:num>
  <w:num w:numId="77" w16cid:durableId="1191844484">
    <w:abstractNumId w:val="65"/>
    <w:lvlOverride w:ilvl="0">
      <w:lvl w:ilvl="0">
        <w:start w:val="1"/>
        <w:numFmt w:val="decimal"/>
        <w:isLgl/>
        <w:lvlText w:val="Articolul %1"/>
        <w:lvlJc w:val="left"/>
        <w:pPr>
          <w:ind w:left="567" w:hanging="567"/>
        </w:pPr>
        <w:rPr>
          <w:rFonts w:ascii="Calibri" w:hAnsi="Calibri" w:hint="default"/>
          <w:b/>
          <w:i w:val="0"/>
          <w:color w:val="auto"/>
          <w:sz w:val="20"/>
        </w:rPr>
      </w:lvl>
    </w:lvlOverride>
    <w:lvlOverride w:ilvl="1">
      <w:lvl w:ilvl="1">
        <w:start w:val="1"/>
        <w:numFmt w:val="decimal"/>
        <w:lvlText w:val="(%2)"/>
        <w:lvlJc w:val="left"/>
        <w:pPr>
          <w:ind w:left="1134" w:hanging="567"/>
        </w:pPr>
        <w:rPr>
          <w:rFonts w:ascii="Calibri" w:hAnsi="Calibri" w:hint="default"/>
          <w:sz w:val="20"/>
        </w:rPr>
      </w:lvl>
    </w:lvlOverride>
    <w:lvlOverride w:ilvl="2">
      <w:lvl w:ilvl="2">
        <w:start w:val="1"/>
        <w:numFmt w:val="decimal"/>
        <w:lvlText w:val="(%3)"/>
        <w:lvlJc w:val="left"/>
        <w:pPr>
          <w:ind w:left="2155" w:hanging="737"/>
        </w:pPr>
        <w:rPr>
          <w:rFonts w:hint="default"/>
          <w:b w:val="0"/>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bulle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8" w16cid:durableId="1452357916">
    <w:abstractNumId w:val="53"/>
  </w:num>
  <w:num w:numId="79" w16cid:durableId="1506749856">
    <w:abstractNumId w:val="90"/>
  </w:num>
  <w:num w:numId="80" w16cid:durableId="766271044">
    <w:abstractNumId w:val="35"/>
  </w:num>
  <w:num w:numId="81" w16cid:durableId="2052684290">
    <w:abstractNumId w:val="89"/>
  </w:num>
  <w:num w:numId="82" w16cid:durableId="1856115563">
    <w:abstractNumId w:val="17"/>
  </w:num>
  <w:num w:numId="83" w16cid:durableId="1775322332">
    <w:abstractNumId w:val="92"/>
  </w:num>
  <w:num w:numId="84" w16cid:durableId="124006135">
    <w:abstractNumId w:val="46"/>
  </w:num>
  <w:num w:numId="85" w16cid:durableId="1077165766">
    <w:abstractNumId w:val="25"/>
  </w:num>
  <w:num w:numId="86" w16cid:durableId="780808626">
    <w:abstractNumId w:val="39"/>
  </w:num>
  <w:num w:numId="87" w16cid:durableId="1960338599">
    <w:abstractNumId w:val="51"/>
  </w:num>
  <w:num w:numId="88" w16cid:durableId="15548021">
    <w:abstractNumId w:val="64"/>
  </w:num>
  <w:num w:numId="89" w16cid:durableId="1806969701">
    <w:abstractNumId w:val="95"/>
  </w:num>
  <w:num w:numId="90" w16cid:durableId="1268997981">
    <w:abstractNumId w:val="50"/>
  </w:num>
  <w:num w:numId="91" w16cid:durableId="1554150622">
    <w:abstractNumId w:val="108"/>
  </w:num>
  <w:num w:numId="92" w16cid:durableId="283073348">
    <w:abstractNumId w:val="9"/>
  </w:num>
  <w:num w:numId="93" w16cid:durableId="480969670">
    <w:abstractNumId w:val="59"/>
  </w:num>
  <w:num w:numId="94" w16cid:durableId="902178615">
    <w:abstractNumId w:val="105"/>
  </w:num>
  <w:num w:numId="95" w16cid:durableId="188184040">
    <w:abstractNumId w:val="16"/>
  </w:num>
  <w:num w:numId="96" w16cid:durableId="323437016">
    <w:abstractNumId w:val="71"/>
  </w:num>
  <w:num w:numId="97" w16cid:durableId="1503080064">
    <w:abstractNumId w:val="75"/>
  </w:num>
  <w:num w:numId="98" w16cid:durableId="1282611098">
    <w:abstractNumId w:val="82"/>
  </w:num>
  <w:num w:numId="99" w16cid:durableId="832142327">
    <w:abstractNumId w:val="2"/>
  </w:num>
  <w:num w:numId="100" w16cid:durableId="2098936734">
    <w:abstractNumId w:val="73"/>
  </w:num>
  <w:num w:numId="101" w16cid:durableId="1079401427">
    <w:abstractNumId w:val="88"/>
  </w:num>
  <w:num w:numId="102" w16cid:durableId="1581519465">
    <w:abstractNumId w:val="1"/>
  </w:num>
  <w:num w:numId="103" w16cid:durableId="1272973684">
    <w:abstractNumId w:val="69"/>
  </w:num>
  <w:num w:numId="104" w16cid:durableId="1716852423">
    <w:abstractNumId w:val="24"/>
  </w:num>
  <w:num w:numId="105" w16cid:durableId="1636982074">
    <w:abstractNumId w:val="77"/>
  </w:num>
  <w:num w:numId="106" w16cid:durableId="1251564">
    <w:abstractNumId w:val="91"/>
  </w:num>
  <w:num w:numId="107" w16cid:durableId="939294547">
    <w:abstractNumId w:val="93"/>
  </w:num>
  <w:num w:numId="108" w16cid:durableId="52444405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138574567">
    <w:abstractNumId w:val="100"/>
  </w:num>
  <w:num w:numId="110" w16cid:durableId="1798183212">
    <w:abstractNumId w:val="86"/>
  </w:num>
  <w:num w:numId="111" w16cid:durableId="236742579">
    <w:abstractNumId w:val="13"/>
  </w:num>
  <w:num w:numId="112" w16cid:durableId="168184847">
    <w:abstractNumId w:val="22"/>
  </w:num>
  <w:num w:numId="113" w16cid:durableId="1137263555">
    <w:abstractNumId w:val="63"/>
  </w:num>
  <w:num w:numId="114" w16cid:durableId="1012148294">
    <w:abstractNumId w:val="62"/>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30"/>
    <w:rsid w:val="00001C03"/>
    <w:rsid w:val="0000225B"/>
    <w:rsid w:val="00003B75"/>
    <w:rsid w:val="00003B94"/>
    <w:rsid w:val="000051B5"/>
    <w:rsid w:val="00012210"/>
    <w:rsid w:val="000134FD"/>
    <w:rsid w:val="000141D5"/>
    <w:rsid w:val="0001537E"/>
    <w:rsid w:val="00016031"/>
    <w:rsid w:val="00016861"/>
    <w:rsid w:val="000211B3"/>
    <w:rsid w:val="00021295"/>
    <w:rsid w:val="00027E32"/>
    <w:rsid w:val="00031A5E"/>
    <w:rsid w:val="0003261B"/>
    <w:rsid w:val="00032A60"/>
    <w:rsid w:val="000337A7"/>
    <w:rsid w:val="00034494"/>
    <w:rsid w:val="00034AC5"/>
    <w:rsid w:val="00037FE7"/>
    <w:rsid w:val="0004272E"/>
    <w:rsid w:val="00042DA9"/>
    <w:rsid w:val="00044035"/>
    <w:rsid w:val="00044763"/>
    <w:rsid w:val="00046D26"/>
    <w:rsid w:val="0005130A"/>
    <w:rsid w:val="00051FA5"/>
    <w:rsid w:val="00052988"/>
    <w:rsid w:val="00054271"/>
    <w:rsid w:val="00055A26"/>
    <w:rsid w:val="00056EDF"/>
    <w:rsid w:val="00061089"/>
    <w:rsid w:val="00061F16"/>
    <w:rsid w:val="0006296B"/>
    <w:rsid w:val="00063077"/>
    <w:rsid w:val="00064379"/>
    <w:rsid w:val="000655BC"/>
    <w:rsid w:val="0006591C"/>
    <w:rsid w:val="000660C5"/>
    <w:rsid w:val="00067265"/>
    <w:rsid w:val="000675B8"/>
    <w:rsid w:val="00067AF3"/>
    <w:rsid w:val="00070C2B"/>
    <w:rsid w:val="00070C87"/>
    <w:rsid w:val="00071584"/>
    <w:rsid w:val="0007313E"/>
    <w:rsid w:val="000732E3"/>
    <w:rsid w:val="00074322"/>
    <w:rsid w:val="00074D0E"/>
    <w:rsid w:val="00074FB5"/>
    <w:rsid w:val="0007508A"/>
    <w:rsid w:val="00075815"/>
    <w:rsid w:val="0007692B"/>
    <w:rsid w:val="00077854"/>
    <w:rsid w:val="000779EB"/>
    <w:rsid w:val="00081C5D"/>
    <w:rsid w:val="0008398A"/>
    <w:rsid w:val="00083D13"/>
    <w:rsid w:val="00085B76"/>
    <w:rsid w:val="00085E6D"/>
    <w:rsid w:val="00087779"/>
    <w:rsid w:val="00090AED"/>
    <w:rsid w:val="00093F0D"/>
    <w:rsid w:val="0009566F"/>
    <w:rsid w:val="000956E2"/>
    <w:rsid w:val="000969C4"/>
    <w:rsid w:val="00097115"/>
    <w:rsid w:val="000979EF"/>
    <w:rsid w:val="000A2E57"/>
    <w:rsid w:val="000A2F6B"/>
    <w:rsid w:val="000A384B"/>
    <w:rsid w:val="000A436C"/>
    <w:rsid w:val="000A4F1A"/>
    <w:rsid w:val="000A5C74"/>
    <w:rsid w:val="000A6702"/>
    <w:rsid w:val="000A68B0"/>
    <w:rsid w:val="000B1A4F"/>
    <w:rsid w:val="000B2F35"/>
    <w:rsid w:val="000B4309"/>
    <w:rsid w:val="000B4D4F"/>
    <w:rsid w:val="000C0133"/>
    <w:rsid w:val="000C0352"/>
    <w:rsid w:val="000C0EB4"/>
    <w:rsid w:val="000C2008"/>
    <w:rsid w:val="000C24DE"/>
    <w:rsid w:val="000C27FF"/>
    <w:rsid w:val="000C6064"/>
    <w:rsid w:val="000C69BB"/>
    <w:rsid w:val="000D0A58"/>
    <w:rsid w:val="000D2225"/>
    <w:rsid w:val="000D28CD"/>
    <w:rsid w:val="000D30FF"/>
    <w:rsid w:val="000D3CE3"/>
    <w:rsid w:val="000D43ED"/>
    <w:rsid w:val="000D55D0"/>
    <w:rsid w:val="000D6861"/>
    <w:rsid w:val="000D6B91"/>
    <w:rsid w:val="000E0363"/>
    <w:rsid w:val="000E0B72"/>
    <w:rsid w:val="000E13C1"/>
    <w:rsid w:val="000E1B92"/>
    <w:rsid w:val="000E2381"/>
    <w:rsid w:val="000E2624"/>
    <w:rsid w:val="000E3B61"/>
    <w:rsid w:val="000E52AC"/>
    <w:rsid w:val="000E6077"/>
    <w:rsid w:val="000E6F9C"/>
    <w:rsid w:val="000E7BB9"/>
    <w:rsid w:val="000F0890"/>
    <w:rsid w:val="000F4ABD"/>
    <w:rsid w:val="000F5099"/>
    <w:rsid w:val="000F5992"/>
    <w:rsid w:val="000F60AE"/>
    <w:rsid w:val="000F6620"/>
    <w:rsid w:val="000F6983"/>
    <w:rsid w:val="000F70B5"/>
    <w:rsid w:val="000F7821"/>
    <w:rsid w:val="0010058A"/>
    <w:rsid w:val="00100852"/>
    <w:rsid w:val="00100F34"/>
    <w:rsid w:val="001028DC"/>
    <w:rsid w:val="00103509"/>
    <w:rsid w:val="00107F86"/>
    <w:rsid w:val="00110987"/>
    <w:rsid w:val="00110D50"/>
    <w:rsid w:val="00111238"/>
    <w:rsid w:val="00113C23"/>
    <w:rsid w:val="00114072"/>
    <w:rsid w:val="00114C93"/>
    <w:rsid w:val="00115350"/>
    <w:rsid w:val="00123A30"/>
    <w:rsid w:val="00130181"/>
    <w:rsid w:val="00130C4A"/>
    <w:rsid w:val="00133068"/>
    <w:rsid w:val="001336C3"/>
    <w:rsid w:val="001352C4"/>
    <w:rsid w:val="00135306"/>
    <w:rsid w:val="00135B76"/>
    <w:rsid w:val="00135F55"/>
    <w:rsid w:val="001412C9"/>
    <w:rsid w:val="00141F0D"/>
    <w:rsid w:val="00143210"/>
    <w:rsid w:val="00143235"/>
    <w:rsid w:val="00144509"/>
    <w:rsid w:val="00144842"/>
    <w:rsid w:val="00152604"/>
    <w:rsid w:val="001527D0"/>
    <w:rsid w:val="00153C30"/>
    <w:rsid w:val="00153F25"/>
    <w:rsid w:val="00153F9F"/>
    <w:rsid w:val="00155013"/>
    <w:rsid w:val="001550C9"/>
    <w:rsid w:val="0015745B"/>
    <w:rsid w:val="001634FF"/>
    <w:rsid w:val="00163A11"/>
    <w:rsid w:val="00163F73"/>
    <w:rsid w:val="001645B8"/>
    <w:rsid w:val="00164C53"/>
    <w:rsid w:val="00167890"/>
    <w:rsid w:val="001719B8"/>
    <w:rsid w:val="00177E8A"/>
    <w:rsid w:val="00180163"/>
    <w:rsid w:val="00180519"/>
    <w:rsid w:val="00180706"/>
    <w:rsid w:val="00180BA0"/>
    <w:rsid w:val="00182418"/>
    <w:rsid w:val="001825D7"/>
    <w:rsid w:val="00184F70"/>
    <w:rsid w:val="00185396"/>
    <w:rsid w:val="00185FA2"/>
    <w:rsid w:val="001923B0"/>
    <w:rsid w:val="001926EF"/>
    <w:rsid w:val="00192DAB"/>
    <w:rsid w:val="001936BD"/>
    <w:rsid w:val="00193F98"/>
    <w:rsid w:val="001942CB"/>
    <w:rsid w:val="00194339"/>
    <w:rsid w:val="00194DFA"/>
    <w:rsid w:val="001A095F"/>
    <w:rsid w:val="001A7118"/>
    <w:rsid w:val="001B01C2"/>
    <w:rsid w:val="001B021B"/>
    <w:rsid w:val="001B23BA"/>
    <w:rsid w:val="001B5D6C"/>
    <w:rsid w:val="001B73AD"/>
    <w:rsid w:val="001C0748"/>
    <w:rsid w:val="001C0A95"/>
    <w:rsid w:val="001C0F3B"/>
    <w:rsid w:val="001C208C"/>
    <w:rsid w:val="001C2378"/>
    <w:rsid w:val="001C2582"/>
    <w:rsid w:val="001C2EAF"/>
    <w:rsid w:val="001C2F21"/>
    <w:rsid w:val="001C3081"/>
    <w:rsid w:val="001C38A5"/>
    <w:rsid w:val="001C69D2"/>
    <w:rsid w:val="001C7939"/>
    <w:rsid w:val="001D0A55"/>
    <w:rsid w:val="001D21B3"/>
    <w:rsid w:val="001D2827"/>
    <w:rsid w:val="001D34B5"/>
    <w:rsid w:val="001D44AD"/>
    <w:rsid w:val="001D4BFC"/>
    <w:rsid w:val="001D51C4"/>
    <w:rsid w:val="001D534A"/>
    <w:rsid w:val="001D5491"/>
    <w:rsid w:val="001D5739"/>
    <w:rsid w:val="001D6BB7"/>
    <w:rsid w:val="001D76D4"/>
    <w:rsid w:val="001D7E26"/>
    <w:rsid w:val="001E00F8"/>
    <w:rsid w:val="001E0D44"/>
    <w:rsid w:val="001E261F"/>
    <w:rsid w:val="001E418C"/>
    <w:rsid w:val="001E4849"/>
    <w:rsid w:val="001E53C4"/>
    <w:rsid w:val="001E62E6"/>
    <w:rsid w:val="001F07B2"/>
    <w:rsid w:val="001F3450"/>
    <w:rsid w:val="001F4984"/>
    <w:rsid w:val="001F5D09"/>
    <w:rsid w:val="001F6808"/>
    <w:rsid w:val="001F7626"/>
    <w:rsid w:val="001F7B30"/>
    <w:rsid w:val="002003BE"/>
    <w:rsid w:val="002015D2"/>
    <w:rsid w:val="00201E90"/>
    <w:rsid w:val="00202392"/>
    <w:rsid w:val="002031EB"/>
    <w:rsid w:val="0020473A"/>
    <w:rsid w:val="00205515"/>
    <w:rsid w:val="002060BC"/>
    <w:rsid w:val="00206361"/>
    <w:rsid w:val="00206E95"/>
    <w:rsid w:val="0020739D"/>
    <w:rsid w:val="00210018"/>
    <w:rsid w:val="00210753"/>
    <w:rsid w:val="00213C8E"/>
    <w:rsid w:val="00213FE0"/>
    <w:rsid w:val="002149C3"/>
    <w:rsid w:val="00214EE1"/>
    <w:rsid w:val="00215806"/>
    <w:rsid w:val="00217A9B"/>
    <w:rsid w:val="0022018A"/>
    <w:rsid w:val="00220783"/>
    <w:rsid w:val="002209D5"/>
    <w:rsid w:val="002213C3"/>
    <w:rsid w:val="002222CE"/>
    <w:rsid w:val="0022398F"/>
    <w:rsid w:val="00224BC5"/>
    <w:rsid w:val="00224F7D"/>
    <w:rsid w:val="00227686"/>
    <w:rsid w:val="00227CDF"/>
    <w:rsid w:val="00227E30"/>
    <w:rsid w:val="0023269F"/>
    <w:rsid w:val="00232791"/>
    <w:rsid w:val="00232E66"/>
    <w:rsid w:val="00234D00"/>
    <w:rsid w:val="00235396"/>
    <w:rsid w:val="00237514"/>
    <w:rsid w:val="00241B76"/>
    <w:rsid w:val="00245537"/>
    <w:rsid w:val="002462BB"/>
    <w:rsid w:val="002472EB"/>
    <w:rsid w:val="002477D3"/>
    <w:rsid w:val="00247BE3"/>
    <w:rsid w:val="00247C4E"/>
    <w:rsid w:val="00247E9F"/>
    <w:rsid w:val="00251E25"/>
    <w:rsid w:val="00254310"/>
    <w:rsid w:val="00254478"/>
    <w:rsid w:val="00256808"/>
    <w:rsid w:val="00257CAF"/>
    <w:rsid w:val="002610A4"/>
    <w:rsid w:val="002614E1"/>
    <w:rsid w:val="00261C2F"/>
    <w:rsid w:val="00263720"/>
    <w:rsid w:val="002638EC"/>
    <w:rsid w:val="002643B5"/>
    <w:rsid w:val="00264D8A"/>
    <w:rsid w:val="00265609"/>
    <w:rsid w:val="0026564B"/>
    <w:rsid w:val="002665B4"/>
    <w:rsid w:val="002676F4"/>
    <w:rsid w:val="00272654"/>
    <w:rsid w:val="0027346B"/>
    <w:rsid w:val="002735A9"/>
    <w:rsid w:val="00273844"/>
    <w:rsid w:val="00274587"/>
    <w:rsid w:val="0027714C"/>
    <w:rsid w:val="00281852"/>
    <w:rsid w:val="00282313"/>
    <w:rsid w:val="00283D72"/>
    <w:rsid w:val="0028498A"/>
    <w:rsid w:val="00284F50"/>
    <w:rsid w:val="00285216"/>
    <w:rsid w:val="00285C4B"/>
    <w:rsid w:val="0028730A"/>
    <w:rsid w:val="0028799F"/>
    <w:rsid w:val="00290C9B"/>
    <w:rsid w:val="00290F78"/>
    <w:rsid w:val="00292A59"/>
    <w:rsid w:val="00293EB0"/>
    <w:rsid w:val="00294719"/>
    <w:rsid w:val="00295D7C"/>
    <w:rsid w:val="00296B23"/>
    <w:rsid w:val="00297A97"/>
    <w:rsid w:val="002A03D1"/>
    <w:rsid w:val="002A0432"/>
    <w:rsid w:val="002A24BA"/>
    <w:rsid w:val="002A3145"/>
    <w:rsid w:val="002A44A1"/>
    <w:rsid w:val="002A594E"/>
    <w:rsid w:val="002B0856"/>
    <w:rsid w:val="002B3B3F"/>
    <w:rsid w:val="002B441C"/>
    <w:rsid w:val="002B5005"/>
    <w:rsid w:val="002B7B76"/>
    <w:rsid w:val="002C168B"/>
    <w:rsid w:val="002C220F"/>
    <w:rsid w:val="002C340E"/>
    <w:rsid w:val="002C3C3F"/>
    <w:rsid w:val="002C3C64"/>
    <w:rsid w:val="002C777F"/>
    <w:rsid w:val="002C7C91"/>
    <w:rsid w:val="002C7D89"/>
    <w:rsid w:val="002D18AC"/>
    <w:rsid w:val="002D4124"/>
    <w:rsid w:val="002D59A7"/>
    <w:rsid w:val="002D67F6"/>
    <w:rsid w:val="002D6ECC"/>
    <w:rsid w:val="002E0175"/>
    <w:rsid w:val="002E1D15"/>
    <w:rsid w:val="002E29AD"/>
    <w:rsid w:val="002E2D79"/>
    <w:rsid w:val="002E4503"/>
    <w:rsid w:val="002E52F1"/>
    <w:rsid w:val="002E5C71"/>
    <w:rsid w:val="002E72C2"/>
    <w:rsid w:val="002F0FD1"/>
    <w:rsid w:val="002F30A6"/>
    <w:rsid w:val="002F31D2"/>
    <w:rsid w:val="002F36D7"/>
    <w:rsid w:val="002F4C59"/>
    <w:rsid w:val="002F5CB0"/>
    <w:rsid w:val="002F7C27"/>
    <w:rsid w:val="003022A4"/>
    <w:rsid w:val="003032C6"/>
    <w:rsid w:val="0030606C"/>
    <w:rsid w:val="00307330"/>
    <w:rsid w:val="0030772E"/>
    <w:rsid w:val="00310886"/>
    <w:rsid w:val="003123F8"/>
    <w:rsid w:val="0031529B"/>
    <w:rsid w:val="00320B22"/>
    <w:rsid w:val="00322B30"/>
    <w:rsid w:val="003230A2"/>
    <w:rsid w:val="00323475"/>
    <w:rsid w:val="00324B99"/>
    <w:rsid w:val="00324BA1"/>
    <w:rsid w:val="00330447"/>
    <w:rsid w:val="00332C7B"/>
    <w:rsid w:val="003350AC"/>
    <w:rsid w:val="0033524A"/>
    <w:rsid w:val="00336D16"/>
    <w:rsid w:val="0033730B"/>
    <w:rsid w:val="003378A1"/>
    <w:rsid w:val="00341492"/>
    <w:rsid w:val="003423C4"/>
    <w:rsid w:val="0034381E"/>
    <w:rsid w:val="00344279"/>
    <w:rsid w:val="00344588"/>
    <w:rsid w:val="003457BA"/>
    <w:rsid w:val="003475EA"/>
    <w:rsid w:val="0034791D"/>
    <w:rsid w:val="00350E15"/>
    <w:rsid w:val="00351934"/>
    <w:rsid w:val="00351E16"/>
    <w:rsid w:val="00352335"/>
    <w:rsid w:val="00352A04"/>
    <w:rsid w:val="00352A2F"/>
    <w:rsid w:val="00352B48"/>
    <w:rsid w:val="0035424F"/>
    <w:rsid w:val="003542CD"/>
    <w:rsid w:val="0035513F"/>
    <w:rsid w:val="00356086"/>
    <w:rsid w:val="0035667A"/>
    <w:rsid w:val="00357F32"/>
    <w:rsid w:val="003613AC"/>
    <w:rsid w:val="003622DD"/>
    <w:rsid w:val="00363F1C"/>
    <w:rsid w:val="00364DCA"/>
    <w:rsid w:val="0036603E"/>
    <w:rsid w:val="003663EC"/>
    <w:rsid w:val="00370429"/>
    <w:rsid w:val="00371106"/>
    <w:rsid w:val="003731BE"/>
    <w:rsid w:val="003742AA"/>
    <w:rsid w:val="00375E4A"/>
    <w:rsid w:val="00376421"/>
    <w:rsid w:val="003802E3"/>
    <w:rsid w:val="00381BE8"/>
    <w:rsid w:val="0038281D"/>
    <w:rsid w:val="00382C40"/>
    <w:rsid w:val="00383241"/>
    <w:rsid w:val="00383CC3"/>
    <w:rsid w:val="003840DD"/>
    <w:rsid w:val="003851A2"/>
    <w:rsid w:val="00385585"/>
    <w:rsid w:val="003862B9"/>
    <w:rsid w:val="003866D8"/>
    <w:rsid w:val="003867F6"/>
    <w:rsid w:val="00391A9D"/>
    <w:rsid w:val="00393D92"/>
    <w:rsid w:val="003940F1"/>
    <w:rsid w:val="0039713E"/>
    <w:rsid w:val="00397A01"/>
    <w:rsid w:val="003A12D7"/>
    <w:rsid w:val="003A176A"/>
    <w:rsid w:val="003A2F1D"/>
    <w:rsid w:val="003A3ED5"/>
    <w:rsid w:val="003A72D1"/>
    <w:rsid w:val="003B2BB7"/>
    <w:rsid w:val="003B4223"/>
    <w:rsid w:val="003B722E"/>
    <w:rsid w:val="003B7600"/>
    <w:rsid w:val="003B79B8"/>
    <w:rsid w:val="003C06AE"/>
    <w:rsid w:val="003C23C9"/>
    <w:rsid w:val="003C27D4"/>
    <w:rsid w:val="003C34BB"/>
    <w:rsid w:val="003C37EB"/>
    <w:rsid w:val="003C40FA"/>
    <w:rsid w:val="003C55C3"/>
    <w:rsid w:val="003C6479"/>
    <w:rsid w:val="003C72E2"/>
    <w:rsid w:val="003D0003"/>
    <w:rsid w:val="003D0FCA"/>
    <w:rsid w:val="003D16D0"/>
    <w:rsid w:val="003D28C2"/>
    <w:rsid w:val="003D4C89"/>
    <w:rsid w:val="003D52AA"/>
    <w:rsid w:val="003D6A5A"/>
    <w:rsid w:val="003D7052"/>
    <w:rsid w:val="003D7B93"/>
    <w:rsid w:val="003D7BFF"/>
    <w:rsid w:val="003E1FAC"/>
    <w:rsid w:val="003E24A4"/>
    <w:rsid w:val="003E3BF3"/>
    <w:rsid w:val="003E5CF2"/>
    <w:rsid w:val="003E6BB4"/>
    <w:rsid w:val="003E73B4"/>
    <w:rsid w:val="003E7F3E"/>
    <w:rsid w:val="003F0F89"/>
    <w:rsid w:val="003F132E"/>
    <w:rsid w:val="003F2316"/>
    <w:rsid w:val="003F2351"/>
    <w:rsid w:val="003F295E"/>
    <w:rsid w:val="003F5564"/>
    <w:rsid w:val="003F5D9F"/>
    <w:rsid w:val="003F66B4"/>
    <w:rsid w:val="003F6FBA"/>
    <w:rsid w:val="00400755"/>
    <w:rsid w:val="00401B8A"/>
    <w:rsid w:val="004024A8"/>
    <w:rsid w:val="004035BC"/>
    <w:rsid w:val="00403BF7"/>
    <w:rsid w:val="00403C63"/>
    <w:rsid w:val="00406C44"/>
    <w:rsid w:val="004079A5"/>
    <w:rsid w:val="00407BC9"/>
    <w:rsid w:val="00410767"/>
    <w:rsid w:val="00410A64"/>
    <w:rsid w:val="00411CB5"/>
    <w:rsid w:val="004123A8"/>
    <w:rsid w:val="00413756"/>
    <w:rsid w:val="00413D52"/>
    <w:rsid w:val="00413F47"/>
    <w:rsid w:val="004149EF"/>
    <w:rsid w:val="00414F34"/>
    <w:rsid w:val="00415E41"/>
    <w:rsid w:val="00416459"/>
    <w:rsid w:val="004177A5"/>
    <w:rsid w:val="004211FB"/>
    <w:rsid w:val="0042162A"/>
    <w:rsid w:val="00421AC0"/>
    <w:rsid w:val="00421B92"/>
    <w:rsid w:val="00423F50"/>
    <w:rsid w:val="004267F4"/>
    <w:rsid w:val="00426BFE"/>
    <w:rsid w:val="00426EC7"/>
    <w:rsid w:val="0042726B"/>
    <w:rsid w:val="0043095B"/>
    <w:rsid w:val="00430DA8"/>
    <w:rsid w:val="004324C4"/>
    <w:rsid w:val="00432B2B"/>
    <w:rsid w:val="004333AA"/>
    <w:rsid w:val="00433FAE"/>
    <w:rsid w:val="004416D0"/>
    <w:rsid w:val="00441769"/>
    <w:rsid w:val="00443797"/>
    <w:rsid w:val="004438EF"/>
    <w:rsid w:val="00443C20"/>
    <w:rsid w:val="00444B08"/>
    <w:rsid w:val="00445863"/>
    <w:rsid w:val="00446A34"/>
    <w:rsid w:val="004478C3"/>
    <w:rsid w:val="00450449"/>
    <w:rsid w:val="0045233F"/>
    <w:rsid w:val="004545C9"/>
    <w:rsid w:val="004563CB"/>
    <w:rsid w:val="00456E00"/>
    <w:rsid w:val="0045795E"/>
    <w:rsid w:val="00460CC0"/>
    <w:rsid w:val="00461776"/>
    <w:rsid w:val="00461BDA"/>
    <w:rsid w:val="00463FEC"/>
    <w:rsid w:val="004648CC"/>
    <w:rsid w:val="00466A6A"/>
    <w:rsid w:val="0047097A"/>
    <w:rsid w:val="0047156A"/>
    <w:rsid w:val="00471B1D"/>
    <w:rsid w:val="0047231D"/>
    <w:rsid w:val="00472AFD"/>
    <w:rsid w:val="0047332B"/>
    <w:rsid w:val="00473372"/>
    <w:rsid w:val="004759D2"/>
    <w:rsid w:val="00475EDE"/>
    <w:rsid w:val="004765D7"/>
    <w:rsid w:val="00476C44"/>
    <w:rsid w:val="00480EAB"/>
    <w:rsid w:val="004818FF"/>
    <w:rsid w:val="004839E7"/>
    <w:rsid w:val="00483A99"/>
    <w:rsid w:val="00485EE1"/>
    <w:rsid w:val="00486FE1"/>
    <w:rsid w:val="00491CA4"/>
    <w:rsid w:val="00492332"/>
    <w:rsid w:val="00494930"/>
    <w:rsid w:val="00495450"/>
    <w:rsid w:val="0049546E"/>
    <w:rsid w:val="0049695C"/>
    <w:rsid w:val="004A00A1"/>
    <w:rsid w:val="004A118A"/>
    <w:rsid w:val="004A12B2"/>
    <w:rsid w:val="004A15BA"/>
    <w:rsid w:val="004A307E"/>
    <w:rsid w:val="004A33EA"/>
    <w:rsid w:val="004B3BA7"/>
    <w:rsid w:val="004B6BE8"/>
    <w:rsid w:val="004C3995"/>
    <w:rsid w:val="004C557A"/>
    <w:rsid w:val="004C5A16"/>
    <w:rsid w:val="004C68D3"/>
    <w:rsid w:val="004C78FC"/>
    <w:rsid w:val="004C7E8D"/>
    <w:rsid w:val="004D03B9"/>
    <w:rsid w:val="004D0B63"/>
    <w:rsid w:val="004D14B5"/>
    <w:rsid w:val="004D27DD"/>
    <w:rsid w:val="004D2956"/>
    <w:rsid w:val="004D3EA7"/>
    <w:rsid w:val="004D43DB"/>
    <w:rsid w:val="004D585D"/>
    <w:rsid w:val="004D687E"/>
    <w:rsid w:val="004E2EDA"/>
    <w:rsid w:val="004E52F5"/>
    <w:rsid w:val="004E632D"/>
    <w:rsid w:val="004F0244"/>
    <w:rsid w:val="004F082F"/>
    <w:rsid w:val="004F129B"/>
    <w:rsid w:val="004F1D23"/>
    <w:rsid w:val="004F512D"/>
    <w:rsid w:val="004F7F53"/>
    <w:rsid w:val="005008FF"/>
    <w:rsid w:val="00501383"/>
    <w:rsid w:val="00505E6C"/>
    <w:rsid w:val="0050613D"/>
    <w:rsid w:val="00506155"/>
    <w:rsid w:val="00507036"/>
    <w:rsid w:val="00507B56"/>
    <w:rsid w:val="00507C10"/>
    <w:rsid w:val="00510D82"/>
    <w:rsid w:val="005119CC"/>
    <w:rsid w:val="005126D5"/>
    <w:rsid w:val="00515B01"/>
    <w:rsid w:val="00516F50"/>
    <w:rsid w:val="00522692"/>
    <w:rsid w:val="005229E4"/>
    <w:rsid w:val="00522CD9"/>
    <w:rsid w:val="00523F07"/>
    <w:rsid w:val="00525C80"/>
    <w:rsid w:val="00525E98"/>
    <w:rsid w:val="00526DB8"/>
    <w:rsid w:val="005270CD"/>
    <w:rsid w:val="00527AB5"/>
    <w:rsid w:val="00530095"/>
    <w:rsid w:val="00531874"/>
    <w:rsid w:val="00531C71"/>
    <w:rsid w:val="00532EF6"/>
    <w:rsid w:val="005340DE"/>
    <w:rsid w:val="005366D3"/>
    <w:rsid w:val="00536E60"/>
    <w:rsid w:val="00536EDD"/>
    <w:rsid w:val="00537578"/>
    <w:rsid w:val="00540ABA"/>
    <w:rsid w:val="00541BB1"/>
    <w:rsid w:val="0054369D"/>
    <w:rsid w:val="005467FB"/>
    <w:rsid w:val="0054686A"/>
    <w:rsid w:val="00547F58"/>
    <w:rsid w:val="00551052"/>
    <w:rsid w:val="00552056"/>
    <w:rsid w:val="00555403"/>
    <w:rsid w:val="00555C1C"/>
    <w:rsid w:val="00556708"/>
    <w:rsid w:val="0055705A"/>
    <w:rsid w:val="00557D1C"/>
    <w:rsid w:val="0056157F"/>
    <w:rsid w:val="0056288B"/>
    <w:rsid w:val="00564501"/>
    <w:rsid w:val="00566369"/>
    <w:rsid w:val="00566909"/>
    <w:rsid w:val="00566956"/>
    <w:rsid w:val="00566CCA"/>
    <w:rsid w:val="005709FB"/>
    <w:rsid w:val="00573A0C"/>
    <w:rsid w:val="00574432"/>
    <w:rsid w:val="00574E69"/>
    <w:rsid w:val="00580544"/>
    <w:rsid w:val="00580787"/>
    <w:rsid w:val="0058286A"/>
    <w:rsid w:val="00582FE4"/>
    <w:rsid w:val="00585216"/>
    <w:rsid w:val="00587399"/>
    <w:rsid w:val="005904AC"/>
    <w:rsid w:val="005924F0"/>
    <w:rsid w:val="005954AC"/>
    <w:rsid w:val="00596BEB"/>
    <w:rsid w:val="005A01F6"/>
    <w:rsid w:val="005A0F25"/>
    <w:rsid w:val="005A24CE"/>
    <w:rsid w:val="005A642E"/>
    <w:rsid w:val="005A65EE"/>
    <w:rsid w:val="005A72B8"/>
    <w:rsid w:val="005B0F28"/>
    <w:rsid w:val="005B1A61"/>
    <w:rsid w:val="005B3B43"/>
    <w:rsid w:val="005B4375"/>
    <w:rsid w:val="005B5108"/>
    <w:rsid w:val="005B7179"/>
    <w:rsid w:val="005B7843"/>
    <w:rsid w:val="005B78A5"/>
    <w:rsid w:val="005C1B02"/>
    <w:rsid w:val="005C2913"/>
    <w:rsid w:val="005C36FE"/>
    <w:rsid w:val="005C3F34"/>
    <w:rsid w:val="005C402E"/>
    <w:rsid w:val="005C526B"/>
    <w:rsid w:val="005C7268"/>
    <w:rsid w:val="005C7D0A"/>
    <w:rsid w:val="005D0570"/>
    <w:rsid w:val="005D238D"/>
    <w:rsid w:val="005D2917"/>
    <w:rsid w:val="005D3400"/>
    <w:rsid w:val="005D48B4"/>
    <w:rsid w:val="005D53C5"/>
    <w:rsid w:val="005D751A"/>
    <w:rsid w:val="005E1AD4"/>
    <w:rsid w:val="005E335E"/>
    <w:rsid w:val="005E35B8"/>
    <w:rsid w:val="005E5A9B"/>
    <w:rsid w:val="005E60ED"/>
    <w:rsid w:val="005F0C9A"/>
    <w:rsid w:val="005F235E"/>
    <w:rsid w:val="005F34FD"/>
    <w:rsid w:val="005F6C86"/>
    <w:rsid w:val="00600C36"/>
    <w:rsid w:val="0060124F"/>
    <w:rsid w:val="006013E0"/>
    <w:rsid w:val="00601EBF"/>
    <w:rsid w:val="006038CE"/>
    <w:rsid w:val="006060C6"/>
    <w:rsid w:val="00606BFC"/>
    <w:rsid w:val="006070B2"/>
    <w:rsid w:val="00607502"/>
    <w:rsid w:val="00611116"/>
    <w:rsid w:val="00612882"/>
    <w:rsid w:val="006149BE"/>
    <w:rsid w:val="00614D3E"/>
    <w:rsid w:val="0061662E"/>
    <w:rsid w:val="00616FE8"/>
    <w:rsid w:val="006176F2"/>
    <w:rsid w:val="00621143"/>
    <w:rsid w:val="00621D2F"/>
    <w:rsid w:val="00622106"/>
    <w:rsid w:val="00623150"/>
    <w:rsid w:val="006246FC"/>
    <w:rsid w:val="00626139"/>
    <w:rsid w:val="006264BE"/>
    <w:rsid w:val="00627134"/>
    <w:rsid w:val="0063145E"/>
    <w:rsid w:val="0063165B"/>
    <w:rsid w:val="0063196E"/>
    <w:rsid w:val="006327DA"/>
    <w:rsid w:val="00634194"/>
    <w:rsid w:val="006343E4"/>
    <w:rsid w:val="006345A8"/>
    <w:rsid w:val="00634CC8"/>
    <w:rsid w:val="00635854"/>
    <w:rsid w:val="00636E14"/>
    <w:rsid w:val="006378EA"/>
    <w:rsid w:val="00637968"/>
    <w:rsid w:val="00637BE3"/>
    <w:rsid w:val="00641962"/>
    <w:rsid w:val="00642352"/>
    <w:rsid w:val="00642F2F"/>
    <w:rsid w:val="006431D6"/>
    <w:rsid w:val="006460E4"/>
    <w:rsid w:val="006537D7"/>
    <w:rsid w:val="006544FA"/>
    <w:rsid w:val="006561A9"/>
    <w:rsid w:val="006575C8"/>
    <w:rsid w:val="00660AD9"/>
    <w:rsid w:val="00661463"/>
    <w:rsid w:val="00661571"/>
    <w:rsid w:val="00661B77"/>
    <w:rsid w:val="00661D33"/>
    <w:rsid w:val="0066243E"/>
    <w:rsid w:val="00662DBB"/>
    <w:rsid w:val="006660D2"/>
    <w:rsid w:val="0066672C"/>
    <w:rsid w:val="006670EB"/>
    <w:rsid w:val="00667EB9"/>
    <w:rsid w:val="00667FF9"/>
    <w:rsid w:val="006712B6"/>
    <w:rsid w:val="00671DA7"/>
    <w:rsid w:val="0067287A"/>
    <w:rsid w:val="00672D53"/>
    <w:rsid w:val="00673331"/>
    <w:rsid w:val="00674922"/>
    <w:rsid w:val="00675365"/>
    <w:rsid w:val="00676EE8"/>
    <w:rsid w:val="00677D1C"/>
    <w:rsid w:val="006830B0"/>
    <w:rsid w:val="0068368A"/>
    <w:rsid w:val="00683D79"/>
    <w:rsid w:val="00684843"/>
    <w:rsid w:val="00684A6C"/>
    <w:rsid w:val="00687054"/>
    <w:rsid w:val="00687113"/>
    <w:rsid w:val="00687881"/>
    <w:rsid w:val="00687F02"/>
    <w:rsid w:val="006907AC"/>
    <w:rsid w:val="0069110A"/>
    <w:rsid w:val="00691E37"/>
    <w:rsid w:val="00692D9A"/>
    <w:rsid w:val="006945EE"/>
    <w:rsid w:val="00695910"/>
    <w:rsid w:val="00695B5B"/>
    <w:rsid w:val="00696894"/>
    <w:rsid w:val="0069772C"/>
    <w:rsid w:val="006A0E47"/>
    <w:rsid w:val="006A14E7"/>
    <w:rsid w:val="006B38D9"/>
    <w:rsid w:val="006B4854"/>
    <w:rsid w:val="006B5CA1"/>
    <w:rsid w:val="006B7AAB"/>
    <w:rsid w:val="006C0557"/>
    <w:rsid w:val="006C0B4A"/>
    <w:rsid w:val="006C1B47"/>
    <w:rsid w:val="006C1FB6"/>
    <w:rsid w:val="006C210C"/>
    <w:rsid w:val="006C3D57"/>
    <w:rsid w:val="006C4F59"/>
    <w:rsid w:val="006C620C"/>
    <w:rsid w:val="006C62F8"/>
    <w:rsid w:val="006C7BFE"/>
    <w:rsid w:val="006C7CEF"/>
    <w:rsid w:val="006D0230"/>
    <w:rsid w:val="006D4FED"/>
    <w:rsid w:val="006D73AF"/>
    <w:rsid w:val="006E0CD4"/>
    <w:rsid w:val="006E0FA0"/>
    <w:rsid w:val="006E11DE"/>
    <w:rsid w:val="006E2287"/>
    <w:rsid w:val="006E2648"/>
    <w:rsid w:val="006E2BAD"/>
    <w:rsid w:val="006E4431"/>
    <w:rsid w:val="006E7032"/>
    <w:rsid w:val="006F0EFC"/>
    <w:rsid w:val="006F2A8D"/>
    <w:rsid w:val="006F2D8B"/>
    <w:rsid w:val="006F425C"/>
    <w:rsid w:val="006F4334"/>
    <w:rsid w:val="006F666E"/>
    <w:rsid w:val="006F738F"/>
    <w:rsid w:val="006F7417"/>
    <w:rsid w:val="006F7C79"/>
    <w:rsid w:val="0070276F"/>
    <w:rsid w:val="007030EE"/>
    <w:rsid w:val="00703F66"/>
    <w:rsid w:val="00703FCC"/>
    <w:rsid w:val="0070434D"/>
    <w:rsid w:val="00704AB5"/>
    <w:rsid w:val="00710C38"/>
    <w:rsid w:val="007122CA"/>
    <w:rsid w:val="00712D57"/>
    <w:rsid w:val="00714476"/>
    <w:rsid w:val="00714822"/>
    <w:rsid w:val="00715678"/>
    <w:rsid w:val="00724D47"/>
    <w:rsid w:val="00726C4B"/>
    <w:rsid w:val="00730402"/>
    <w:rsid w:val="00730C6B"/>
    <w:rsid w:val="007336B0"/>
    <w:rsid w:val="007337E0"/>
    <w:rsid w:val="00736742"/>
    <w:rsid w:val="00736BD0"/>
    <w:rsid w:val="007372FF"/>
    <w:rsid w:val="00737770"/>
    <w:rsid w:val="00743C02"/>
    <w:rsid w:val="0074547A"/>
    <w:rsid w:val="007458A0"/>
    <w:rsid w:val="00747980"/>
    <w:rsid w:val="0075085F"/>
    <w:rsid w:val="00750AB1"/>
    <w:rsid w:val="00751ABB"/>
    <w:rsid w:val="00751F70"/>
    <w:rsid w:val="00752ACB"/>
    <w:rsid w:val="00753D23"/>
    <w:rsid w:val="00753DAB"/>
    <w:rsid w:val="0075438C"/>
    <w:rsid w:val="00757997"/>
    <w:rsid w:val="00760774"/>
    <w:rsid w:val="00765B34"/>
    <w:rsid w:val="00767732"/>
    <w:rsid w:val="0076781D"/>
    <w:rsid w:val="00770C58"/>
    <w:rsid w:val="00770F69"/>
    <w:rsid w:val="0077595A"/>
    <w:rsid w:val="00777E46"/>
    <w:rsid w:val="0078392B"/>
    <w:rsid w:val="00784189"/>
    <w:rsid w:val="00785EF0"/>
    <w:rsid w:val="00791FD2"/>
    <w:rsid w:val="00792D28"/>
    <w:rsid w:val="00795A4C"/>
    <w:rsid w:val="00796065"/>
    <w:rsid w:val="00797187"/>
    <w:rsid w:val="00797813"/>
    <w:rsid w:val="00797FC6"/>
    <w:rsid w:val="007A0E72"/>
    <w:rsid w:val="007A22E6"/>
    <w:rsid w:val="007A2DC4"/>
    <w:rsid w:val="007A344A"/>
    <w:rsid w:val="007A5BB4"/>
    <w:rsid w:val="007B20C3"/>
    <w:rsid w:val="007B23B4"/>
    <w:rsid w:val="007B3548"/>
    <w:rsid w:val="007B3E83"/>
    <w:rsid w:val="007B5900"/>
    <w:rsid w:val="007B7720"/>
    <w:rsid w:val="007B7CA3"/>
    <w:rsid w:val="007C07F6"/>
    <w:rsid w:val="007C0E62"/>
    <w:rsid w:val="007C178D"/>
    <w:rsid w:val="007C2765"/>
    <w:rsid w:val="007C2B91"/>
    <w:rsid w:val="007C2D65"/>
    <w:rsid w:val="007C4D66"/>
    <w:rsid w:val="007C5958"/>
    <w:rsid w:val="007C7754"/>
    <w:rsid w:val="007D0A03"/>
    <w:rsid w:val="007D1E6C"/>
    <w:rsid w:val="007D3E15"/>
    <w:rsid w:val="007D4132"/>
    <w:rsid w:val="007D5CE5"/>
    <w:rsid w:val="007D693A"/>
    <w:rsid w:val="007D7775"/>
    <w:rsid w:val="007E0302"/>
    <w:rsid w:val="007E1A56"/>
    <w:rsid w:val="007E2739"/>
    <w:rsid w:val="007E2D7D"/>
    <w:rsid w:val="007E4EB6"/>
    <w:rsid w:val="007E6D54"/>
    <w:rsid w:val="007E6E7F"/>
    <w:rsid w:val="007E7D05"/>
    <w:rsid w:val="007F1194"/>
    <w:rsid w:val="007F1801"/>
    <w:rsid w:val="007F3F41"/>
    <w:rsid w:val="007F4327"/>
    <w:rsid w:val="007F60FD"/>
    <w:rsid w:val="007F61D5"/>
    <w:rsid w:val="007F75A3"/>
    <w:rsid w:val="0080086C"/>
    <w:rsid w:val="00800974"/>
    <w:rsid w:val="00801763"/>
    <w:rsid w:val="00802FC2"/>
    <w:rsid w:val="0080484D"/>
    <w:rsid w:val="00804EA8"/>
    <w:rsid w:val="00807B5D"/>
    <w:rsid w:val="00807C37"/>
    <w:rsid w:val="008134BC"/>
    <w:rsid w:val="00813D77"/>
    <w:rsid w:val="008147AE"/>
    <w:rsid w:val="00816AAF"/>
    <w:rsid w:val="008178B8"/>
    <w:rsid w:val="00822D36"/>
    <w:rsid w:val="00823C6D"/>
    <w:rsid w:val="00823D86"/>
    <w:rsid w:val="0082601A"/>
    <w:rsid w:val="008262B5"/>
    <w:rsid w:val="00831B68"/>
    <w:rsid w:val="008333B6"/>
    <w:rsid w:val="00834894"/>
    <w:rsid w:val="00834D0A"/>
    <w:rsid w:val="00834F72"/>
    <w:rsid w:val="00835BB3"/>
    <w:rsid w:val="00836D9F"/>
    <w:rsid w:val="008378CE"/>
    <w:rsid w:val="008413A2"/>
    <w:rsid w:val="008439E5"/>
    <w:rsid w:val="008442FB"/>
    <w:rsid w:val="00846726"/>
    <w:rsid w:val="00847CB6"/>
    <w:rsid w:val="00850CCF"/>
    <w:rsid w:val="008511BA"/>
    <w:rsid w:val="008520AB"/>
    <w:rsid w:val="00852D14"/>
    <w:rsid w:val="00853019"/>
    <w:rsid w:val="008536A0"/>
    <w:rsid w:val="00856F8D"/>
    <w:rsid w:val="008611A1"/>
    <w:rsid w:val="00861B0A"/>
    <w:rsid w:val="008627E5"/>
    <w:rsid w:val="00865EA8"/>
    <w:rsid w:val="00867699"/>
    <w:rsid w:val="008679E3"/>
    <w:rsid w:val="0087143F"/>
    <w:rsid w:val="00871C01"/>
    <w:rsid w:val="00871FC7"/>
    <w:rsid w:val="00873820"/>
    <w:rsid w:val="0087467E"/>
    <w:rsid w:val="00880458"/>
    <w:rsid w:val="00882358"/>
    <w:rsid w:val="00884866"/>
    <w:rsid w:val="008874DC"/>
    <w:rsid w:val="00887AA7"/>
    <w:rsid w:val="008904A2"/>
    <w:rsid w:val="00890888"/>
    <w:rsid w:val="0089133B"/>
    <w:rsid w:val="00891C2C"/>
    <w:rsid w:val="00893091"/>
    <w:rsid w:val="00894288"/>
    <w:rsid w:val="0089472E"/>
    <w:rsid w:val="008950AA"/>
    <w:rsid w:val="008957F4"/>
    <w:rsid w:val="00896049"/>
    <w:rsid w:val="0089720D"/>
    <w:rsid w:val="008A2FF9"/>
    <w:rsid w:val="008A4927"/>
    <w:rsid w:val="008A4A22"/>
    <w:rsid w:val="008B052B"/>
    <w:rsid w:val="008B4100"/>
    <w:rsid w:val="008B4BB9"/>
    <w:rsid w:val="008B66C4"/>
    <w:rsid w:val="008B6A37"/>
    <w:rsid w:val="008C0208"/>
    <w:rsid w:val="008C075F"/>
    <w:rsid w:val="008C14AD"/>
    <w:rsid w:val="008C1FB4"/>
    <w:rsid w:val="008C200D"/>
    <w:rsid w:val="008C2493"/>
    <w:rsid w:val="008C357A"/>
    <w:rsid w:val="008C3711"/>
    <w:rsid w:val="008C3829"/>
    <w:rsid w:val="008C51AA"/>
    <w:rsid w:val="008C616D"/>
    <w:rsid w:val="008C64C2"/>
    <w:rsid w:val="008C7902"/>
    <w:rsid w:val="008D077E"/>
    <w:rsid w:val="008D348E"/>
    <w:rsid w:val="008D378A"/>
    <w:rsid w:val="008D3D73"/>
    <w:rsid w:val="008D3F4E"/>
    <w:rsid w:val="008D52DC"/>
    <w:rsid w:val="008D7B81"/>
    <w:rsid w:val="008E0F19"/>
    <w:rsid w:val="008E25FA"/>
    <w:rsid w:val="008E3309"/>
    <w:rsid w:val="008E372B"/>
    <w:rsid w:val="008E438F"/>
    <w:rsid w:val="008E534F"/>
    <w:rsid w:val="008E7FB2"/>
    <w:rsid w:val="008F1760"/>
    <w:rsid w:val="008F2C93"/>
    <w:rsid w:val="008F5D4F"/>
    <w:rsid w:val="008F6224"/>
    <w:rsid w:val="008F64B3"/>
    <w:rsid w:val="008F72B8"/>
    <w:rsid w:val="008F75E5"/>
    <w:rsid w:val="008F7B30"/>
    <w:rsid w:val="008F7E83"/>
    <w:rsid w:val="00901564"/>
    <w:rsid w:val="00901CE1"/>
    <w:rsid w:val="0090217F"/>
    <w:rsid w:val="009028AD"/>
    <w:rsid w:val="00902D5E"/>
    <w:rsid w:val="009044C5"/>
    <w:rsid w:val="009072E6"/>
    <w:rsid w:val="00907AE9"/>
    <w:rsid w:val="00910484"/>
    <w:rsid w:val="00914ADD"/>
    <w:rsid w:val="00915003"/>
    <w:rsid w:val="009176CB"/>
    <w:rsid w:val="00917F24"/>
    <w:rsid w:val="0092018A"/>
    <w:rsid w:val="0092253B"/>
    <w:rsid w:val="00923151"/>
    <w:rsid w:val="00926D30"/>
    <w:rsid w:val="00930CD3"/>
    <w:rsid w:val="00934C19"/>
    <w:rsid w:val="00935FE8"/>
    <w:rsid w:val="009371C7"/>
    <w:rsid w:val="00937F16"/>
    <w:rsid w:val="00940ACF"/>
    <w:rsid w:val="009413B2"/>
    <w:rsid w:val="009424C5"/>
    <w:rsid w:val="00942661"/>
    <w:rsid w:val="00954B63"/>
    <w:rsid w:val="00954C7B"/>
    <w:rsid w:val="00955B4E"/>
    <w:rsid w:val="009564D5"/>
    <w:rsid w:val="00956BED"/>
    <w:rsid w:val="009609B3"/>
    <w:rsid w:val="0096134C"/>
    <w:rsid w:val="00961AD0"/>
    <w:rsid w:val="00967469"/>
    <w:rsid w:val="00967BF9"/>
    <w:rsid w:val="0097104D"/>
    <w:rsid w:val="00974E25"/>
    <w:rsid w:val="0097516E"/>
    <w:rsid w:val="0097582F"/>
    <w:rsid w:val="00976BBA"/>
    <w:rsid w:val="00976D29"/>
    <w:rsid w:val="00980115"/>
    <w:rsid w:val="0098124E"/>
    <w:rsid w:val="009815DA"/>
    <w:rsid w:val="009815DB"/>
    <w:rsid w:val="00981D1C"/>
    <w:rsid w:val="00986001"/>
    <w:rsid w:val="00987548"/>
    <w:rsid w:val="00987D7A"/>
    <w:rsid w:val="00987DD6"/>
    <w:rsid w:val="00990221"/>
    <w:rsid w:val="00990757"/>
    <w:rsid w:val="0099125A"/>
    <w:rsid w:val="009924B2"/>
    <w:rsid w:val="00992C62"/>
    <w:rsid w:val="0099483B"/>
    <w:rsid w:val="00995474"/>
    <w:rsid w:val="00997744"/>
    <w:rsid w:val="00997C60"/>
    <w:rsid w:val="009A185A"/>
    <w:rsid w:val="009A1D05"/>
    <w:rsid w:val="009A1DE7"/>
    <w:rsid w:val="009A1FE7"/>
    <w:rsid w:val="009A27FF"/>
    <w:rsid w:val="009A32F4"/>
    <w:rsid w:val="009A35A4"/>
    <w:rsid w:val="009A388C"/>
    <w:rsid w:val="009A44B0"/>
    <w:rsid w:val="009A4944"/>
    <w:rsid w:val="009A539B"/>
    <w:rsid w:val="009A5B40"/>
    <w:rsid w:val="009A69F2"/>
    <w:rsid w:val="009A71D8"/>
    <w:rsid w:val="009B09EE"/>
    <w:rsid w:val="009B1248"/>
    <w:rsid w:val="009B1B72"/>
    <w:rsid w:val="009B1CB2"/>
    <w:rsid w:val="009B1E40"/>
    <w:rsid w:val="009B5024"/>
    <w:rsid w:val="009B65AC"/>
    <w:rsid w:val="009B7300"/>
    <w:rsid w:val="009C0260"/>
    <w:rsid w:val="009C0CF4"/>
    <w:rsid w:val="009C100E"/>
    <w:rsid w:val="009C25C7"/>
    <w:rsid w:val="009C4ECF"/>
    <w:rsid w:val="009C4F05"/>
    <w:rsid w:val="009D31C8"/>
    <w:rsid w:val="009D330E"/>
    <w:rsid w:val="009D4DB9"/>
    <w:rsid w:val="009D5D1A"/>
    <w:rsid w:val="009D62B2"/>
    <w:rsid w:val="009D6372"/>
    <w:rsid w:val="009D659E"/>
    <w:rsid w:val="009D6CE3"/>
    <w:rsid w:val="009E0338"/>
    <w:rsid w:val="009E48F7"/>
    <w:rsid w:val="009E510E"/>
    <w:rsid w:val="009E5EE5"/>
    <w:rsid w:val="009E790C"/>
    <w:rsid w:val="009F0C98"/>
    <w:rsid w:val="009F1639"/>
    <w:rsid w:val="009F1AAF"/>
    <w:rsid w:val="009F1C6E"/>
    <w:rsid w:val="009F4BB3"/>
    <w:rsid w:val="009F59DD"/>
    <w:rsid w:val="00A00EFD"/>
    <w:rsid w:val="00A01945"/>
    <w:rsid w:val="00A03CE8"/>
    <w:rsid w:val="00A03E39"/>
    <w:rsid w:val="00A0797F"/>
    <w:rsid w:val="00A07C68"/>
    <w:rsid w:val="00A11845"/>
    <w:rsid w:val="00A1292C"/>
    <w:rsid w:val="00A13AFC"/>
    <w:rsid w:val="00A13D64"/>
    <w:rsid w:val="00A156D3"/>
    <w:rsid w:val="00A15FCB"/>
    <w:rsid w:val="00A1772C"/>
    <w:rsid w:val="00A23862"/>
    <w:rsid w:val="00A311B5"/>
    <w:rsid w:val="00A31CEC"/>
    <w:rsid w:val="00A31E4F"/>
    <w:rsid w:val="00A32402"/>
    <w:rsid w:val="00A32555"/>
    <w:rsid w:val="00A32743"/>
    <w:rsid w:val="00A32DE9"/>
    <w:rsid w:val="00A33665"/>
    <w:rsid w:val="00A33C69"/>
    <w:rsid w:val="00A34268"/>
    <w:rsid w:val="00A345B5"/>
    <w:rsid w:val="00A369FC"/>
    <w:rsid w:val="00A37804"/>
    <w:rsid w:val="00A41D77"/>
    <w:rsid w:val="00A433D6"/>
    <w:rsid w:val="00A43CAD"/>
    <w:rsid w:val="00A445D4"/>
    <w:rsid w:val="00A447F3"/>
    <w:rsid w:val="00A47FCB"/>
    <w:rsid w:val="00A51BD9"/>
    <w:rsid w:val="00A51FF2"/>
    <w:rsid w:val="00A537DB"/>
    <w:rsid w:val="00A5399F"/>
    <w:rsid w:val="00A55105"/>
    <w:rsid w:val="00A56607"/>
    <w:rsid w:val="00A57902"/>
    <w:rsid w:val="00A617FB"/>
    <w:rsid w:val="00A62628"/>
    <w:rsid w:val="00A63333"/>
    <w:rsid w:val="00A64E0B"/>
    <w:rsid w:val="00A656C9"/>
    <w:rsid w:val="00A72F09"/>
    <w:rsid w:val="00A73857"/>
    <w:rsid w:val="00A744A4"/>
    <w:rsid w:val="00A7463C"/>
    <w:rsid w:val="00A774FE"/>
    <w:rsid w:val="00A77B5A"/>
    <w:rsid w:val="00A80BCB"/>
    <w:rsid w:val="00A81A8E"/>
    <w:rsid w:val="00A83972"/>
    <w:rsid w:val="00A85F92"/>
    <w:rsid w:val="00A8775D"/>
    <w:rsid w:val="00A911C9"/>
    <w:rsid w:val="00A96D13"/>
    <w:rsid w:val="00A97C75"/>
    <w:rsid w:val="00AA00E9"/>
    <w:rsid w:val="00AA058A"/>
    <w:rsid w:val="00AA1536"/>
    <w:rsid w:val="00AA2DE5"/>
    <w:rsid w:val="00AA305B"/>
    <w:rsid w:val="00AA33AF"/>
    <w:rsid w:val="00AA3FF3"/>
    <w:rsid w:val="00AA55E2"/>
    <w:rsid w:val="00AA5722"/>
    <w:rsid w:val="00AA612D"/>
    <w:rsid w:val="00AA6445"/>
    <w:rsid w:val="00AA7CA7"/>
    <w:rsid w:val="00AA7F72"/>
    <w:rsid w:val="00AB06BB"/>
    <w:rsid w:val="00AB38C7"/>
    <w:rsid w:val="00AB3E6F"/>
    <w:rsid w:val="00AB45EB"/>
    <w:rsid w:val="00AB5A8D"/>
    <w:rsid w:val="00AB5DFC"/>
    <w:rsid w:val="00AB6342"/>
    <w:rsid w:val="00AB66AA"/>
    <w:rsid w:val="00AB7098"/>
    <w:rsid w:val="00AC05DC"/>
    <w:rsid w:val="00AC2306"/>
    <w:rsid w:val="00AC3DBD"/>
    <w:rsid w:val="00AC4B31"/>
    <w:rsid w:val="00AC4D3C"/>
    <w:rsid w:val="00AC4E5C"/>
    <w:rsid w:val="00AC6E0A"/>
    <w:rsid w:val="00AC759C"/>
    <w:rsid w:val="00AD03E8"/>
    <w:rsid w:val="00AD0D22"/>
    <w:rsid w:val="00AD0D8E"/>
    <w:rsid w:val="00AD0FCB"/>
    <w:rsid w:val="00AD1A06"/>
    <w:rsid w:val="00AE0328"/>
    <w:rsid w:val="00AE2DBE"/>
    <w:rsid w:val="00AE4116"/>
    <w:rsid w:val="00AE4E64"/>
    <w:rsid w:val="00AE5AF3"/>
    <w:rsid w:val="00AE5B95"/>
    <w:rsid w:val="00AE6F55"/>
    <w:rsid w:val="00AE728A"/>
    <w:rsid w:val="00AE750D"/>
    <w:rsid w:val="00AE75FD"/>
    <w:rsid w:val="00AF1183"/>
    <w:rsid w:val="00AF1C8F"/>
    <w:rsid w:val="00AF43EF"/>
    <w:rsid w:val="00AF510A"/>
    <w:rsid w:val="00B0022F"/>
    <w:rsid w:val="00B011DB"/>
    <w:rsid w:val="00B01C06"/>
    <w:rsid w:val="00B06138"/>
    <w:rsid w:val="00B06B6E"/>
    <w:rsid w:val="00B06D88"/>
    <w:rsid w:val="00B10E66"/>
    <w:rsid w:val="00B115C6"/>
    <w:rsid w:val="00B11646"/>
    <w:rsid w:val="00B11841"/>
    <w:rsid w:val="00B11AB3"/>
    <w:rsid w:val="00B121CA"/>
    <w:rsid w:val="00B12EBA"/>
    <w:rsid w:val="00B13E91"/>
    <w:rsid w:val="00B15DB9"/>
    <w:rsid w:val="00B21898"/>
    <w:rsid w:val="00B23BAA"/>
    <w:rsid w:val="00B23EDE"/>
    <w:rsid w:val="00B243BD"/>
    <w:rsid w:val="00B24418"/>
    <w:rsid w:val="00B25631"/>
    <w:rsid w:val="00B25C7F"/>
    <w:rsid w:val="00B2617F"/>
    <w:rsid w:val="00B27905"/>
    <w:rsid w:val="00B27F8D"/>
    <w:rsid w:val="00B30233"/>
    <w:rsid w:val="00B306DE"/>
    <w:rsid w:val="00B30C3E"/>
    <w:rsid w:val="00B315F6"/>
    <w:rsid w:val="00B32260"/>
    <w:rsid w:val="00B354B3"/>
    <w:rsid w:val="00B42790"/>
    <w:rsid w:val="00B42E8E"/>
    <w:rsid w:val="00B4326B"/>
    <w:rsid w:val="00B45C27"/>
    <w:rsid w:val="00B531CF"/>
    <w:rsid w:val="00B54F0C"/>
    <w:rsid w:val="00B55534"/>
    <w:rsid w:val="00B55A6D"/>
    <w:rsid w:val="00B566CF"/>
    <w:rsid w:val="00B57261"/>
    <w:rsid w:val="00B57FD6"/>
    <w:rsid w:val="00B61127"/>
    <w:rsid w:val="00B61E48"/>
    <w:rsid w:val="00B64A99"/>
    <w:rsid w:val="00B656BB"/>
    <w:rsid w:val="00B70150"/>
    <w:rsid w:val="00B71426"/>
    <w:rsid w:val="00B74DE9"/>
    <w:rsid w:val="00B752D3"/>
    <w:rsid w:val="00B75B41"/>
    <w:rsid w:val="00B75F21"/>
    <w:rsid w:val="00B767B0"/>
    <w:rsid w:val="00B778CE"/>
    <w:rsid w:val="00B855C0"/>
    <w:rsid w:val="00B8705D"/>
    <w:rsid w:val="00B9152D"/>
    <w:rsid w:val="00B91C77"/>
    <w:rsid w:val="00B925C2"/>
    <w:rsid w:val="00B932E3"/>
    <w:rsid w:val="00B94304"/>
    <w:rsid w:val="00B9517E"/>
    <w:rsid w:val="00B96443"/>
    <w:rsid w:val="00BA2202"/>
    <w:rsid w:val="00BA22F7"/>
    <w:rsid w:val="00BA3A65"/>
    <w:rsid w:val="00BA5D8A"/>
    <w:rsid w:val="00BA6882"/>
    <w:rsid w:val="00BB054B"/>
    <w:rsid w:val="00BB0CF1"/>
    <w:rsid w:val="00BB1F36"/>
    <w:rsid w:val="00BB1FA8"/>
    <w:rsid w:val="00BB2C2F"/>
    <w:rsid w:val="00BB3979"/>
    <w:rsid w:val="00BB416C"/>
    <w:rsid w:val="00BB5F1B"/>
    <w:rsid w:val="00BB7C5F"/>
    <w:rsid w:val="00BC23BF"/>
    <w:rsid w:val="00BC276E"/>
    <w:rsid w:val="00BC35AD"/>
    <w:rsid w:val="00BC3A31"/>
    <w:rsid w:val="00BC3C66"/>
    <w:rsid w:val="00BC454D"/>
    <w:rsid w:val="00BC5CD1"/>
    <w:rsid w:val="00BC6B91"/>
    <w:rsid w:val="00BD0270"/>
    <w:rsid w:val="00BD2A45"/>
    <w:rsid w:val="00BD2DD1"/>
    <w:rsid w:val="00BD2F76"/>
    <w:rsid w:val="00BD3A5B"/>
    <w:rsid w:val="00BD4347"/>
    <w:rsid w:val="00BD44B9"/>
    <w:rsid w:val="00BD4A73"/>
    <w:rsid w:val="00BD745A"/>
    <w:rsid w:val="00BD74DC"/>
    <w:rsid w:val="00BD7AF6"/>
    <w:rsid w:val="00BE0FC5"/>
    <w:rsid w:val="00BE3173"/>
    <w:rsid w:val="00BE53BA"/>
    <w:rsid w:val="00BE5402"/>
    <w:rsid w:val="00BE58BA"/>
    <w:rsid w:val="00BE638A"/>
    <w:rsid w:val="00BE66B3"/>
    <w:rsid w:val="00BF0063"/>
    <w:rsid w:val="00BF0C42"/>
    <w:rsid w:val="00BF2753"/>
    <w:rsid w:val="00BF399A"/>
    <w:rsid w:val="00BF39BF"/>
    <w:rsid w:val="00BF44CB"/>
    <w:rsid w:val="00BF57C7"/>
    <w:rsid w:val="00BF5A68"/>
    <w:rsid w:val="00BF5DD3"/>
    <w:rsid w:val="00BF5E86"/>
    <w:rsid w:val="00BF6071"/>
    <w:rsid w:val="00BF6496"/>
    <w:rsid w:val="00C007BC"/>
    <w:rsid w:val="00C01A3D"/>
    <w:rsid w:val="00C01E40"/>
    <w:rsid w:val="00C02BFB"/>
    <w:rsid w:val="00C02F52"/>
    <w:rsid w:val="00C03A91"/>
    <w:rsid w:val="00C07421"/>
    <w:rsid w:val="00C07812"/>
    <w:rsid w:val="00C135CA"/>
    <w:rsid w:val="00C13BDB"/>
    <w:rsid w:val="00C14545"/>
    <w:rsid w:val="00C21259"/>
    <w:rsid w:val="00C216C0"/>
    <w:rsid w:val="00C22592"/>
    <w:rsid w:val="00C2590D"/>
    <w:rsid w:val="00C26338"/>
    <w:rsid w:val="00C26A76"/>
    <w:rsid w:val="00C27491"/>
    <w:rsid w:val="00C27AC1"/>
    <w:rsid w:val="00C311D7"/>
    <w:rsid w:val="00C313A8"/>
    <w:rsid w:val="00C316CF"/>
    <w:rsid w:val="00C32EC2"/>
    <w:rsid w:val="00C33980"/>
    <w:rsid w:val="00C345A9"/>
    <w:rsid w:val="00C36E7D"/>
    <w:rsid w:val="00C36F33"/>
    <w:rsid w:val="00C40AAC"/>
    <w:rsid w:val="00C40BEB"/>
    <w:rsid w:val="00C40BF6"/>
    <w:rsid w:val="00C41F5C"/>
    <w:rsid w:val="00C43334"/>
    <w:rsid w:val="00C46166"/>
    <w:rsid w:val="00C468BA"/>
    <w:rsid w:val="00C5068A"/>
    <w:rsid w:val="00C53AB4"/>
    <w:rsid w:val="00C54EF8"/>
    <w:rsid w:val="00C5740D"/>
    <w:rsid w:val="00C57C81"/>
    <w:rsid w:val="00C61C22"/>
    <w:rsid w:val="00C61EF2"/>
    <w:rsid w:val="00C62D6B"/>
    <w:rsid w:val="00C62D89"/>
    <w:rsid w:val="00C634BF"/>
    <w:rsid w:val="00C639C6"/>
    <w:rsid w:val="00C63EB6"/>
    <w:rsid w:val="00C663E2"/>
    <w:rsid w:val="00C709D3"/>
    <w:rsid w:val="00C747A5"/>
    <w:rsid w:val="00C75F1E"/>
    <w:rsid w:val="00C7709C"/>
    <w:rsid w:val="00C778CD"/>
    <w:rsid w:val="00C80432"/>
    <w:rsid w:val="00C80907"/>
    <w:rsid w:val="00C82B05"/>
    <w:rsid w:val="00C843C1"/>
    <w:rsid w:val="00C8701D"/>
    <w:rsid w:val="00C92C5E"/>
    <w:rsid w:val="00C958F4"/>
    <w:rsid w:val="00C971FD"/>
    <w:rsid w:val="00C977DE"/>
    <w:rsid w:val="00CA0170"/>
    <w:rsid w:val="00CA2C50"/>
    <w:rsid w:val="00CA34BA"/>
    <w:rsid w:val="00CA401A"/>
    <w:rsid w:val="00CA5602"/>
    <w:rsid w:val="00CB0C98"/>
    <w:rsid w:val="00CB11A3"/>
    <w:rsid w:val="00CB1454"/>
    <w:rsid w:val="00CB1A8E"/>
    <w:rsid w:val="00CB351B"/>
    <w:rsid w:val="00CB4C3F"/>
    <w:rsid w:val="00CC2FB1"/>
    <w:rsid w:val="00CC3D3E"/>
    <w:rsid w:val="00CC4121"/>
    <w:rsid w:val="00CC4FBE"/>
    <w:rsid w:val="00CC5E74"/>
    <w:rsid w:val="00CC7193"/>
    <w:rsid w:val="00CD2DAB"/>
    <w:rsid w:val="00CD36F6"/>
    <w:rsid w:val="00CD3B95"/>
    <w:rsid w:val="00CD44C3"/>
    <w:rsid w:val="00CD48B8"/>
    <w:rsid w:val="00CD686F"/>
    <w:rsid w:val="00CD6F2F"/>
    <w:rsid w:val="00CD73EE"/>
    <w:rsid w:val="00CD784F"/>
    <w:rsid w:val="00CE18D0"/>
    <w:rsid w:val="00CE295B"/>
    <w:rsid w:val="00CE2D81"/>
    <w:rsid w:val="00CE2DBE"/>
    <w:rsid w:val="00CE33D7"/>
    <w:rsid w:val="00CE488F"/>
    <w:rsid w:val="00CE53A0"/>
    <w:rsid w:val="00CE5F20"/>
    <w:rsid w:val="00CE69F3"/>
    <w:rsid w:val="00CE74A1"/>
    <w:rsid w:val="00CE7E56"/>
    <w:rsid w:val="00CF2B69"/>
    <w:rsid w:val="00CF2B81"/>
    <w:rsid w:val="00CF44BB"/>
    <w:rsid w:val="00CF5318"/>
    <w:rsid w:val="00CF71BD"/>
    <w:rsid w:val="00D02489"/>
    <w:rsid w:val="00D027AE"/>
    <w:rsid w:val="00D033E9"/>
    <w:rsid w:val="00D04F0A"/>
    <w:rsid w:val="00D05902"/>
    <w:rsid w:val="00D06585"/>
    <w:rsid w:val="00D07098"/>
    <w:rsid w:val="00D07192"/>
    <w:rsid w:val="00D079C5"/>
    <w:rsid w:val="00D07C99"/>
    <w:rsid w:val="00D07F68"/>
    <w:rsid w:val="00D1113E"/>
    <w:rsid w:val="00D11418"/>
    <w:rsid w:val="00D115AF"/>
    <w:rsid w:val="00D133DC"/>
    <w:rsid w:val="00D136F3"/>
    <w:rsid w:val="00D142AF"/>
    <w:rsid w:val="00D1469C"/>
    <w:rsid w:val="00D1571B"/>
    <w:rsid w:val="00D1589C"/>
    <w:rsid w:val="00D1702E"/>
    <w:rsid w:val="00D20E76"/>
    <w:rsid w:val="00D21827"/>
    <w:rsid w:val="00D2259E"/>
    <w:rsid w:val="00D22A2D"/>
    <w:rsid w:val="00D22F3A"/>
    <w:rsid w:val="00D25430"/>
    <w:rsid w:val="00D2699C"/>
    <w:rsid w:val="00D26B71"/>
    <w:rsid w:val="00D27FE3"/>
    <w:rsid w:val="00D30209"/>
    <w:rsid w:val="00D31861"/>
    <w:rsid w:val="00D32DE7"/>
    <w:rsid w:val="00D33CAE"/>
    <w:rsid w:val="00D33DC9"/>
    <w:rsid w:val="00D35F11"/>
    <w:rsid w:val="00D432D3"/>
    <w:rsid w:val="00D44894"/>
    <w:rsid w:val="00D457FD"/>
    <w:rsid w:val="00D46FCB"/>
    <w:rsid w:val="00D50647"/>
    <w:rsid w:val="00D5075C"/>
    <w:rsid w:val="00D50A0B"/>
    <w:rsid w:val="00D517D9"/>
    <w:rsid w:val="00D51BFE"/>
    <w:rsid w:val="00D5357B"/>
    <w:rsid w:val="00D64C81"/>
    <w:rsid w:val="00D658E1"/>
    <w:rsid w:val="00D6760E"/>
    <w:rsid w:val="00D70528"/>
    <w:rsid w:val="00D71C94"/>
    <w:rsid w:val="00D72608"/>
    <w:rsid w:val="00D7273B"/>
    <w:rsid w:val="00D7422F"/>
    <w:rsid w:val="00D74BD2"/>
    <w:rsid w:val="00D758FD"/>
    <w:rsid w:val="00D75EFE"/>
    <w:rsid w:val="00D802D4"/>
    <w:rsid w:val="00D80823"/>
    <w:rsid w:val="00D8126C"/>
    <w:rsid w:val="00D81A40"/>
    <w:rsid w:val="00D81A52"/>
    <w:rsid w:val="00D82214"/>
    <w:rsid w:val="00D84005"/>
    <w:rsid w:val="00D84C6B"/>
    <w:rsid w:val="00D874A1"/>
    <w:rsid w:val="00D87EED"/>
    <w:rsid w:val="00D90ABE"/>
    <w:rsid w:val="00D914B5"/>
    <w:rsid w:val="00D92745"/>
    <w:rsid w:val="00D94B9F"/>
    <w:rsid w:val="00D96CB6"/>
    <w:rsid w:val="00DA1A98"/>
    <w:rsid w:val="00DA1E5F"/>
    <w:rsid w:val="00DA248E"/>
    <w:rsid w:val="00DA3F18"/>
    <w:rsid w:val="00DA4043"/>
    <w:rsid w:val="00DA607A"/>
    <w:rsid w:val="00DA693E"/>
    <w:rsid w:val="00DA6B9F"/>
    <w:rsid w:val="00DA74D1"/>
    <w:rsid w:val="00DA74FC"/>
    <w:rsid w:val="00DB00FE"/>
    <w:rsid w:val="00DB0E58"/>
    <w:rsid w:val="00DB1B3F"/>
    <w:rsid w:val="00DB3A59"/>
    <w:rsid w:val="00DB492B"/>
    <w:rsid w:val="00DB49C8"/>
    <w:rsid w:val="00DD1743"/>
    <w:rsid w:val="00DD1EF1"/>
    <w:rsid w:val="00DD380D"/>
    <w:rsid w:val="00DD52E3"/>
    <w:rsid w:val="00DD57DE"/>
    <w:rsid w:val="00DD7E14"/>
    <w:rsid w:val="00DE0247"/>
    <w:rsid w:val="00DE07A8"/>
    <w:rsid w:val="00DE192E"/>
    <w:rsid w:val="00DE4153"/>
    <w:rsid w:val="00DE4F99"/>
    <w:rsid w:val="00DE66B6"/>
    <w:rsid w:val="00DE6D05"/>
    <w:rsid w:val="00DE6DEF"/>
    <w:rsid w:val="00DE7163"/>
    <w:rsid w:val="00DF1196"/>
    <w:rsid w:val="00DF16B6"/>
    <w:rsid w:val="00DF31DC"/>
    <w:rsid w:val="00DF459D"/>
    <w:rsid w:val="00DF462A"/>
    <w:rsid w:val="00DF5B40"/>
    <w:rsid w:val="00DF6176"/>
    <w:rsid w:val="00DF6498"/>
    <w:rsid w:val="00DF65B5"/>
    <w:rsid w:val="00DF7B69"/>
    <w:rsid w:val="00E03A06"/>
    <w:rsid w:val="00E04A16"/>
    <w:rsid w:val="00E04CD8"/>
    <w:rsid w:val="00E04D7E"/>
    <w:rsid w:val="00E063E6"/>
    <w:rsid w:val="00E12A36"/>
    <w:rsid w:val="00E13061"/>
    <w:rsid w:val="00E150E9"/>
    <w:rsid w:val="00E1585C"/>
    <w:rsid w:val="00E2263C"/>
    <w:rsid w:val="00E23664"/>
    <w:rsid w:val="00E261DC"/>
    <w:rsid w:val="00E27196"/>
    <w:rsid w:val="00E2754B"/>
    <w:rsid w:val="00E2786E"/>
    <w:rsid w:val="00E31391"/>
    <w:rsid w:val="00E31FD4"/>
    <w:rsid w:val="00E3266D"/>
    <w:rsid w:val="00E336D8"/>
    <w:rsid w:val="00E33E89"/>
    <w:rsid w:val="00E3482D"/>
    <w:rsid w:val="00E37F55"/>
    <w:rsid w:val="00E403B5"/>
    <w:rsid w:val="00E41483"/>
    <w:rsid w:val="00E42C2D"/>
    <w:rsid w:val="00E441BE"/>
    <w:rsid w:val="00E45090"/>
    <w:rsid w:val="00E45803"/>
    <w:rsid w:val="00E4599E"/>
    <w:rsid w:val="00E5073F"/>
    <w:rsid w:val="00E5096A"/>
    <w:rsid w:val="00E50A97"/>
    <w:rsid w:val="00E52F42"/>
    <w:rsid w:val="00E53765"/>
    <w:rsid w:val="00E5407E"/>
    <w:rsid w:val="00E545E9"/>
    <w:rsid w:val="00E55B50"/>
    <w:rsid w:val="00E6022B"/>
    <w:rsid w:val="00E615D3"/>
    <w:rsid w:val="00E62CED"/>
    <w:rsid w:val="00E62DAF"/>
    <w:rsid w:val="00E657C2"/>
    <w:rsid w:val="00E666CF"/>
    <w:rsid w:val="00E70A74"/>
    <w:rsid w:val="00E71140"/>
    <w:rsid w:val="00E72807"/>
    <w:rsid w:val="00E73C75"/>
    <w:rsid w:val="00E742F1"/>
    <w:rsid w:val="00E82223"/>
    <w:rsid w:val="00E82CB6"/>
    <w:rsid w:val="00E84026"/>
    <w:rsid w:val="00E85F97"/>
    <w:rsid w:val="00E8617D"/>
    <w:rsid w:val="00E90E01"/>
    <w:rsid w:val="00E939E4"/>
    <w:rsid w:val="00E9449C"/>
    <w:rsid w:val="00E95640"/>
    <w:rsid w:val="00E96910"/>
    <w:rsid w:val="00EA0D29"/>
    <w:rsid w:val="00EA115B"/>
    <w:rsid w:val="00EA1FED"/>
    <w:rsid w:val="00EA2F1D"/>
    <w:rsid w:val="00EA5160"/>
    <w:rsid w:val="00EB1DE6"/>
    <w:rsid w:val="00EB5C33"/>
    <w:rsid w:val="00EC137D"/>
    <w:rsid w:val="00EC52FF"/>
    <w:rsid w:val="00EC6104"/>
    <w:rsid w:val="00EC7686"/>
    <w:rsid w:val="00ED33B5"/>
    <w:rsid w:val="00ED4562"/>
    <w:rsid w:val="00ED74D4"/>
    <w:rsid w:val="00ED78C3"/>
    <w:rsid w:val="00ED7BD1"/>
    <w:rsid w:val="00EE0B7E"/>
    <w:rsid w:val="00EE376D"/>
    <w:rsid w:val="00EE3F8B"/>
    <w:rsid w:val="00EE4BE6"/>
    <w:rsid w:val="00EE541E"/>
    <w:rsid w:val="00EE5BE2"/>
    <w:rsid w:val="00EF0FA7"/>
    <w:rsid w:val="00EF1345"/>
    <w:rsid w:val="00EF4CFF"/>
    <w:rsid w:val="00EF4D22"/>
    <w:rsid w:val="00EF5484"/>
    <w:rsid w:val="00EF623C"/>
    <w:rsid w:val="00F01A38"/>
    <w:rsid w:val="00F0217F"/>
    <w:rsid w:val="00F02E75"/>
    <w:rsid w:val="00F031B8"/>
    <w:rsid w:val="00F040FE"/>
    <w:rsid w:val="00F04915"/>
    <w:rsid w:val="00F04AB3"/>
    <w:rsid w:val="00F07EA3"/>
    <w:rsid w:val="00F10BD9"/>
    <w:rsid w:val="00F11165"/>
    <w:rsid w:val="00F119D9"/>
    <w:rsid w:val="00F121D3"/>
    <w:rsid w:val="00F14207"/>
    <w:rsid w:val="00F15270"/>
    <w:rsid w:val="00F1589E"/>
    <w:rsid w:val="00F16D8E"/>
    <w:rsid w:val="00F17B11"/>
    <w:rsid w:val="00F21792"/>
    <w:rsid w:val="00F222DB"/>
    <w:rsid w:val="00F255F6"/>
    <w:rsid w:val="00F26A21"/>
    <w:rsid w:val="00F27C63"/>
    <w:rsid w:val="00F27F27"/>
    <w:rsid w:val="00F27F53"/>
    <w:rsid w:val="00F33DD5"/>
    <w:rsid w:val="00F34F34"/>
    <w:rsid w:val="00F35CE5"/>
    <w:rsid w:val="00F36588"/>
    <w:rsid w:val="00F40027"/>
    <w:rsid w:val="00F4102B"/>
    <w:rsid w:val="00F41562"/>
    <w:rsid w:val="00F448EC"/>
    <w:rsid w:val="00F46441"/>
    <w:rsid w:val="00F46510"/>
    <w:rsid w:val="00F4762F"/>
    <w:rsid w:val="00F47D2D"/>
    <w:rsid w:val="00F505B5"/>
    <w:rsid w:val="00F50783"/>
    <w:rsid w:val="00F512DC"/>
    <w:rsid w:val="00F5214F"/>
    <w:rsid w:val="00F52177"/>
    <w:rsid w:val="00F55C70"/>
    <w:rsid w:val="00F56889"/>
    <w:rsid w:val="00F57D5F"/>
    <w:rsid w:val="00F61614"/>
    <w:rsid w:val="00F6164C"/>
    <w:rsid w:val="00F62081"/>
    <w:rsid w:val="00F621FA"/>
    <w:rsid w:val="00F66718"/>
    <w:rsid w:val="00F67C87"/>
    <w:rsid w:val="00F70557"/>
    <w:rsid w:val="00F73CAC"/>
    <w:rsid w:val="00F75D7A"/>
    <w:rsid w:val="00F76786"/>
    <w:rsid w:val="00F77AE0"/>
    <w:rsid w:val="00F81892"/>
    <w:rsid w:val="00F83938"/>
    <w:rsid w:val="00F83B8C"/>
    <w:rsid w:val="00F83BE2"/>
    <w:rsid w:val="00F83C24"/>
    <w:rsid w:val="00F8464B"/>
    <w:rsid w:val="00F86EA4"/>
    <w:rsid w:val="00F9095C"/>
    <w:rsid w:val="00F90FAE"/>
    <w:rsid w:val="00F923F4"/>
    <w:rsid w:val="00F95002"/>
    <w:rsid w:val="00F9627F"/>
    <w:rsid w:val="00F97923"/>
    <w:rsid w:val="00FA01FD"/>
    <w:rsid w:val="00FA051D"/>
    <w:rsid w:val="00FA0E8E"/>
    <w:rsid w:val="00FA1C50"/>
    <w:rsid w:val="00FA3E8A"/>
    <w:rsid w:val="00FA5911"/>
    <w:rsid w:val="00FA5A60"/>
    <w:rsid w:val="00FA6448"/>
    <w:rsid w:val="00FA7352"/>
    <w:rsid w:val="00FB0469"/>
    <w:rsid w:val="00FB116C"/>
    <w:rsid w:val="00FB1309"/>
    <w:rsid w:val="00FB1539"/>
    <w:rsid w:val="00FB3C7E"/>
    <w:rsid w:val="00FB568F"/>
    <w:rsid w:val="00FB7095"/>
    <w:rsid w:val="00FB7747"/>
    <w:rsid w:val="00FC02F2"/>
    <w:rsid w:val="00FC0C32"/>
    <w:rsid w:val="00FC0CE1"/>
    <w:rsid w:val="00FC36C9"/>
    <w:rsid w:val="00FC3FEE"/>
    <w:rsid w:val="00FC4ED6"/>
    <w:rsid w:val="00FC6817"/>
    <w:rsid w:val="00FC6A4F"/>
    <w:rsid w:val="00FC756F"/>
    <w:rsid w:val="00FD0147"/>
    <w:rsid w:val="00FD0FFE"/>
    <w:rsid w:val="00FD3733"/>
    <w:rsid w:val="00FD3741"/>
    <w:rsid w:val="00FD3DAE"/>
    <w:rsid w:val="00FD4E7F"/>
    <w:rsid w:val="00FD646E"/>
    <w:rsid w:val="00FE1C0B"/>
    <w:rsid w:val="00FE5DF9"/>
    <w:rsid w:val="00FE7943"/>
    <w:rsid w:val="00FE7E7B"/>
    <w:rsid w:val="00FF0AA3"/>
    <w:rsid w:val="00FF0BE6"/>
    <w:rsid w:val="00FF0FBC"/>
    <w:rsid w:val="00FF11B1"/>
    <w:rsid w:val="00FF13B2"/>
    <w:rsid w:val="00FF2BCC"/>
    <w:rsid w:val="00FF51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79E3"/>
    <w:pPr>
      <w:keepNext/>
      <w:keepLines/>
      <w:numPr>
        <w:numId w:val="1"/>
      </w:numPr>
      <w:spacing w:before="240" w:after="0"/>
      <w:outlineLvl w:val="0"/>
    </w:pPr>
    <w:rPr>
      <w:rFonts w:eastAsiaTheme="majorEastAsia" w:cstheme="minorHAnsi"/>
      <w:b/>
      <w:bCs/>
      <w:color w:val="2E74B5" w:themeColor="accent1" w:themeShade="BF"/>
      <w:sz w:val="32"/>
      <w:szCs w:val="32"/>
    </w:rPr>
  </w:style>
  <w:style w:type="paragraph" w:styleId="Heading2">
    <w:name w:val="heading 2"/>
    <w:basedOn w:val="Normal"/>
    <w:next w:val="Normal"/>
    <w:link w:val="Heading2Char"/>
    <w:uiPriority w:val="9"/>
    <w:unhideWhenUsed/>
    <w:qFormat/>
    <w:rsid w:val="00E5096A"/>
    <w:pPr>
      <w:keepNext/>
      <w:keepLines/>
      <w:spacing w:before="40" w:after="0"/>
      <w:outlineLvl w:val="1"/>
    </w:pPr>
    <w:rPr>
      <w:rFonts w:eastAsiaTheme="majorEastAsia" w:cstheme="minorHAnsi"/>
      <w:color w:val="2E74B5" w:themeColor="accent1" w:themeShade="BF"/>
      <w:sz w:val="32"/>
      <w:szCs w:val="32"/>
    </w:rPr>
  </w:style>
  <w:style w:type="paragraph" w:styleId="Heading3">
    <w:name w:val="heading 3"/>
    <w:basedOn w:val="Normal"/>
    <w:next w:val="Normal"/>
    <w:link w:val="Heading3Char"/>
    <w:uiPriority w:val="9"/>
    <w:unhideWhenUsed/>
    <w:qFormat/>
    <w:rsid w:val="008D3D73"/>
    <w:pPr>
      <w:keepNext/>
      <w:keepLines/>
      <w:spacing w:before="40" w:after="0"/>
      <w:outlineLvl w:val="2"/>
    </w:pPr>
    <w:rPr>
      <w:rFonts w:eastAsiaTheme="majorEastAsia" w:cstheme="minorHAnsi"/>
      <w:color w:val="0070C0"/>
      <w:sz w:val="24"/>
      <w:szCs w:val="24"/>
    </w:rPr>
  </w:style>
  <w:style w:type="paragraph" w:styleId="Heading4">
    <w:name w:val="heading 4"/>
    <w:basedOn w:val="Normal"/>
    <w:next w:val="Normal"/>
    <w:link w:val="Heading4Char"/>
    <w:uiPriority w:val="9"/>
    <w:semiHidden/>
    <w:unhideWhenUsed/>
    <w:qFormat/>
    <w:rsid w:val="00486FE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075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8679E3"/>
    <w:rPr>
      <w:rFonts w:eastAsiaTheme="majorEastAsia" w:cstheme="minorHAnsi"/>
      <w:b/>
      <w:bCs/>
      <w:color w:val="2E74B5" w:themeColor="accent1" w:themeShade="BF"/>
      <w:sz w:val="32"/>
      <w:szCs w:val="32"/>
    </w:rPr>
  </w:style>
  <w:style w:type="paragraph" w:styleId="TOCHeading">
    <w:name w:val="TOC Heading"/>
    <w:basedOn w:val="Heading1"/>
    <w:next w:val="Normal"/>
    <w:uiPriority w:val="39"/>
    <w:unhideWhenUsed/>
    <w:qFormat/>
    <w:rsid w:val="006A14E7"/>
    <w:pPr>
      <w:outlineLvl w:val="9"/>
    </w:pPr>
    <w:rPr>
      <w:lang w:val="en-US"/>
    </w:rPr>
  </w:style>
  <w:style w:type="paragraph" w:styleId="TOC1">
    <w:name w:val="toc 1"/>
    <w:basedOn w:val="Normal"/>
    <w:next w:val="Normal"/>
    <w:autoRedefine/>
    <w:uiPriority w:val="39"/>
    <w:unhideWhenUsed/>
    <w:rsid w:val="003F0F89"/>
    <w:pPr>
      <w:tabs>
        <w:tab w:val="left" w:pos="660"/>
        <w:tab w:val="right" w:leader="dot" w:pos="9630"/>
      </w:tabs>
      <w:spacing w:after="100"/>
    </w:pPr>
  </w:style>
  <w:style w:type="character" w:styleId="Hyperlink">
    <w:name w:val="Hyperlink"/>
    <w:basedOn w:val="DefaultParagraphFont"/>
    <w:uiPriority w:val="99"/>
    <w:unhideWhenUsed/>
    <w:rsid w:val="006A14E7"/>
    <w:rPr>
      <w:color w:val="0563C1" w:themeColor="hyperlink"/>
      <w:u w:val="single"/>
    </w:rPr>
  </w:style>
  <w:style w:type="paragraph" w:styleId="NoSpacing">
    <w:name w:val="No Spacing"/>
    <w:link w:val="NoSpacingChar"/>
    <w:uiPriority w:val="1"/>
    <w:qFormat/>
    <w:rsid w:val="006A14E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A14E7"/>
    <w:rPr>
      <w:rFonts w:eastAsiaTheme="minorEastAsia"/>
      <w:lang w:val="en-US"/>
    </w:rPr>
  </w:style>
  <w:style w:type="character" w:customStyle="1" w:styleId="Heading2Char">
    <w:name w:val="Heading 2 Char"/>
    <w:basedOn w:val="DefaultParagraphFont"/>
    <w:link w:val="Heading2"/>
    <w:uiPriority w:val="9"/>
    <w:rsid w:val="00E5096A"/>
    <w:rPr>
      <w:rFonts w:eastAsiaTheme="majorEastAsia" w:cstheme="minorHAnsi"/>
      <w:color w:val="2E74B5" w:themeColor="accent1" w:themeShade="BF"/>
      <w:sz w:val="32"/>
      <w:szCs w:val="32"/>
    </w:rPr>
  </w:style>
  <w:style w:type="paragraph" w:styleId="TOC2">
    <w:name w:val="toc 2"/>
    <w:basedOn w:val="Normal"/>
    <w:next w:val="Normal"/>
    <w:autoRedefine/>
    <w:uiPriority w:val="39"/>
    <w:unhideWhenUsed/>
    <w:rsid w:val="00804EA8"/>
    <w:pPr>
      <w:spacing w:after="100"/>
      <w:ind w:left="220"/>
    </w:pPr>
  </w:style>
  <w:style w:type="character" w:customStyle="1" w:styleId="Heading3Char">
    <w:name w:val="Heading 3 Char"/>
    <w:basedOn w:val="DefaultParagraphFont"/>
    <w:link w:val="Heading3"/>
    <w:uiPriority w:val="9"/>
    <w:rsid w:val="008D3D73"/>
    <w:rPr>
      <w:rFonts w:eastAsiaTheme="majorEastAsia" w:cstheme="minorHAnsi"/>
      <w:color w:val="0070C0"/>
      <w:sz w:val="24"/>
      <w:szCs w:val="24"/>
    </w:rPr>
  </w:style>
  <w:style w:type="paragraph" w:styleId="TOC3">
    <w:name w:val="toc 3"/>
    <w:basedOn w:val="Normal"/>
    <w:next w:val="Normal"/>
    <w:autoRedefine/>
    <w:uiPriority w:val="39"/>
    <w:unhideWhenUsed/>
    <w:rsid w:val="00444B08"/>
    <w:pPr>
      <w:tabs>
        <w:tab w:val="left" w:pos="1320"/>
        <w:tab w:val="right" w:leader="dot" w:pos="9488"/>
      </w:tabs>
      <w:spacing w:after="100"/>
      <w:ind w:left="440"/>
    </w:pPr>
  </w:style>
  <w:style w:type="paragraph" w:customStyle="1" w:styleId="Default">
    <w:name w:val="Default"/>
    <w:rsid w:val="00FB70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qowt-stl-normal">
    <w:name w:val="qowt-stl-normal"/>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qowt-stl-heading6">
    <w:name w:val="qowt-stl-heading6"/>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qowt-font1-timesnewroman">
    <w:name w:val="qowt-font1-timesnewroman"/>
    <w:basedOn w:val="DefaultParagraphFont"/>
    <w:rsid w:val="00FB709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FB7095"/>
  </w:style>
  <w:style w:type="character" w:customStyle="1" w:styleId="FontStyle37">
    <w:name w:val="Font Style37"/>
    <w:uiPriority w:val="99"/>
    <w:rsid w:val="00FB7095"/>
    <w:rPr>
      <w:rFonts w:ascii="Calibri" w:hAnsi="Calibri" w:cs="Calibri"/>
      <w:sz w:val="22"/>
      <w:szCs w:val="22"/>
    </w:rPr>
  </w:style>
  <w:style w:type="character" w:customStyle="1" w:styleId="FontStyle38">
    <w:name w:val="Font Style38"/>
    <w:uiPriority w:val="99"/>
    <w:rsid w:val="00FB7095"/>
    <w:rPr>
      <w:rFonts w:ascii="Calibri" w:hAnsi="Calibri" w:cs="Calibri"/>
      <w:b/>
      <w:bCs/>
      <w:i/>
      <w:iCs/>
      <w:sz w:val="22"/>
      <w:szCs w:val="22"/>
    </w:rPr>
  </w:style>
  <w:style w:type="character" w:customStyle="1" w:styleId="slitbdy">
    <w:name w:val="s_lit_bdy"/>
    <w:basedOn w:val="DefaultParagraphFont"/>
    <w:rsid w:val="00FB7095"/>
  </w:style>
  <w:style w:type="character" w:customStyle="1" w:styleId="5NormalChar">
    <w:name w:val="5 Normal Char"/>
    <w:link w:val="5Normal"/>
    <w:locked/>
    <w:rsid w:val="00CC2FB1"/>
    <w:rPr>
      <w:rFonts w:ascii="Trebuchet MS" w:hAnsi="Trebuchet MS"/>
      <w:spacing w:val="-2"/>
      <w:szCs w:val="24"/>
    </w:rPr>
  </w:style>
  <w:style w:type="paragraph" w:customStyle="1" w:styleId="5Normal">
    <w:name w:val="5 Normal"/>
    <w:basedOn w:val="Normal"/>
    <w:link w:val="5NormalChar"/>
    <w:qFormat/>
    <w:rsid w:val="00CC2FB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character" w:customStyle="1" w:styleId="sden">
    <w:name w:val="s_den"/>
    <w:basedOn w:val="DefaultParagraphFont"/>
    <w:rsid w:val="00CC2FB1"/>
  </w:style>
  <w:style w:type="character" w:customStyle="1" w:styleId="shdr">
    <w:name w:val="s_hdr"/>
    <w:basedOn w:val="DefaultParagraphFont"/>
    <w:rsid w:val="00CC2FB1"/>
  </w:style>
  <w:style w:type="table" w:customStyle="1" w:styleId="TableGrid2">
    <w:name w:val="Table Grid2"/>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C313A8"/>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9A5B40"/>
    <w:pPr>
      <w:snapToGrid w:val="0"/>
      <w:spacing w:after="240" w:line="240" w:lineRule="auto"/>
      <w:ind w:left="482"/>
      <w:jc w:val="both"/>
    </w:pPr>
    <w:rPr>
      <w:rFonts w:ascii="Arial" w:eastAsia="Times New Roman" w:hAnsi="Arial" w:cs="Times New Roman"/>
      <w:sz w:val="24"/>
      <w:szCs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locked/>
    <w:rsid w:val="009A5B40"/>
    <w:rPr>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9A5B40"/>
    <w:pPr>
      <w:spacing w:after="0" w:line="240" w:lineRule="auto"/>
    </w:pPr>
    <w:rPr>
      <w:sz w:val="20"/>
      <w:szCs w:val="20"/>
    </w:rPr>
  </w:style>
  <w:style w:type="character" w:customStyle="1" w:styleId="FootnoteTextChar1">
    <w:name w:val="Footnote Text Char1"/>
    <w:basedOn w:val="DefaultParagraphFont"/>
    <w:uiPriority w:val="99"/>
    <w:semiHidden/>
    <w:rsid w:val="009A5B4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9A5B40"/>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5B40"/>
    <w:pPr>
      <w:spacing w:line="240" w:lineRule="exact"/>
    </w:pPr>
    <w:rPr>
      <w:vertAlign w:val="superscript"/>
    </w:rPr>
  </w:style>
  <w:style w:type="character" w:customStyle="1" w:styleId="Heading4Char">
    <w:name w:val="Heading 4 Char"/>
    <w:basedOn w:val="DefaultParagraphFont"/>
    <w:link w:val="Heading4"/>
    <w:uiPriority w:val="9"/>
    <w:semiHidden/>
    <w:rsid w:val="00486FE1"/>
    <w:rPr>
      <w:rFonts w:asciiTheme="majorHAnsi" w:eastAsiaTheme="majorEastAsia" w:hAnsiTheme="majorHAnsi" w:cstheme="majorBidi"/>
      <w:i/>
      <w:iCs/>
      <w:color w:val="2E74B5" w:themeColor="accent1" w:themeShade="BF"/>
    </w:rPr>
  </w:style>
  <w:style w:type="paragraph" w:styleId="HTMLPreformatted">
    <w:name w:val="HTML Preformatted"/>
    <w:basedOn w:val="Normal"/>
    <w:link w:val="HTMLPreformattedChar"/>
    <w:uiPriority w:val="99"/>
    <w:semiHidden/>
    <w:unhideWhenUsed/>
    <w:rsid w:val="00D2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20E76"/>
    <w:rPr>
      <w:rFonts w:ascii="Courier New" w:eastAsia="Times New Roman" w:hAnsi="Courier New" w:cs="Courier New"/>
      <w:sz w:val="20"/>
      <w:szCs w:val="20"/>
      <w:lang w:val="en-US"/>
    </w:rPr>
  </w:style>
  <w:style w:type="character" w:customStyle="1" w:styleId="y2iqfc">
    <w:name w:val="y2iqfc"/>
    <w:basedOn w:val="DefaultParagraphFont"/>
    <w:rsid w:val="00D20E76"/>
  </w:style>
  <w:style w:type="character" w:customStyle="1" w:styleId="slgi">
    <w:name w:val="s_lgi"/>
    <w:basedOn w:val="DefaultParagraphFont"/>
    <w:rsid w:val="00C80907"/>
  </w:style>
  <w:style w:type="character" w:customStyle="1" w:styleId="spar">
    <w:name w:val="s_par"/>
    <w:basedOn w:val="DefaultParagraphFont"/>
    <w:rsid w:val="00AB06BB"/>
  </w:style>
  <w:style w:type="character" w:customStyle="1" w:styleId="saln">
    <w:name w:val="s_aln"/>
    <w:basedOn w:val="DefaultParagraphFont"/>
    <w:rsid w:val="00F512DC"/>
  </w:style>
  <w:style w:type="character" w:customStyle="1" w:styleId="salnbdy">
    <w:name w:val="s_aln_bdy"/>
    <w:basedOn w:val="DefaultParagraphFont"/>
    <w:rsid w:val="00F512DC"/>
  </w:style>
  <w:style w:type="character" w:customStyle="1" w:styleId="slit">
    <w:name w:val="s_lit"/>
    <w:basedOn w:val="DefaultParagraphFont"/>
    <w:rsid w:val="00F512DC"/>
  </w:style>
  <w:style w:type="character" w:customStyle="1" w:styleId="slitttl">
    <w:name w:val="s_lit_ttl"/>
    <w:basedOn w:val="DefaultParagraphFont"/>
    <w:rsid w:val="00F512DC"/>
  </w:style>
  <w:style w:type="character" w:customStyle="1" w:styleId="salnttl">
    <w:name w:val="s_aln_ttl"/>
    <w:basedOn w:val="DefaultParagraphFont"/>
    <w:rsid w:val="00F512DC"/>
  </w:style>
  <w:style w:type="character" w:styleId="FollowedHyperlink">
    <w:name w:val="FollowedHyperlink"/>
    <w:basedOn w:val="DefaultParagraphFont"/>
    <w:uiPriority w:val="99"/>
    <w:semiHidden/>
    <w:unhideWhenUsed/>
    <w:rsid w:val="00DE6DEF"/>
    <w:rPr>
      <w:color w:val="954F72" w:themeColor="followedHyperlink"/>
      <w:u w:val="single"/>
    </w:rPr>
  </w:style>
  <w:style w:type="character" w:customStyle="1" w:styleId="UnresolvedMention1">
    <w:name w:val="Unresolved Mention1"/>
    <w:basedOn w:val="DefaultParagraphFont"/>
    <w:uiPriority w:val="99"/>
    <w:semiHidden/>
    <w:unhideWhenUsed/>
    <w:rsid w:val="00DE6DEF"/>
    <w:rPr>
      <w:color w:val="605E5C"/>
      <w:shd w:val="clear" w:color="auto" w:fill="E1DFDD"/>
    </w:rPr>
  </w:style>
  <w:style w:type="paragraph" w:customStyle="1" w:styleId="criterii">
    <w:name w:val="criterii"/>
    <w:basedOn w:val="Normal"/>
    <w:rsid w:val="00227E30"/>
    <w:pPr>
      <w:numPr>
        <w:numId w:val="36"/>
      </w:numPr>
      <w:shd w:val="clear" w:color="auto" w:fill="E6E6E6"/>
      <w:tabs>
        <w:tab w:val="clear" w:pos="360"/>
      </w:tabs>
      <w:spacing w:before="240" w:after="120" w:line="240" w:lineRule="auto"/>
      <w:ind w:left="0" w:firstLine="0"/>
      <w:jc w:val="both"/>
    </w:pPr>
    <w:rPr>
      <w:rFonts w:ascii="Trebuchet MS" w:eastAsia="Times New Roman" w:hAnsi="Trebuchet MS" w:cs="Times New Roman"/>
      <w:b/>
      <w:bCs/>
      <w:snapToGrid w:val="0"/>
      <w:sz w:val="20"/>
      <w:szCs w:val="24"/>
    </w:rPr>
  </w:style>
  <w:style w:type="paragraph" w:styleId="BodyTextIndent">
    <w:name w:val="Body Text Indent"/>
    <w:basedOn w:val="Normal"/>
    <w:link w:val="BodyTextIndentChar"/>
    <w:unhideWhenUsed/>
    <w:rsid w:val="00797FC6"/>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semiHidden/>
    <w:rsid w:val="00797FC6"/>
    <w:rPr>
      <w:rFonts w:ascii="Trebuchet MS" w:eastAsia="Times New Roman" w:hAnsi="Trebuchet MS" w:cs="Arial"/>
      <w:sz w:val="20"/>
      <w:szCs w:val="24"/>
    </w:rPr>
  </w:style>
  <w:style w:type="paragraph" w:customStyle="1" w:styleId="maintext">
    <w:name w:val="maintext"/>
    <w:basedOn w:val="Normal"/>
    <w:rsid w:val="00797FC6"/>
    <w:pPr>
      <w:spacing w:before="120" w:after="120" w:line="240" w:lineRule="auto"/>
      <w:jc w:val="both"/>
    </w:pPr>
    <w:rPr>
      <w:rFonts w:ascii="Arial" w:eastAsia="Times New Roman" w:hAnsi="Arial" w:cs="Arial"/>
      <w:szCs w:val="28"/>
    </w:rPr>
  </w:style>
  <w:style w:type="paragraph" w:customStyle="1" w:styleId="Normal1">
    <w:name w:val="Normal1"/>
    <w:basedOn w:val="Normal"/>
    <w:rsid w:val="0028498A"/>
    <w:pPr>
      <w:spacing w:before="60" w:after="60" w:line="240" w:lineRule="auto"/>
      <w:jc w:val="both"/>
    </w:pPr>
    <w:rPr>
      <w:rFonts w:ascii="Trebuchet MS" w:eastAsia="Times New Roman" w:hAnsi="Trebuchet MS" w:cs="Times New Roman"/>
      <w:sz w:val="20"/>
      <w:szCs w:val="24"/>
    </w:rPr>
  </w:style>
  <w:style w:type="paragraph" w:styleId="BodyText">
    <w:name w:val="Body Text"/>
    <w:aliases w:val="block style,Body,Standard paragraph,b"/>
    <w:basedOn w:val="Normal"/>
    <w:link w:val="BodyTextChar"/>
    <w:rsid w:val="0028498A"/>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lock style Char,Body Char,Standard paragraph Char,b Char"/>
    <w:basedOn w:val="DefaultParagraphFont"/>
    <w:link w:val="BodyText"/>
    <w:rsid w:val="0028498A"/>
    <w:rPr>
      <w:rFonts w:ascii="Trebuchet MS" w:eastAsia="Times New Roman" w:hAnsi="Trebuchet MS" w:cs="Times New Roman"/>
      <w:sz w:val="20"/>
      <w:szCs w:val="24"/>
    </w:rPr>
  </w:style>
  <w:style w:type="paragraph" w:customStyle="1" w:styleId="Head1-Art">
    <w:name w:val="Head1-Art"/>
    <w:basedOn w:val="Normal"/>
    <w:rsid w:val="0028498A"/>
    <w:pPr>
      <w:tabs>
        <w:tab w:val="num" w:pos="1440"/>
      </w:tabs>
      <w:spacing w:before="120" w:after="120" w:line="240" w:lineRule="auto"/>
      <w:ind w:left="36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28498A"/>
    <w:pPr>
      <w:numPr>
        <w:ilvl w:val="1"/>
      </w:numPr>
      <w:tabs>
        <w:tab w:val="num" w:pos="1440"/>
      </w:tabs>
      <w:ind w:left="360" w:hanging="360"/>
    </w:pPr>
    <w:rPr>
      <w:b w:val="0"/>
      <w:bCs w:val="0"/>
      <w:caps w:val="0"/>
    </w:rPr>
  </w:style>
  <w:style w:type="paragraph" w:customStyle="1" w:styleId="Head3-Bullet">
    <w:name w:val="Head3-Bullet"/>
    <w:basedOn w:val="Head2-Alin"/>
    <w:rsid w:val="0028498A"/>
    <w:pPr>
      <w:numPr>
        <w:ilvl w:val="2"/>
      </w:numPr>
      <w:tabs>
        <w:tab w:val="num" w:pos="1440"/>
      </w:tabs>
      <w:ind w:left="360" w:hanging="360"/>
    </w:pPr>
  </w:style>
  <w:style w:type="paragraph" w:customStyle="1" w:styleId="Head4-Subsect">
    <w:name w:val="Head4-Subsect"/>
    <w:basedOn w:val="Head3-Bullet"/>
    <w:rsid w:val="0028498A"/>
    <w:pPr>
      <w:numPr>
        <w:ilvl w:val="3"/>
      </w:numPr>
      <w:tabs>
        <w:tab w:val="num" w:pos="1440"/>
      </w:tabs>
      <w:ind w:left="360" w:hanging="360"/>
    </w:pPr>
    <w:rPr>
      <w:b/>
      <w:bCs/>
    </w:rPr>
  </w:style>
  <w:style w:type="paragraph" w:customStyle="1" w:styleId="Head5-Subsect">
    <w:name w:val="Head5-Subsect"/>
    <w:basedOn w:val="Head4-Subsect"/>
    <w:rsid w:val="0028498A"/>
    <w:pPr>
      <w:numPr>
        <w:ilvl w:val="4"/>
      </w:numPr>
      <w:tabs>
        <w:tab w:val="num" w:pos="1440"/>
      </w:tabs>
      <w:ind w:left="360" w:hanging="360"/>
    </w:pPr>
  </w:style>
  <w:style w:type="paragraph" w:customStyle="1" w:styleId="Alineat">
    <w:name w:val="Alineat"/>
    <w:basedOn w:val="ListParagraph"/>
    <w:link w:val="AlineatChar"/>
    <w:qFormat/>
    <w:rsid w:val="00F26A21"/>
    <w:pPr>
      <w:spacing w:before="40" w:after="40" w:line="240" w:lineRule="auto"/>
      <w:ind w:left="964" w:hanging="396"/>
      <w:contextualSpacing w:val="0"/>
      <w:jc w:val="both"/>
    </w:pPr>
    <w:rPr>
      <w:rFonts w:eastAsia="Times New Roman"/>
      <w:iCs/>
      <w:noProof/>
      <w:sz w:val="20"/>
      <w:szCs w:val="24"/>
      <w:lang w:eastAsia="sk-SK"/>
    </w:rPr>
  </w:style>
  <w:style w:type="character" w:customStyle="1" w:styleId="AlineatChar">
    <w:name w:val="Alineat Char"/>
    <w:basedOn w:val="DefaultParagraphFont"/>
    <w:link w:val="Alineat"/>
    <w:rsid w:val="00F26A21"/>
    <w:rPr>
      <w:rFonts w:eastAsia="Times New Roman"/>
      <w:iCs/>
      <w:noProof/>
      <w:sz w:val="20"/>
      <w:szCs w:val="24"/>
      <w:lang w:eastAsia="sk-SK"/>
    </w:rPr>
  </w:style>
  <w:style w:type="character" w:styleId="Strong">
    <w:name w:val="Strong"/>
    <w:basedOn w:val="DefaultParagraphFont"/>
    <w:uiPriority w:val="22"/>
    <w:qFormat/>
    <w:rsid w:val="00F26A21"/>
    <w:rPr>
      <w:b/>
      <w:bCs/>
    </w:rPr>
  </w:style>
  <w:style w:type="character" w:customStyle="1" w:styleId="Heading5Char">
    <w:name w:val="Heading 5 Char"/>
    <w:basedOn w:val="DefaultParagraphFont"/>
    <w:link w:val="Heading5"/>
    <w:uiPriority w:val="9"/>
    <w:semiHidden/>
    <w:rsid w:val="00607502"/>
    <w:rPr>
      <w:rFonts w:asciiTheme="majorHAnsi" w:eastAsiaTheme="majorEastAsia" w:hAnsiTheme="majorHAnsi" w:cstheme="majorBidi"/>
      <w:color w:val="2E74B5" w:themeColor="accent1" w:themeShade="BF"/>
    </w:rPr>
  </w:style>
  <w:style w:type="paragraph" w:styleId="NormalWeb">
    <w:name w:val="Normal (Web)"/>
    <w:basedOn w:val="Normal"/>
    <w:uiPriority w:val="99"/>
    <w:unhideWhenUsed/>
    <w:rsid w:val="006075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507036"/>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507036"/>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507036"/>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507036"/>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507036"/>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507036"/>
    <w:pPr>
      <w:spacing w:after="100"/>
      <w:ind w:left="1760"/>
    </w:pPr>
    <w:rPr>
      <w:rFonts w:eastAsiaTheme="minorEastAsia"/>
      <w:kern w:val="2"/>
      <w:lang w:val="en-US"/>
      <w14:ligatures w14:val="standardContextual"/>
    </w:rPr>
  </w:style>
  <w:style w:type="character" w:customStyle="1" w:styleId="UnresolvedMention2">
    <w:name w:val="Unresolved Mention2"/>
    <w:basedOn w:val="DefaultParagraphFont"/>
    <w:uiPriority w:val="99"/>
    <w:semiHidden/>
    <w:unhideWhenUsed/>
    <w:rsid w:val="00507036"/>
    <w:rPr>
      <w:color w:val="605E5C"/>
      <w:shd w:val="clear" w:color="auto" w:fill="E1DFDD"/>
    </w:rPr>
  </w:style>
  <w:style w:type="character" w:customStyle="1" w:styleId="spct">
    <w:name w:val="s_pct"/>
    <w:basedOn w:val="DefaultParagraphFont"/>
    <w:rsid w:val="009424C5"/>
  </w:style>
  <w:style w:type="character" w:customStyle="1" w:styleId="spctttl">
    <w:name w:val="s_pct_ttl"/>
    <w:basedOn w:val="DefaultParagraphFont"/>
    <w:rsid w:val="009424C5"/>
  </w:style>
  <w:style w:type="character" w:customStyle="1" w:styleId="spctbdy">
    <w:name w:val="s_pct_bdy"/>
    <w:basedOn w:val="DefaultParagraphFont"/>
    <w:rsid w:val="009424C5"/>
  </w:style>
  <w:style w:type="paragraph" w:customStyle="1" w:styleId="Articol">
    <w:name w:val="Articol"/>
    <w:basedOn w:val="ListParagraph"/>
    <w:link w:val="ArticolChar"/>
    <w:qFormat/>
    <w:rsid w:val="00074FB5"/>
    <w:pPr>
      <w:spacing w:before="240" w:after="40" w:line="240" w:lineRule="auto"/>
      <w:ind w:left="1134" w:hanging="1134"/>
      <w:contextualSpacing w:val="0"/>
      <w:jc w:val="both"/>
    </w:pPr>
    <w:rPr>
      <w:rFonts w:eastAsia="Times New Roman"/>
      <w:b/>
      <w:iCs/>
      <w:noProof/>
      <w:sz w:val="20"/>
      <w:szCs w:val="24"/>
      <w:lang w:eastAsia="sk-SK"/>
    </w:rPr>
  </w:style>
  <w:style w:type="paragraph" w:customStyle="1" w:styleId="Alineat-lit">
    <w:name w:val="Alineat-lit"/>
    <w:basedOn w:val="Alineat"/>
    <w:qFormat/>
    <w:rsid w:val="00074FB5"/>
    <w:pPr>
      <w:tabs>
        <w:tab w:val="num" w:pos="360"/>
      </w:tabs>
      <w:spacing w:before="0" w:after="0"/>
      <w:ind w:left="2722" w:hanging="737"/>
    </w:pPr>
    <w:rPr>
      <w:rFonts w:ascii="Times New Roman" w:hAnsi="Times New Roman" w:cs="Times New Roman"/>
    </w:rPr>
  </w:style>
  <w:style w:type="paragraph" w:customStyle="1" w:styleId="Alineat-list">
    <w:name w:val="Alineat-list"/>
    <w:basedOn w:val="Alineat-lit"/>
    <w:qFormat/>
    <w:rsid w:val="00074FB5"/>
    <w:pPr>
      <w:ind w:left="3856"/>
    </w:pPr>
  </w:style>
  <w:style w:type="numbering" w:customStyle="1" w:styleId="ART">
    <w:name w:val="ART."/>
    <w:uiPriority w:val="99"/>
    <w:rsid w:val="00074FB5"/>
    <w:pPr>
      <w:numPr>
        <w:numId w:val="66"/>
      </w:numPr>
    </w:pPr>
  </w:style>
  <w:style w:type="table" w:styleId="GridTable4-Accent1">
    <w:name w:val="Grid Table 4 Accent 1"/>
    <w:basedOn w:val="TableNormal"/>
    <w:uiPriority w:val="49"/>
    <w:rsid w:val="006544F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Ghid2">
    <w:name w:val="Ghid 2"/>
    <w:basedOn w:val="Normal"/>
    <w:link w:val="Ghid2Caracter"/>
    <w:rsid w:val="00295D7C"/>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95D7C"/>
    <w:rPr>
      <w:rFonts w:ascii="Verdana" w:eastAsia="MS Mincho" w:hAnsi="Verdana" w:cs="Times New Roman"/>
      <w:i/>
      <w:sz w:val="24"/>
      <w:szCs w:val="20"/>
    </w:rPr>
  </w:style>
  <w:style w:type="table" w:styleId="GridTable1Light-Accent5">
    <w:name w:val="Grid Table 1 Light Accent 5"/>
    <w:basedOn w:val="TableNormal"/>
    <w:uiPriority w:val="46"/>
    <w:rsid w:val="0011535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al">
    <w:name w:val="a_l"/>
    <w:basedOn w:val="Normal"/>
    <w:rsid w:val="008E0F1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rticolChar">
    <w:name w:val="Articol Char"/>
    <w:basedOn w:val="ListParagraphChar"/>
    <w:link w:val="Articol"/>
    <w:rsid w:val="00E261DC"/>
    <w:rPr>
      <w:rFonts w:eastAsia="Times New Roman"/>
      <w:b/>
      <w:iCs/>
      <w:noProof/>
      <w:sz w:val="20"/>
      <w:szCs w:val="24"/>
      <w:lang w:eastAsia="sk-SK"/>
    </w:rPr>
  </w:style>
  <w:style w:type="character" w:styleId="UnresolvedMention">
    <w:name w:val="Unresolved Mention"/>
    <w:basedOn w:val="DefaultParagraphFont"/>
    <w:uiPriority w:val="99"/>
    <w:semiHidden/>
    <w:unhideWhenUsed/>
    <w:rsid w:val="002E1D15"/>
    <w:rPr>
      <w:color w:val="605E5C"/>
      <w:shd w:val="clear" w:color="auto" w:fill="E1DFDD"/>
    </w:rPr>
  </w:style>
  <w:style w:type="character" w:customStyle="1" w:styleId="cf01">
    <w:name w:val="cf01"/>
    <w:basedOn w:val="DefaultParagraphFont"/>
    <w:rsid w:val="00BF5DD3"/>
    <w:rPr>
      <w:rFonts w:ascii="Segoe UI" w:hAnsi="Segoe UI" w:cs="Segoe UI" w:hint="default"/>
      <w:color w:val="2E75B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5650">
      <w:bodyDiv w:val="1"/>
      <w:marLeft w:val="0"/>
      <w:marRight w:val="0"/>
      <w:marTop w:val="0"/>
      <w:marBottom w:val="0"/>
      <w:divBdr>
        <w:top w:val="none" w:sz="0" w:space="0" w:color="auto"/>
        <w:left w:val="none" w:sz="0" w:space="0" w:color="auto"/>
        <w:bottom w:val="none" w:sz="0" w:space="0" w:color="auto"/>
        <w:right w:val="none" w:sz="0" w:space="0" w:color="auto"/>
      </w:divBdr>
    </w:div>
    <w:div w:id="8798657">
      <w:bodyDiv w:val="1"/>
      <w:marLeft w:val="0"/>
      <w:marRight w:val="0"/>
      <w:marTop w:val="0"/>
      <w:marBottom w:val="0"/>
      <w:divBdr>
        <w:top w:val="none" w:sz="0" w:space="0" w:color="auto"/>
        <w:left w:val="none" w:sz="0" w:space="0" w:color="auto"/>
        <w:bottom w:val="none" w:sz="0" w:space="0" w:color="auto"/>
        <w:right w:val="none" w:sz="0" w:space="0" w:color="auto"/>
      </w:divBdr>
    </w:div>
    <w:div w:id="51464769">
      <w:bodyDiv w:val="1"/>
      <w:marLeft w:val="0"/>
      <w:marRight w:val="0"/>
      <w:marTop w:val="0"/>
      <w:marBottom w:val="0"/>
      <w:divBdr>
        <w:top w:val="none" w:sz="0" w:space="0" w:color="auto"/>
        <w:left w:val="none" w:sz="0" w:space="0" w:color="auto"/>
        <w:bottom w:val="none" w:sz="0" w:space="0" w:color="auto"/>
        <w:right w:val="none" w:sz="0" w:space="0" w:color="auto"/>
      </w:divBdr>
    </w:div>
    <w:div w:id="63794361">
      <w:bodyDiv w:val="1"/>
      <w:marLeft w:val="0"/>
      <w:marRight w:val="0"/>
      <w:marTop w:val="0"/>
      <w:marBottom w:val="0"/>
      <w:divBdr>
        <w:top w:val="none" w:sz="0" w:space="0" w:color="auto"/>
        <w:left w:val="none" w:sz="0" w:space="0" w:color="auto"/>
        <w:bottom w:val="none" w:sz="0" w:space="0" w:color="auto"/>
        <w:right w:val="none" w:sz="0" w:space="0" w:color="auto"/>
      </w:divBdr>
    </w:div>
    <w:div w:id="120005400">
      <w:bodyDiv w:val="1"/>
      <w:marLeft w:val="0"/>
      <w:marRight w:val="0"/>
      <w:marTop w:val="0"/>
      <w:marBottom w:val="0"/>
      <w:divBdr>
        <w:top w:val="none" w:sz="0" w:space="0" w:color="auto"/>
        <w:left w:val="none" w:sz="0" w:space="0" w:color="auto"/>
        <w:bottom w:val="none" w:sz="0" w:space="0" w:color="auto"/>
        <w:right w:val="none" w:sz="0" w:space="0" w:color="auto"/>
      </w:divBdr>
    </w:div>
    <w:div w:id="126626534">
      <w:bodyDiv w:val="1"/>
      <w:marLeft w:val="0"/>
      <w:marRight w:val="0"/>
      <w:marTop w:val="0"/>
      <w:marBottom w:val="0"/>
      <w:divBdr>
        <w:top w:val="none" w:sz="0" w:space="0" w:color="auto"/>
        <w:left w:val="none" w:sz="0" w:space="0" w:color="auto"/>
        <w:bottom w:val="none" w:sz="0" w:space="0" w:color="auto"/>
        <w:right w:val="none" w:sz="0" w:space="0" w:color="auto"/>
      </w:divBdr>
    </w:div>
    <w:div w:id="130834596">
      <w:bodyDiv w:val="1"/>
      <w:marLeft w:val="0"/>
      <w:marRight w:val="0"/>
      <w:marTop w:val="0"/>
      <w:marBottom w:val="0"/>
      <w:divBdr>
        <w:top w:val="none" w:sz="0" w:space="0" w:color="auto"/>
        <w:left w:val="none" w:sz="0" w:space="0" w:color="auto"/>
        <w:bottom w:val="none" w:sz="0" w:space="0" w:color="auto"/>
        <w:right w:val="none" w:sz="0" w:space="0" w:color="auto"/>
      </w:divBdr>
    </w:div>
    <w:div w:id="149905080">
      <w:bodyDiv w:val="1"/>
      <w:marLeft w:val="0"/>
      <w:marRight w:val="0"/>
      <w:marTop w:val="0"/>
      <w:marBottom w:val="0"/>
      <w:divBdr>
        <w:top w:val="none" w:sz="0" w:space="0" w:color="auto"/>
        <w:left w:val="none" w:sz="0" w:space="0" w:color="auto"/>
        <w:bottom w:val="none" w:sz="0" w:space="0" w:color="auto"/>
        <w:right w:val="none" w:sz="0" w:space="0" w:color="auto"/>
      </w:divBdr>
    </w:div>
    <w:div w:id="157045112">
      <w:bodyDiv w:val="1"/>
      <w:marLeft w:val="0"/>
      <w:marRight w:val="0"/>
      <w:marTop w:val="0"/>
      <w:marBottom w:val="0"/>
      <w:divBdr>
        <w:top w:val="none" w:sz="0" w:space="0" w:color="auto"/>
        <w:left w:val="none" w:sz="0" w:space="0" w:color="auto"/>
        <w:bottom w:val="none" w:sz="0" w:space="0" w:color="auto"/>
        <w:right w:val="none" w:sz="0" w:space="0" w:color="auto"/>
      </w:divBdr>
    </w:div>
    <w:div w:id="218906719">
      <w:bodyDiv w:val="1"/>
      <w:marLeft w:val="0"/>
      <w:marRight w:val="0"/>
      <w:marTop w:val="0"/>
      <w:marBottom w:val="0"/>
      <w:divBdr>
        <w:top w:val="none" w:sz="0" w:space="0" w:color="auto"/>
        <w:left w:val="none" w:sz="0" w:space="0" w:color="auto"/>
        <w:bottom w:val="none" w:sz="0" w:space="0" w:color="auto"/>
        <w:right w:val="none" w:sz="0" w:space="0" w:color="auto"/>
      </w:divBdr>
    </w:div>
    <w:div w:id="225065920">
      <w:bodyDiv w:val="1"/>
      <w:marLeft w:val="0"/>
      <w:marRight w:val="0"/>
      <w:marTop w:val="0"/>
      <w:marBottom w:val="0"/>
      <w:divBdr>
        <w:top w:val="none" w:sz="0" w:space="0" w:color="auto"/>
        <w:left w:val="none" w:sz="0" w:space="0" w:color="auto"/>
        <w:bottom w:val="none" w:sz="0" w:space="0" w:color="auto"/>
        <w:right w:val="none" w:sz="0" w:space="0" w:color="auto"/>
      </w:divBdr>
    </w:div>
    <w:div w:id="230895741">
      <w:bodyDiv w:val="1"/>
      <w:marLeft w:val="0"/>
      <w:marRight w:val="0"/>
      <w:marTop w:val="0"/>
      <w:marBottom w:val="0"/>
      <w:divBdr>
        <w:top w:val="none" w:sz="0" w:space="0" w:color="auto"/>
        <w:left w:val="none" w:sz="0" w:space="0" w:color="auto"/>
        <w:bottom w:val="none" w:sz="0" w:space="0" w:color="auto"/>
        <w:right w:val="none" w:sz="0" w:space="0" w:color="auto"/>
      </w:divBdr>
    </w:div>
    <w:div w:id="244733066">
      <w:bodyDiv w:val="1"/>
      <w:marLeft w:val="0"/>
      <w:marRight w:val="0"/>
      <w:marTop w:val="0"/>
      <w:marBottom w:val="0"/>
      <w:divBdr>
        <w:top w:val="none" w:sz="0" w:space="0" w:color="auto"/>
        <w:left w:val="none" w:sz="0" w:space="0" w:color="auto"/>
        <w:bottom w:val="none" w:sz="0" w:space="0" w:color="auto"/>
        <w:right w:val="none" w:sz="0" w:space="0" w:color="auto"/>
      </w:divBdr>
    </w:div>
    <w:div w:id="253440471">
      <w:bodyDiv w:val="1"/>
      <w:marLeft w:val="0"/>
      <w:marRight w:val="0"/>
      <w:marTop w:val="0"/>
      <w:marBottom w:val="0"/>
      <w:divBdr>
        <w:top w:val="none" w:sz="0" w:space="0" w:color="auto"/>
        <w:left w:val="none" w:sz="0" w:space="0" w:color="auto"/>
        <w:bottom w:val="none" w:sz="0" w:space="0" w:color="auto"/>
        <w:right w:val="none" w:sz="0" w:space="0" w:color="auto"/>
      </w:divBdr>
    </w:div>
    <w:div w:id="287594215">
      <w:bodyDiv w:val="1"/>
      <w:marLeft w:val="0"/>
      <w:marRight w:val="0"/>
      <w:marTop w:val="0"/>
      <w:marBottom w:val="0"/>
      <w:divBdr>
        <w:top w:val="none" w:sz="0" w:space="0" w:color="auto"/>
        <w:left w:val="none" w:sz="0" w:space="0" w:color="auto"/>
        <w:bottom w:val="none" w:sz="0" w:space="0" w:color="auto"/>
        <w:right w:val="none" w:sz="0" w:space="0" w:color="auto"/>
      </w:divBdr>
    </w:div>
    <w:div w:id="428157396">
      <w:bodyDiv w:val="1"/>
      <w:marLeft w:val="0"/>
      <w:marRight w:val="0"/>
      <w:marTop w:val="0"/>
      <w:marBottom w:val="0"/>
      <w:divBdr>
        <w:top w:val="none" w:sz="0" w:space="0" w:color="auto"/>
        <w:left w:val="none" w:sz="0" w:space="0" w:color="auto"/>
        <w:bottom w:val="none" w:sz="0" w:space="0" w:color="auto"/>
        <w:right w:val="none" w:sz="0" w:space="0" w:color="auto"/>
      </w:divBdr>
    </w:div>
    <w:div w:id="445659838">
      <w:bodyDiv w:val="1"/>
      <w:marLeft w:val="0"/>
      <w:marRight w:val="0"/>
      <w:marTop w:val="0"/>
      <w:marBottom w:val="0"/>
      <w:divBdr>
        <w:top w:val="none" w:sz="0" w:space="0" w:color="auto"/>
        <w:left w:val="none" w:sz="0" w:space="0" w:color="auto"/>
        <w:bottom w:val="none" w:sz="0" w:space="0" w:color="auto"/>
        <w:right w:val="none" w:sz="0" w:space="0" w:color="auto"/>
      </w:divBdr>
    </w:div>
    <w:div w:id="483349964">
      <w:bodyDiv w:val="1"/>
      <w:marLeft w:val="0"/>
      <w:marRight w:val="0"/>
      <w:marTop w:val="0"/>
      <w:marBottom w:val="0"/>
      <w:divBdr>
        <w:top w:val="none" w:sz="0" w:space="0" w:color="auto"/>
        <w:left w:val="none" w:sz="0" w:space="0" w:color="auto"/>
        <w:bottom w:val="none" w:sz="0" w:space="0" w:color="auto"/>
        <w:right w:val="none" w:sz="0" w:space="0" w:color="auto"/>
      </w:divBdr>
    </w:div>
    <w:div w:id="611015377">
      <w:bodyDiv w:val="1"/>
      <w:marLeft w:val="0"/>
      <w:marRight w:val="0"/>
      <w:marTop w:val="0"/>
      <w:marBottom w:val="0"/>
      <w:divBdr>
        <w:top w:val="none" w:sz="0" w:space="0" w:color="auto"/>
        <w:left w:val="none" w:sz="0" w:space="0" w:color="auto"/>
        <w:bottom w:val="none" w:sz="0" w:space="0" w:color="auto"/>
        <w:right w:val="none" w:sz="0" w:space="0" w:color="auto"/>
      </w:divBdr>
    </w:div>
    <w:div w:id="712727404">
      <w:bodyDiv w:val="1"/>
      <w:marLeft w:val="0"/>
      <w:marRight w:val="0"/>
      <w:marTop w:val="0"/>
      <w:marBottom w:val="0"/>
      <w:divBdr>
        <w:top w:val="none" w:sz="0" w:space="0" w:color="auto"/>
        <w:left w:val="none" w:sz="0" w:space="0" w:color="auto"/>
        <w:bottom w:val="none" w:sz="0" w:space="0" w:color="auto"/>
        <w:right w:val="none" w:sz="0" w:space="0" w:color="auto"/>
      </w:divBdr>
    </w:div>
    <w:div w:id="725374405">
      <w:bodyDiv w:val="1"/>
      <w:marLeft w:val="0"/>
      <w:marRight w:val="0"/>
      <w:marTop w:val="0"/>
      <w:marBottom w:val="0"/>
      <w:divBdr>
        <w:top w:val="none" w:sz="0" w:space="0" w:color="auto"/>
        <w:left w:val="none" w:sz="0" w:space="0" w:color="auto"/>
        <w:bottom w:val="none" w:sz="0" w:space="0" w:color="auto"/>
        <w:right w:val="none" w:sz="0" w:space="0" w:color="auto"/>
      </w:divBdr>
    </w:div>
    <w:div w:id="730737934">
      <w:bodyDiv w:val="1"/>
      <w:marLeft w:val="0"/>
      <w:marRight w:val="0"/>
      <w:marTop w:val="0"/>
      <w:marBottom w:val="0"/>
      <w:divBdr>
        <w:top w:val="none" w:sz="0" w:space="0" w:color="auto"/>
        <w:left w:val="none" w:sz="0" w:space="0" w:color="auto"/>
        <w:bottom w:val="none" w:sz="0" w:space="0" w:color="auto"/>
        <w:right w:val="none" w:sz="0" w:space="0" w:color="auto"/>
      </w:divBdr>
    </w:div>
    <w:div w:id="758409390">
      <w:bodyDiv w:val="1"/>
      <w:marLeft w:val="0"/>
      <w:marRight w:val="0"/>
      <w:marTop w:val="0"/>
      <w:marBottom w:val="0"/>
      <w:divBdr>
        <w:top w:val="none" w:sz="0" w:space="0" w:color="auto"/>
        <w:left w:val="none" w:sz="0" w:space="0" w:color="auto"/>
        <w:bottom w:val="none" w:sz="0" w:space="0" w:color="auto"/>
        <w:right w:val="none" w:sz="0" w:space="0" w:color="auto"/>
      </w:divBdr>
    </w:div>
    <w:div w:id="762184438">
      <w:bodyDiv w:val="1"/>
      <w:marLeft w:val="0"/>
      <w:marRight w:val="0"/>
      <w:marTop w:val="0"/>
      <w:marBottom w:val="0"/>
      <w:divBdr>
        <w:top w:val="none" w:sz="0" w:space="0" w:color="auto"/>
        <w:left w:val="none" w:sz="0" w:space="0" w:color="auto"/>
        <w:bottom w:val="none" w:sz="0" w:space="0" w:color="auto"/>
        <w:right w:val="none" w:sz="0" w:space="0" w:color="auto"/>
      </w:divBdr>
    </w:div>
    <w:div w:id="778068810">
      <w:bodyDiv w:val="1"/>
      <w:marLeft w:val="0"/>
      <w:marRight w:val="0"/>
      <w:marTop w:val="0"/>
      <w:marBottom w:val="0"/>
      <w:divBdr>
        <w:top w:val="none" w:sz="0" w:space="0" w:color="auto"/>
        <w:left w:val="none" w:sz="0" w:space="0" w:color="auto"/>
        <w:bottom w:val="none" w:sz="0" w:space="0" w:color="auto"/>
        <w:right w:val="none" w:sz="0" w:space="0" w:color="auto"/>
      </w:divBdr>
    </w:div>
    <w:div w:id="790977636">
      <w:bodyDiv w:val="1"/>
      <w:marLeft w:val="0"/>
      <w:marRight w:val="0"/>
      <w:marTop w:val="0"/>
      <w:marBottom w:val="0"/>
      <w:divBdr>
        <w:top w:val="none" w:sz="0" w:space="0" w:color="auto"/>
        <w:left w:val="none" w:sz="0" w:space="0" w:color="auto"/>
        <w:bottom w:val="none" w:sz="0" w:space="0" w:color="auto"/>
        <w:right w:val="none" w:sz="0" w:space="0" w:color="auto"/>
      </w:divBdr>
    </w:div>
    <w:div w:id="924458141">
      <w:bodyDiv w:val="1"/>
      <w:marLeft w:val="0"/>
      <w:marRight w:val="0"/>
      <w:marTop w:val="0"/>
      <w:marBottom w:val="0"/>
      <w:divBdr>
        <w:top w:val="none" w:sz="0" w:space="0" w:color="auto"/>
        <w:left w:val="none" w:sz="0" w:space="0" w:color="auto"/>
        <w:bottom w:val="none" w:sz="0" w:space="0" w:color="auto"/>
        <w:right w:val="none" w:sz="0" w:space="0" w:color="auto"/>
      </w:divBdr>
    </w:div>
    <w:div w:id="924655488">
      <w:bodyDiv w:val="1"/>
      <w:marLeft w:val="0"/>
      <w:marRight w:val="0"/>
      <w:marTop w:val="0"/>
      <w:marBottom w:val="0"/>
      <w:divBdr>
        <w:top w:val="none" w:sz="0" w:space="0" w:color="auto"/>
        <w:left w:val="none" w:sz="0" w:space="0" w:color="auto"/>
        <w:bottom w:val="none" w:sz="0" w:space="0" w:color="auto"/>
        <w:right w:val="none" w:sz="0" w:space="0" w:color="auto"/>
      </w:divBdr>
    </w:div>
    <w:div w:id="1039548621">
      <w:bodyDiv w:val="1"/>
      <w:marLeft w:val="0"/>
      <w:marRight w:val="0"/>
      <w:marTop w:val="0"/>
      <w:marBottom w:val="0"/>
      <w:divBdr>
        <w:top w:val="none" w:sz="0" w:space="0" w:color="auto"/>
        <w:left w:val="none" w:sz="0" w:space="0" w:color="auto"/>
        <w:bottom w:val="none" w:sz="0" w:space="0" w:color="auto"/>
        <w:right w:val="none" w:sz="0" w:space="0" w:color="auto"/>
      </w:divBdr>
    </w:div>
    <w:div w:id="1070468348">
      <w:bodyDiv w:val="1"/>
      <w:marLeft w:val="0"/>
      <w:marRight w:val="0"/>
      <w:marTop w:val="0"/>
      <w:marBottom w:val="0"/>
      <w:divBdr>
        <w:top w:val="none" w:sz="0" w:space="0" w:color="auto"/>
        <w:left w:val="none" w:sz="0" w:space="0" w:color="auto"/>
        <w:bottom w:val="none" w:sz="0" w:space="0" w:color="auto"/>
        <w:right w:val="none" w:sz="0" w:space="0" w:color="auto"/>
      </w:divBdr>
    </w:div>
    <w:div w:id="1088576916">
      <w:bodyDiv w:val="1"/>
      <w:marLeft w:val="0"/>
      <w:marRight w:val="0"/>
      <w:marTop w:val="0"/>
      <w:marBottom w:val="0"/>
      <w:divBdr>
        <w:top w:val="none" w:sz="0" w:space="0" w:color="auto"/>
        <w:left w:val="none" w:sz="0" w:space="0" w:color="auto"/>
        <w:bottom w:val="none" w:sz="0" w:space="0" w:color="auto"/>
        <w:right w:val="none" w:sz="0" w:space="0" w:color="auto"/>
      </w:divBdr>
    </w:div>
    <w:div w:id="1105418505">
      <w:bodyDiv w:val="1"/>
      <w:marLeft w:val="0"/>
      <w:marRight w:val="0"/>
      <w:marTop w:val="0"/>
      <w:marBottom w:val="0"/>
      <w:divBdr>
        <w:top w:val="none" w:sz="0" w:space="0" w:color="auto"/>
        <w:left w:val="none" w:sz="0" w:space="0" w:color="auto"/>
        <w:bottom w:val="none" w:sz="0" w:space="0" w:color="auto"/>
        <w:right w:val="none" w:sz="0" w:space="0" w:color="auto"/>
      </w:divBdr>
    </w:div>
    <w:div w:id="1130590191">
      <w:bodyDiv w:val="1"/>
      <w:marLeft w:val="0"/>
      <w:marRight w:val="0"/>
      <w:marTop w:val="0"/>
      <w:marBottom w:val="0"/>
      <w:divBdr>
        <w:top w:val="none" w:sz="0" w:space="0" w:color="auto"/>
        <w:left w:val="none" w:sz="0" w:space="0" w:color="auto"/>
        <w:bottom w:val="none" w:sz="0" w:space="0" w:color="auto"/>
        <w:right w:val="none" w:sz="0" w:space="0" w:color="auto"/>
      </w:divBdr>
    </w:div>
    <w:div w:id="1161240087">
      <w:bodyDiv w:val="1"/>
      <w:marLeft w:val="0"/>
      <w:marRight w:val="0"/>
      <w:marTop w:val="0"/>
      <w:marBottom w:val="0"/>
      <w:divBdr>
        <w:top w:val="none" w:sz="0" w:space="0" w:color="auto"/>
        <w:left w:val="none" w:sz="0" w:space="0" w:color="auto"/>
        <w:bottom w:val="none" w:sz="0" w:space="0" w:color="auto"/>
        <w:right w:val="none" w:sz="0" w:space="0" w:color="auto"/>
      </w:divBdr>
    </w:div>
    <w:div w:id="1163162896">
      <w:bodyDiv w:val="1"/>
      <w:marLeft w:val="0"/>
      <w:marRight w:val="0"/>
      <w:marTop w:val="0"/>
      <w:marBottom w:val="0"/>
      <w:divBdr>
        <w:top w:val="none" w:sz="0" w:space="0" w:color="auto"/>
        <w:left w:val="none" w:sz="0" w:space="0" w:color="auto"/>
        <w:bottom w:val="none" w:sz="0" w:space="0" w:color="auto"/>
        <w:right w:val="none" w:sz="0" w:space="0" w:color="auto"/>
      </w:divBdr>
    </w:div>
    <w:div w:id="1206798781">
      <w:bodyDiv w:val="1"/>
      <w:marLeft w:val="0"/>
      <w:marRight w:val="0"/>
      <w:marTop w:val="0"/>
      <w:marBottom w:val="0"/>
      <w:divBdr>
        <w:top w:val="none" w:sz="0" w:space="0" w:color="auto"/>
        <w:left w:val="none" w:sz="0" w:space="0" w:color="auto"/>
        <w:bottom w:val="none" w:sz="0" w:space="0" w:color="auto"/>
        <w:right w:val="none" w:sz="0" w:space="0" w:color="auto"/>
      </w:divBdr>
    </w:div>
    <w:div w:id="1214776948">
      <w:bodyDiv w:val="1"/>
      <w:marLeft w:val="0"/>
      <w:marRight w:val="0"/>
      <w:marTop w:val="0"/>
      <w:marBottom w:val="0"/>
      <w:divBdr>
        <w:top w:val="none" w:sz="0" w:space="0" w:color="auto"/>
        <w:left w:val="none" w:sz="0" w:space="0" w:color="auto"/>
        <w:bottom w:val="none" w:sz="0" w:space="0" w:color="auto"/>
        <w:right w:val="none" w:sz="0" w:space="0" w:color="auto"/>
      </w:divBdr>
    </w:div>
    <w:div w:id="1248810985">
      <w:bodyDiv w:val="1"/>
      <w:marLeft w:val="0"/>
      <w:marRight w:val="0"/>
      <w:marTop w:val="0"/>
      <w:marBottom w:val="0"/>
      <w:divBdr>
        <w:top w:val="none" w:sz="0" w:space="0" w:color="auto"/>
        <w:left w:val="none" w:sz="0" w:space="0" w:color="auto"/>
        <w:bottom w:val="none" w:sz="0" w:space="0" w:color="auto"/>
        <w:right w:val="none" w:sz="0" w:space="0" w:color="auto"/>
      </w:divBdr>
    </w:div>
    <w:div w:id="1268003792">
      <w:bodyDiv w:val="1"/>
      <w:marLeft w:val="0"/>
      <w:marRight w:val="0"/>
      <w:marTop w:val="0"/>
      <w:marBottom w:val="0"/>
      <w:divBdr>
        <w:top w:val="none" w:sz="0" w:space="0" w:color="auto"/>
        <w:left w:val="none" w:sz="0" w:space="0" w:color="auto"/>
        <w:bottom w:val="none" w:sz="0" w:space="0" w:color="auto"/>
        <w:right w:val="none" w:sz="0" w:space="0" w:color="auto"/>
      </w:divBdr>
    </w:div>
    <w:div w:id="1281572772">
      <w:bodyDiv w:val="1"/>
      <w:marLeft w:val="0"/>
      <w:marRight w:val="0"/>
      <w:marTop w:val="0"/>
      <w:marBottom w:val="0"/>
      <w:divBdr>
        <w:top w:val="none" w:sz="0" w:space="0" w:color="auto"/>
        <w:left w:val="none" w:sz="0" w:space="0" w:color="auto"/>
        <w:bottom w:val="none" w:sz="0" w:space="0" w:color="auto"/>
        <w:right w:val="none" w:sz="0" w:space="0" w:color="auto"/>
      </w:divBdr>
    </w:div>
    <w:div w:id="1335962495">
      <w:bodyDiv w:val="1"/>
      <w:marLeft w:val="0"/>
      <w:marRight w:val="0"/>
      <w:marTop w:val="0"/>
      <w:marBottom w:val="0"/>
      <w:divBdr>
        <w:top w:val="none" w:sz="0" w:space="0" w:color="auto"/>
        <w:left w:val="none" w:sz="0" w:space="0" w:color="auto"/>
        <w:bottom w:val="none" w:sz="0" w:space="0" w:color="auto"/>
        <w:right w:val="none" w:sz="0" w:space="0" w:color="auto"/>
      </w:divBdr>
    </w:div>
    <w:div w:id="1364286890">
      <w:bodyDiv w:val="1"/>
      <w:marLeft w:val="0"/>
      <w:marRight w:val="0"/>
      <w:marTop w:val="0"/>
      <w:marBottom w:val="0"/>
      <w:divBdr>
        <w:top w:val="none" w:sz="0" w:space="0" w:color="auto"/>
        <w:left w:val="none" w:sz="0" w:space="0" w:color="auto"/>
        <w:bottom w:val="none" w:sz="0" w:space="0" w:color="auto"/>
        <w:right w:val="none" w:sz="0" w:space="0" w:color="auto"/>
      </w:divBdr>
    </w:div>
    <w:div w:id="1436512010">
      <w:bodyDiv w:val="1"/>
      <w:marLeft w:val="0"/>
      <w:marRight w:val="0"/>
      <w:marTop w:val="0"/>
      <w:marBottom w:val="0"/>
      <w:divBdr>
        <w:top w:val="none" w:sz="0" w:space="0" w:color="auto"/>
        <w:left w:val="none" w:sz="0" w:space="0" w:color="auto"/>
        <w:bottom w:val="none" w:sz="0" w:space="0" w:color="auto"/>
        <w:right w:val="none" w:sz="0" w:space="0" w:color="auto"/>
      </w:divBdr>
    </w:div>
    <w:div w:id="1455365454">
      <w:bodyDiv w:val="1"/>
      <w:marLeft w:val="0"/>
      <w:marRight w:val="0"/>
      <w:marTop w:val="0"/>
      <w:marBottom w:val="0"/>
      <w:divBdr>
        <w:top w:val="none" w:sz="0" w:space="0" w:color="auto"/>
        <w:left w:val="none" w:sz="0" w:space="0" w:color="auto"/>
        <w:bottom w:val="none" w:sz="0" w:space="0" w:color="auto"/>
        <w:right w:val="none" w:sz="0" w:space="0" w:color="auto"/>
      </w:divBdr>
    </w:div>
    <w:div w:id="1495217017">
      <w:bodyDiv w:val="1"/>
      <w:marLeft w:val="0"/>
      <w:marRight w:val="0"/>
      <w:marTop w:val="0"/>
      <w:marBottom w:val="0"/>
      <w:divBdr>
        <w:top w:val="none" w:sz="0" w:space="0" w:color="auto"/>
        <w:left w:val="none" w:sz="0" w:space="0" w:color="auto"/>
        <w:bottom w:val="none" w:sz="0" w:space="0" w:color="auto"/>
        <w:right w:val="none" w:sz="0" w:space="0" w:color="auto"/>
      </w:divBdr>
    </w:div>
    <w:div w:id="1527333523">
      <w:bodyDiv w:val="1"/>
      <w:marLeft w:val="0"/>
      <w:marRight w:val="0"/>
      <w:marTop w:val="0"/>
      <w:marBottom w:val="0"/>
      <w:divBdr>
        <w:top w:val="none" w:sz="0" w:space="0" w:color="auto"/>
        <w:left w:val="none" w:sz="0" w:space="0" w:color="auto"/>
        <w:bottom w:val="none" w:sz="0" w:space="0" w:color="auto"/>
        <w:right w:val="none" w:sz="0" w:space="0" w:color="auto"/>
      </w:divBdr>
    </w:div>
    <w:div w:id="1573389203">
      <w:bodyDiv w:val="1"/>
      <w:marLeft w:val="0"/>
      <w:marRight w:val="0"/>
      <w:marTop w:val="0"/>
      <w:marBottom w:val="0"/>
      <w:divBdr>
        <w:top w:val="none" w:sz="0" w:space="0" w:color="auto"/>
        <w:left w:val="none" w:sz="0" w:space="0" w:color="auto"/>
        <w:bottom w:val="none" w:sz="0" w:space="0" w:color="auto"/>
        <w:right w:val="none" w:sz="0" w:space="0" w:color="auto"/>
      </w:divBdr>
    </w:div>
    <w:div w:id="1655842214">
      <w:bodyDiv w:val="1"/>
      <w:marLeft w:val="0"/>
      <w:marRight w:val="0"/>
      <w:marTop w:val="0"/>
      <w:marBottom w:val="0"/>
      <w:divBdr>
        <w:top w:val="none" w:sz="0" w:space="0" w:color="auto"/>
        <w:left w:val="none" w:sz="0" w:space="0" w:color="auto"/>
        <w:bottom w:val="none" w:sz="0" w:space="0" w:color="auto"/>
        <w:right w:val="none" w:sz="0" w:space="0" w:color="auto"/>
      </w:divBdr>
    </w:div>
    <w:div w:id="1744067529">
      <w:bodyDiv w:val="1"/>
      <w:marLeft w:val="0"/>
      <w:marRight w:val="0"/>
      <w:marTop w:val="0"/>
      <w:marBottom w:val="0"/>
      <w:divBdr>
        <w:top w:val="none" w:sz="0" w:space="0" w:color="auto"/>
        <w:left w:val="none" w:sz="0" w:space="0" w:color="auto"/>
        <w:bottom w:val="none" w:sz="0" w:space="0" w:color="auto"/>
        <w:right w:val="none" w:sz="0" w:space="0" w:color="auto"/>
      </w:divBdr>
    </w:div>
    <w:div w:id="1995138716">
      <w:bodyDiv w:val="1"/>
      <w:marLeft w:val="0"/>
      <w:marRight w:val="0"/>
      <w:marTop w:val="0"/>
      <w:marBottom w:val="0"/>
      <w:divBdr>
        <w:top w:val="none" w:sz="0" w:space="0" w:color="auto"/>
        <w:left w:val="none" w:sz="0" w:space="0" w:color="auto"/>
        <w:bottom w:val="none" w:sz="0" w:space="0" w:color="auto"/>
        <w:right w:val="none" w:sz="0" w:space="0" w:color="auto"/>
      </w:divBdr>
    </w:div>
    <w:div w:id="2039356250">
      <w:bodyDiv w:val="1"/>
      <w:marLeft w:val="0"/>
      <w:marRight w:val="0"/>
      <w:marTop w:val="0"/>
      <w:marBottom w:val="0"/>
      <w:divBdr>
        <w:top w:val="none" w:sz="0" w:space="0" w:color="auto"/>
        <w:left w:val="none" w:sz="0" w:space="0" w:color="auto"/>
        <w:bottom w:val="none" w:sz="0" w:space="0" w:color="auto"/>
        <w:right w:val="none" w:sz="0" w:space="0" w:color="auto"/>
      </w:divBdr>
    </w:div>
    <w:div w:id="208267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RO/TXT/HTML/?uri=OJ:C:2021:373:FULL&amp;from=EN" TargetMode="External"/><Relationship Id="rId18" Type="http://schemas.openxmlformats.org/officeDocument/2006/relationships/hyperlink" Target="https://acilfov.ro/wp-content/uploads/2019/05/legea-serviciului-de-alimentare-cu-apa-si-de-canalizare-nr-241-2006-1.pdf" TargetMode="External"/><Relationship Id="rId26" Type="http://schemas.openxmlformats.org/officeDocument/2006/relationships/hyperlink" Target="https://legislatie.just.ro/Public/DetaliiDocumentAfis/249731" TargetMode="External"/><Relationship Id="rId39" Type="http://schemas.openxmlformats.org/officeDocument/2006/relationships/footer" Target="footer1.xml"/><Relationship Id="rId21" Type="http://schemas.openxmlformats.org/officeDocument/2006/relationships/hyperlink" Target="https://acilfov.ro/wp-content/uploads/2019/03/ORDIN-90-2007-ANRSC.pdf" TargetMode="External"/><Relationship Id="rId34" Type="http://schemas.openxmlformats.org/officeDocument/2006/relationships/hyperlink" Target="mailto:antifraud@gov.ro" TargetMode="Externa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egislatie.just.ro/Public/DetaliiDocumentAfis/256870" TargetMode="External"/><Relationship Id="rId20" Type="http://schemas.openxmlformats.org/officeDocument/2006/relationships/hyperlink" Target="https://acilfov.ro/wp-content/uploads/2019/05/regulamentul-cadru-al-serviciului-de-alimentare-cu-apa-si-de-canalizare-din-20032007.pdf" TargetMode="External"/><Relationship Id="rId29" Type="http://schemas.openxmlformats.org/officeDocument/2006/relationships/hyperlink" Target="https://lege5.ro/Gratuit/geydsnjzgu/legea-nr-500-2002-privind-finantele-publice?pid=511805161&amp;d=2023-05-14"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wp-content/uploads/2022/11/ccd9ae994ca747e93c52ec9c97fc4c39.pdf" TargetMode="External"/><Relationship Id="rId24" Type="http://schemas.openxmlformats.org/officeDocument/2006/relationships/hyperlink" Target="https://www.fonduri-ue.ro/images/files/documente-relevante/2022/Ghid_de_identitate_vizuala_v5.docx" TargetMode="External"/><Relationship Id="rId32" Type="http://schemas.openxmlformats.org/officeDocument/2006/relationships/hyperlink" Target="https://sgg.gov.ro/1/wp-content/uploads/2017/09/ANEXA-10.pdf"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ur-lex.europa.eu/legal-content/RO/AUTO/?uri=celex:32000L0060" TargetMode="External"/><Relationship Id="rId23" Type="http://schemas.openxmlformats.org/officeDocument/2006/relationships/hyperlink" Target="https://eur-lex.europa.eu/legal-content/RO/TXT/PDF/?uri=CELEX:52021XC0916(03)" TargetMode="External"/><Relationship Id="rId28" Type="http://schemas.openxmlformats.org/officeDocument/2006/relationships/hyperlink" Target="https://legislatie.just.ro/Public/DetaliiDocumentAfis/256327" TargetMode="External"/><Relationship Id="rId36"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10" Type="http://schemas.openxmlformats.org/officeDocument/2006/relationships/hyperlink" Target="https://legislatie.just.ro/Public/DetaliiDocumentAfis/201292" TargetMode="External"/><Relationship Id="rId19" Type="http://schemas.openxmlformats.org/officeDocument/2006/relationships/hyperlink" Target="https://acilfov.ro/wp-content/uploads/2019/05/legea-serviciilor-comunitare-de-utilitati-publice-nr-51-2006.pdf" TargetMode="External"/><Relationship Id="rId31" Type="http://schemas.openxmlformats.org/officeDocument/2006/relationships/hyperlink" Target="https://mfe.gov.ro/my-smi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ur-lex.europa.eu/legal-content/RO/TXT/PDF/?uri=CELEX:52021XC0218(01)&amp;from=EN" TargetMode="External"/><Relationship Id="rId22" Type="http://schemas.openxmlformats.org/officeDocument/2006/relationships/hyperlink" Target="http://www.mmediu.ro/categorie/ghiduri/179" TargetMode="External"/><Relationship Id="rId27" Type="http://schemas.openxmlformats.org/officeDocument/2006/relationships/hyperlink" Target="https://www.fonduri-ue.ro/images/files/documente-relevante/2022/Ghid_de_identitate_vizuala_v5.docx" TargetMode="External"/><Relationship Id="rId30" Type="http://schemas.openxmlformats.org/officeDocument/2006/relationships/hyperlink" Target="https://lege5.ro/Gratuit/ha3tgnjw/legea-nr-273-2006-privind-finantele-publice-locale?pid=29476036&amp;d=2023-05-14" TargetMode="External"/><Relationship Id="rId35" Type="http://schemas.openxmlformats.org/officeDocument/2006/relationships/hyperlink" Target="https://legislatie.just.ro/Public/DetaliiDocumentAfis/241422" TargetMode="Externa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2.emf"/><Relationship Id="rId17" Type="http://schemas.openxmlformats.org/officeDocument/2006/relationships/hyperlink" Target="https://legislatie.just.ro/Public/DetaliiDocumentAfis/249731" TargetMode="External"/><Relationship Id="rId25" Type="http://schemas.openxmlformats.org/officeDocument/2006/relationships/hyperlink" Target="http://www.mfe.gov.ro" TargetMode="External"/><Relationship Id="rId33" Type="http://schemas.openxmlformats.org/officeDocument/2006/relationships/hyperlink" Target="http://www.antifrauda.gov.ro"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A4D39-DA15-4FC1-A3C8-26BA015A5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67</Pages>
  <Words>29758</Words>
  <Characters>169624</Characters>
  <Application>Microsoft Office Word</Application>
  <DocSecurity>0</DocSecurity>
  <Lines>1413</Lines>
  <Paragraphs>397</Paragraphs>
  <ScaleCrop>false</ScaleCrop>
  <HeadingPairs>
    <vt:vector size="2" baseType="variant">
      <vt:variant>
        <vt:lpstr>Title</vt:lpstr>
      </vt:variant>
      <vt:variant>
        <vt:i4>1</vt:i4>
      </vt:variant>
    </vt:vector>
  </HeadingPairs>
  <TitlesOfParts>
    <vt:vector size="1" baseType="lpstr">
      <vt:lpstr>GHidul SoliCITANTULUI</vt:lpstr>
    </vt:vector>
  </TitlesOfParts>
  <Company/>
  <LinksUpToDate>false</LinksUpToDate>
  <CharactersWithSpaces>198985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dc:title>
  <dc:subject>Condiții de accesare a finanțării pentru proiectele noi de apă şi apă uzată</dc:subject>
  <dc:creator>Miruna Postaru</dc:creator>
  <cp:keywords/>
  <dc:description/>
  <cp:lastModifiedBy>Brindusa Turbatu-Bordeianu</cp:lastModifiedBy>
  <cp:revision>20</cp:revision>
  <cp:lastPrinted>2024-02-19T06:51:00Z</cp:lastPrinted>
  <dcterms:created xsi:type="dcterms:W3CDTF">2024-01-25T12:04:00Z</dcterms:created>
  <dcterms:modified xsi:type="dcterms:W3CDTF">2024-02-19T13:44:00Z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609275483</vt:i4>
  </property>
</Properties>
</file>